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DA20" w14:textId="339D3CC2" w:rsidR="000E2319" w:rsidRPr="00F372A7" w:rsidRDefault="00ED39F0" w:rsidP="00ED39F0">
      <w:pPr>
        <w:pStyle w:val="Titre"/>
        <w:jc w:val="center"/>
        <w:rPr>
          <w:sz w:val="48"/>
          <w:szCs w:val="48"/>
        </w:rPr>
      </w:pPr>
      <w:r w:rsidRPr="00F372A7">
        <w:rPr>
          <w:sz w:val="48"/>
          <w:szCs w:val="48"/>
        </w:rPr>
        <w:t>Dossier de candidature des moniteurs/trices-étudiant(e)s au CRL</w:t>
      </w:r>
    </w:p>
    <w:p w14:paraId="3230B23F" w14:textId="4E5FE205" w:rsidR="00ED39F0" w:rsidRDefault="00ED39F0"/>
    <w:p w14:paraId="4F6EADF6" w14:textId="66082EC1" w:rsidR="00ED39F0" w:rsidRPr="00A64CCA" w:rsidRDefault="00ED39F0">
      <w:pPr>
        <w:rPr>
          <w:sz w:val="24"/>
          <w:szCs w:val="24"/>
        </w:rPr>
      </w:pPr>
      <w:r w:rsidRPr="00A64CCA">
        <w:rPr>
          <w:sz w:val="24"/>
          <w:szCs w:val="24"/>
        </w:rPr>
        <w:t xml:space="preserve">Prière de bien vouloir envoyer l’ensemble des pièces justificatives demandées ci-après à l’adresse suivante : </w:t>
      </w:r>
      <w:hyperlink r:id="rId7" w:history="1">
        <w:r w:rsidR="006F7CC5" w:rsidRPr="00A64CCA">
          <w:rPr>
            <w:rStyle w:val="Lienhypertexte"/>
            <w:sz w:val="24"/>
            <w:szCs w:val="24"/>
          </w:rPr>
          <w:t>crl.recrutement</w:t>
        </w:r>
        <w:r w:rsidR="006F7CC5" w:rsidRPr="00A64CCA">
          <w:rPr>
            <w:rStyle w:val="Lienhypertexte"/>
            <w:rFonts w:cstheme="minorHAnsi"/>
            <w:sz w:val="24"/>
            <w:szCs w:val="24"/>
          </w:rPr>
          <w:t>@</w:t>
        </w:r>
        <w:r w:rsidR="006F7CC5" w:rsidRPr="00A64CCA">
          <w:rPr>
            <w:rStyle w:val="Lienhypertexte"/>
            <w:sz w:val="24"/>
            <w:szCs w:val="24"/>
          </w:rPr>
          <w:t>univ-cotedazur.fr</w:t>
        </w:r>
      </w:hyperlink>
    </w:p>
    <w:p w14:paraId="7D41DBE6" w14:textId="1873EED3" w:rsidR="00ED39F0" w:rsidRPr="00A64CCA" w:rsidRDefault="006D426E">
      <w:pPr>
        <w:rPr>
          <w:sz w:val="24"/>
          <w:szCs w:val="24"/>
        </w:rPr>
      </w:pPr>
      <w:r w:rsidRPr="00A64CCA">
        <w:rPr>
          <w:sz w:val="24"/>
          <w:szCs w:val="24"/>
        </w:rPr>
        <w:t>Seuls les dossiers complets</w:t>
      </w:r>
      <w:r w:rsidR="00ED39F0" w:rsidRPr="00A64CCA">
        <w:rPr>
          <w:sz w:val="24"/>
          <w:szCs w:val="24"/>
        </w:rPr>
        <w:t xml:space="preserve"> seront examinés par la commission de recrutement.</w:t>
      </w:r>
    </w:p>
    <w:p w14:paraId="5C7149B1" w14:textId="4D5721AD" w:rsidR="00ED39F0" w:rsidRPr="00A64CCA" w:rsidRDefault="00000000" w:rsidP="00ED39F0">
      <w:pPr>
        <w:pStyle w:val="Paragraphedeliste"/>
        <w:numPr>
          <w:ilvl w:val="0"/>
          <w:numId w:val="1"/>
        </w:numPr>
        <w:rPr>
          <w:sz w:val="24"/>
          <w:szCs w:val="24"/>
        </w:rPr>
      </w:pPr>
      <w:sdt>
        <w:sdtPr>
          <w:rPr>
            <w:sz w:val="24"/>
            <w:szCs w:val="24"/>
          </w:rPr>
          <w:id w:val="-1943833932"/>
          <w14:checkbox>
            <w14:checked w14:val="0"/>
            <w14:checkedState w14:val="2612" w14:font="MS Gothic"/>
            <w14:uncheckedState w14:val="2610" w14:font="MS Gothic"/>
          </w14:checkbox>
        </w:sdtPr>
        <w:sdtContent>
          <w:r w:rsidR="00ED39F0" w:rsidRPr="00A64CCA">
            <w:rPr>
              <w:rFonts w:ascii="MS Gothic" w:eastAsia="MS Gothic" w:hAnsi="MS Gothic" w:hint="eastAsia"/>
              <w:sz w:val="24"/>
              <w:szCs w:val="24"/>
            </w:rPr>
            <w:t>☐</w:t>
          </w:r>
        </w:sdtContent>
      </w:sdt>
      <w:r w:rsidR="00ED39F0" w:rsidRPr="00A64CCA">
        <w:rPr>
          <w:sz w:val="24"/>
          <w:szCs w:val="24"/>
        </w:rPr>
        <w:t xml:space="preserve"> </w:t>
      </w:r>
      <w:r w:rsidR="00ED39F0" w:rsidRPr="00A64CCA">
        <w:rPr>
          <w:b/>
          <w:bCs/>
          <w:sz w:val="24"/>
          <w:szCs w:val="24"/>
        </w:rPr>
        <w:t>Fiche prévisionnelle</w:t>
      </w:r>
      <w:r w:rsidR="00ED39F0" w:rsidRPr="00A64CCA">
        <w:rPr>
          <w:sz w:val="24"/>
          <w:szCs w:val="24"/>
        </w:rPr>
        <w:t xml:space="preserve"> à compléter des </w:t>
      </w:r>
      <w:hyperlink r:id="rId8" w:history="1">
        <w:r w:rsidR="00ED39F0" w:rsidRPr="00A64CCA">
          <w:rPr>
            <w:rStyle w:val="Lienhypertexte"/>
            <w:sz w:val="24"/>
            <w:szCs w:val="24"/>
          </w:rPr>
          <w:t>disponibilités semestrielles</w:t>
        </w:r>
      </w:hyperlink>
      <w:r w:rsidR="00ED39F0" w:rsidRPr="00A64CCA">
        <w:rPr>
          <w:sz w:val="24"/>
          <w:szCs w:val="24"/>
        </w:rPr>
        <w:t xml:space="preserve"> (à télécharger pour compléter).</w:t>
      </w:r>
    </w:p>
    <w:p w14:paraId="753491C8" w14:textId="6E04DD9B" w:rsidR="00ED39F0" w:rsidRPr="00A64CCA" w:rsidRDefault="00000000" w:rsidP="00ED39F0">
      <w:pPr>
        <w:pStyle w:val="Paragraphedeliste"/>
        <w:numPr>
          <w:ilvl w:val="0"/>
          <w:numId w:val="1"/>
        </w:numPr>
        <w:rPr>
          <w:sz w:val="24"/>
          <w:szCs w:val="24"/>
        </w:rPr>
      </w:pPr>
      <w:sdt>
        <w:sdtPr>
          <w:rPr>
            <w:sz w:val="24"/>
            <w:szCs w:val="24"/>
          </w:rPr>
          <w:id w:val="-1193227370"/>
          <w14:checkbox>
            <w14:checked w14:val="0"/>
            <w14:checkedState w14:val="2612" w14:font="MS Gothic"/>
            <w14:uncheckedState w14:val="2610" w14:font="MS Gothic"/>
          </w14:checkbox>
        </w:sdtPr>
        <w:sdtContent>
          <w:r w:rsidR="00ED39F0" w:rsidRPr="00A64CCA">
            <w:rPr>
              <w:rFonts w:ascii="MS Gothic" w:eastAsia="MS Gothic" w:hAnsi="MS Gothic" w:hint="eastAsia"/>
              <w:sz w:val="24"/>
              <w:szCs w:val="24"/>
            </w:rPr>
            <w:t>☐</w:t>
          </w:r>
        </w:sdtContent>
      </w:sdt>
      <w:r w:rsidR="00ED39F0" w:rsidRPr="00A64CCA">
        <w:rPr>
          <w:sz w:val="24"/>
          <w:szCs w:val="24"/>
        </w:rPr>
        <w:t xml:space="preserve"> </w:t>
      </w:r>
      <w:r w:rsidR="00ED39F0" w:rsidRPr="00A64CCA">
        <w:rPr>
          <w:b/>
          <w:bCs/>
          <w:sz w:val="24"/>
          <w:szCs w:val="24"/>
        </w:rPr>
        <w:t>CV</w:t>
      </w:r>
      <w:r w:rsidR="00ED39F0" w:rsidRPr="00A64CCA">
        <w:rPr>
          <w:sz w:val="24"/>
          <w:szCs w:val="24"/>
        </w:rPr>
        <w:t xml:space="preserve"> actualisé</w:t>
      </w:r>
    </w:p>
    <w:p w14:paraId="679B088E" w14:textId="4BB672CD" w:rsidR="00ED39F0" w:rsidRPr="00A64CCA" w:rsidRDefault="00000000" w:rsidP="00ED39F0">
      <w:pPr>
        <w:pStyle w:val="Paragraphedeliste"/>
        <w:numPr>
          <w:ilvl w:val="0"/>
          <w:numId w:val="1"/>
        </w:numPr>
        <w:rPr>
          <w:sz w:val="24"/>
          <w:szCs w:val="24"/>
        </w:rPr>
      </w:pPr>
      <w:sdt>
        <w:sdtPr>
          <w:rPr>
            <w:sz w:val="24"/>
            <w:szCs w:val="24"/>
          </w:rPr>
          <w:id w:val="-2058070556"/>
          <w14:checkbox>
            <w14:checked w14:val="0"/>
            <w14:checkedState w14:val="2612" w14:font="MS Gothic"/>
            <w14:uncheckedState w14:val="2610" w14:font="MS Gothic"/>
          </w14:checkbox>
        </w:sdtPr>
        <w:sdtContent>
          <w:r w:rsidR="00ED39F0" w:rsidRPr="00A64CCA">
            <w:rPr>
              <w:rFonts w:ascii="MS Gothic" w:eastAsia="MS Gothic" w:hAnsi="MS Gothic" w:hint="eastAsia"/>
              <w:sz w:val="24"/>
              <w:szCs w:val="24"/>
            </w:rPr>
            <w:t>☐</w:t>
          </w:r>
        </w:sdtContent>
      </w:sdt>
      <w:r w:rsidR="00ED39F0" w:rsidRPr="00A64CCA">
        <w:rPr>
          <w:sz w:val="24"/>
          <w:szCs w:val="24"/>
        </w:rPr>
        <w:t xml:space="preserve"> </w:t>
      </w:r>
      <w:r w:rsidR="00ED39F0" w:rsidRPr="00A64CCA">
        <w:rPr>
          <w:b/>
          <w:bCs/>
          <w:sz w:val="24"/>
          <w:szCs w:val="24"/>
        </w:rPr>
        <w:t>Argumentaire</w:t>
      </w:r>
      <w:r w:rsidR="00ED39F0" w:rsidRPr="00A64CCA">
        <w:rPr>
          <w:sz w:val="24"/>
          <w:szCs w:val="24"/>
        </w:rPr>
        <w:t xml:space="preserve"> ou lettre de motivation en français ET anglais (ou autre langue selon le cas)</w:t>
      </w:r>
    </w:p>
    <w:p w14:paraId="4A9BF98B" w14:textId="19C13B73" w:rsidR="00270CBF" w:rsidRPr="00A64CCA" w:rsidRDefault="00000000" w:rsidP="00ED39F0">
      <w:pPr>
        <w:pStyle w:val="Paragraphedeliste"/>
        <w:numPr>
          <w:ilvl w:val="0"/>
          <w:numId w:val="1"/>
        </w:numPr>
        <w:rPr>
          <w:sz w:val="24"/>
          <w:szCs w:val="24"/>
        </w:rPr>
      </w:pPr>
      <w:sdt>
        <w:sdtPr>
          <w:rPr>
            <w:sz w:val="24"/>
            <w:szCs w:val="24"/>
          </w:rPr>
          <w:id w:val="1495373819"/>
          <w14:checkbox>
            <w14:checked w14:val="0"/>
            <w14:checkedState w14:val="2612" w14:font="MS Gothic"/>
            <w14:uncheckedState w14:val="2610" w14:font="MS Gothic"/>
          </w14:checkbox>
        </w:sdtPr>
        <w:sdtContent>
          <w:r w:rsidR="00270CBF" w:rsidRPr="00A64CCA">
            <w:rPr>
              <w:rFonts w:ascii="MS Gothic" w:eastAsia="MS Gothic" w:hAnsi="MS Gothic" w:hint="eastAsia"/>
              <w:sz w:val="24"/>
              <w:szCs w:val="24"/>
            </w:rPr>
            <w:t>☐</w:t>
          </w:r>
        </w:sdtContent>
      </w:sdt>
      <w:r w:rsidR="00270CBF" w:rsidRPr="00A64CCA">
        <w:rPr>
          <w:sz w:val="24"/>
          <w:szCs w:val="24"/>
        </w:rPr>
        <w:t xml:space="preserve"> </w:t>
      </w:r>
      <w:hyperlink r:id="rId9" w:history="1">
        <w:r w:rsidR="00270CBF" w:rsidRPr="00A64CCA">
          <w:rPr>
            <w:rStyle w:val="Lienhypertexte"/>
            <w:b/>
            <w:bCs/>
            <w:sz w:val="24"/>
            <w:szCs w:val="24"/>
          </w:rPr>
          <w:t xml:space="preserve">Fiche de </w:t>
        </w:r>
        <w:r w:rsidR="009F21C7">
          <w:rPr>
            <w:rStyle w:val="Lienhypertexte"/>
            <w:b/>
            <w:bCs/>
            <w:sz w:val="24"/>
            <w:szCs w:val="24"/>
          </w:rPr>
          <w:t>renseignements</w:t>
        </w:r>
      </w:hyperlink>
      <w:r w:rsidR="00270CBF" w:rsidRPr="00A64CCA">
        <w:rPr>
          <w:sz w:val="24"/>
          <w:szCs w:val="24"/>
        </w:rPr>
        <w:t xml:space="preserve"> à compléter au niveau des champs « A remplir par l’Agent » et dater</w:t>
      </w:r>
    </w:p>
    <w:p w14:paraId="342FD382" w14:textId="20AE81AD" w:rsidR="00270CBF" w:rsidRPr="00A64CCA" w:rsidRDefault="00000000" w:rsidP="00ED39F0">
      <w:pPr>
        <w:pStyle w:val="Paragraphedeliste"/>
        <w:numPr>
          <w:ilvl w:val="0"/>
          <w:numId w:val="1"/>
        </w:numPr>
        <w:rPr>
          <w:sz w:val="24"/>
          <w:szCs w:val="24"/>
        </w:rPr>
      </w:pPr>
      <w:sdt>
        <w:sdtPr>
          <w:rPr>
            <w:sz w:val="24"/>
            <w:szCs w:val="24"/>
          </w:rPr>
          <w:id w:val="1963448003"/>
          <w14:checkbox>
            <w14:checked w14:val="0"/>
            <w14:checkedState w14:val="2612" w14:font="MS Gothic"/>
            <w14:uncheckedState w14:val="2610" w14:font="MS Gothic"/>
          </w14:checkbox>
        </w:sdtPr>
        <w:sdtContent>
          <w:r w:rsidR="00270CBF" w:rsidRPr="00A64CCA">
            <w:rPr>
              <w:rFonts w:ascii="MS Gothic" w:eastAsia="MS Gothic" w:hAnsi="MS Gothic" w:hint="eastAsia"/>
              <w:sz w:val="24"/>
              <w:szCs w:val="24"/>
            </w:rPr>
            <w:t>☐</w:t>
          </w:r>
        </w:sdtContent>
      </w:sdt>
      <w:r w:rsidR="00270CBF" w:rsidRPr="00A64CCA">
        <w:rPr>
          <w:sz w:val="24"/>
          <w:szCs w:val="24"/>
        </w:rPr>
        <w:t xml:space="preserve"> Copie Recto/Verso de votre </w:t>
      </w:r>
      <w:r w:rsidR="00270CBF" w:rsidRPr="00A64CCA">
        <w:rPr>
          <w:b/>
          <w:bCs/>
          <w:sz w:val="24"/>
          <w:szCs w:val="24"/>
        </w:rPr>
        <w:t>Carte Nationale d’Identité ou passeport</w:t>
      </w:r>
      <w:r w:rsidR="00270CBF" w:rsidRPr="00A64CCA">
        <w:rPr>
          <w:sz w:val="24"/>
          <w:szCs w:val="24"/>
        </w:rPr>
        <w:t xml:space="preserve"> (valide sur toute la période de recrutement)</w:t>
      </w:r>
    </w:p>
    <w:p w14:paraId="61B19333" w14:textId="4783B052" w:rsidR="00270CBF" w:rsidRPr="00A64CCA" w:rsidRDefault="00000000" w:rsidP="00ED39F0">
      <w:pPr>
        <w:pStyle w:val="Paragraphedeliste"/>
        <w:numPr>
          <w:ilvl w:val="0"/>
          <w:numId w:val="1"/>
        </w:numPr>
        <w:rPr>
          <w:sz w:val="24"/>
          <w:szCs w:val="24"/>
        </w:rPr>
      </w:pPr>
      <w:sdt>
        <w:sdtPr>
          <w:rPr>
            <w:sz w:val="24"/>
            <w:szCs w:val="24"/>
          </w:rPr>
          <w:id w:val="-1241256448"/>
          <w14:checkbox>
            <w14:checked w14:val="0"/>
            <w14:checkedState w14:val="2612" w14:font="MS Gothic"/>
            <w14:uncheckedState w14:val="2610" w14:font="MS Gothic"/>
          </w14:checkbox>
        </w:sdtPr>
        <w:sdtContent>
          <w:r w:rsidR="00270CBF" w:rsidRPr="00A64CCA">
            <w:rPr>
              <w:rFonts w:ascii="MS Gothic" w:eastAsia="MS Gothic" w:hAnsi="MS Gothic" w:hint="eastAsia"/>
              <w:sz w:val="24"/>
              <w:szCs w:val="24"/>
            </w:rPr>
            <w:t>☐</w:t>
          </w:r>
        </w:sdtContent>
      </w:sdt>
      <w:r w:rsidR="00270CBF" w:rsidRPr="00A64CCA">
        <w:rPr>
          <w:sz w:val="24"/>
          <w:szCs w:val="24"/>
        </w:rPr>
        <w:t xml:space="preserve"> </w:t>
      </w:r>
      <w:r w:rsidR="00270CBF" w:rsidRPr="00A64CCA">
        <w:rPr>
          <w:b/>
          <w:bCs/>
          <w:sz w:val="24"/>
          <w:szCs w:val="24"/>
        </w:rPr>
        <w:t xml:space="preserve">Certificat de scolarité </w:t>
      </w:r>
      <w:r w:rsidR="00916C3D" w:rsidRPr="003242ED">
        <w:rPr>
          <w:sz w:val="24"/>
          <w:szCs w:val="24"/>
        </w:rPr>
        <w:t xml:space="preserve">ET </w:t>
      </w:r>
      <w:r w:rsidR="00916C3D" w:rsidRPr="003242ED">
        <w:rPr>
          <w:b/>
          <w:bCs/>
          <w:sz w:val="24"/>
          <w:szCs w:val="24"/>
        </w:rPr>
        <w:t>Carte étudiant</w:t>
      </w:r>
      <w:r w:rsidR="003242ED">
        <w:rPr>
          <w:b/>
          <w:bCs/>
          <w:sz w:val="24"/>
          <w:szCs w:val="24"/>
        </w:rPr>
        <w:t xml:space="preserve"> </w:t>
      </w:r>
      <w:r w:rsidR="00270CBF" w:rsidRPr="00A64CCA">
        <w:rPr>
          <w:sz w:val="24"/>
          <w:szCs w:val="24"/>
        </w:rPr>
        <w:t>(pour l’année universitaire en cours)</w:t>
      </w:r>
    </w:p>
    <w:p w14:paraId="7F66C739" w14:textId="5C00D9AA" w:rsidR="0015690E" w:rsidRPr="00A64CCA" w:rsidRDefault="00000000" w:rsidP="0015690E">
      <w:pPr>
        <w:pStyle w:val="Paragraphedeliste"/>
        <w:numPr>
          <w:ilvl w:val="0"/>
          <w:numId w:val="1"/>
        </w:numPr>
        <w:rPr>
          <w:sz w:val="24"/>
          <w:szCs w:val="24"/>
        </w:rPr>
      </w:pPr>
      <w:sdt>
        <w:sdtPr>
          <w:rPr>
            <w:sz w:val="24"/>
            <w:szCs w:val="24"/>
          </w:rPr>
          <w:id w:val="355002704"/>
          <w14:checkbox>
            <w14:checked w14:val="0"/>
            <w14:checkedState w14:val="2612" w14:font="MS Gothic"/>
            <w14:uncheckedState w14:val="2610" w14:font="MS Gothic"/>
          </w14:checkbox>
        </w:sdtPr>
        <w:sdtContent>
          <w:r w:rsidR="00270CBF" w:rsidRPr="00A64CCA">
            <w:rPr>
              <w:rFonts w:ascii="MS Gothic" w:eastAsia="MS Gothic" w:hAnsi="MS Gothic" w:hint="eastAsia"/>
              <w:sz w:val="24"/>
              <w:szCs w:val="24"/>
            </w:rPr>
            <w:t>☐</w:t>
          </w:r>
        </w:sdtContent>
      </w:sdt>
      <w:r w:rsidR="00270CBF" w:rsidRPr="00A64CCA">
        <w:rPr>
          <w:sz w:val="24"/>
          <w:szCs w:val="24"/>
        </w:rPr>
        <w:t xml:space="preserve"> </w:t>
      </w:r>
      <w:r w:rsidR="00270CBF" w:rsidRPr="00A64CCA">
        <w:rPr>
          <w:b/>
          <w:bCs/>
          <w:sz w:val="24"/>
          <w:szCs w:val="24"/>
        </w:rPr>
        <w:t>Attestation</w:t>
      </w:r>
      <w:r w:rsidR="00270CBF" w:rsidRPr="00A64CCA">
        <w:rPr>
          <w:sz w:val="24"/>
          <w:szCs w:val="24"/>
        </w:rPr>
        <w:t xml:space="preserve"> d’affiliation de </w:t>
      </w:r>
      <w:r w:rsidR="00270CBF" w:rsidRPr="00A64CCA">
        <w:rPr>
          <w:b/>
          <w:bCs/>
          <w:sz w:val="24"/>
          <w:szCs w:val="24"/>
        </w:rPr>
        <w:t>l’assurance maladie</w:t>
      </w:r>
      <w:r w:rsidR="00270CBF" w:rsidRPr="00A64CCA">
        <w:rPr>
          <w:sz w:val="24"/>
          <w:szCs w:val="24"/>
        </w:rPr>
        <w:t xml:space="preserve"> (</w:t>
      </w:r>
      <w:hyperlink r:id="rId10" w:history="1">
        <w:r w:rsidR="00270CBF" w:rsidRPr="00A64CCA">
          <w:rPr>
            <w:rStyle w:val="Lienhypertexte"/>
            <w:sz w:val="24"/>
            <w:szCs w:val="24"/>
          </w:rPr>
          <w:t>ameli.fr</w:t>
        </w:r>
      </w:hyperlink>
      <w:r w:rsidR="00270CBF" w:rsidRPr="00A64CCA">
        <w:rPr>
          <w:sz w:val="24"/>
          <w:szCs w:val="24"/>
        </w:rPr>
        <w:t>)</w:t>
      </w:r>
      <w:r w:rsidR="0015690E" w:rsidRPr="00A64CCA">
        <w:rPr>
          <w:sz w:val="24"/>
          <w:szCs w:val="24"/>
        </w:rPr>
        <w:t xml:space="preserve"> couvrant la période considérée.</w:t>
      </w:r>
    </w:p>
    <w:p w14:paraId="18F76EA3" w14:textId="7AA8401D" w:rsidR="0015690E" w:rsidRPr="00A64CCA" w:rsidRDefault="0015690E" w:rsidP="0015690E">
      <w:pPr>
        <w:ind w:left="720"/>
        <w:rPr>
          <w:sz w:val="24"/>
          <w:szCs w:val="24"/>
        </w:rPr>
      </w:pPr>
      <w:r w:rsidRPr="00A64CCA">
        <w:rPr>
          <w:b/>
          <w:bCs/>
          <w:color w:val="FF0000"/>
          <w:sz w:val="24"/>
          <w:szCs w:val="24"/>
          <w:u w:val="single"/>
        </w:rPr>
        <w:t>ATTENTION</w:t>
      </w:r>
      <w:r w:rsidRPr="00A64CCA">
        <w:rPr>
          <w:sz w:val="24"/>
          <w:szCs w:val="24"/>
        </w:rPr>
        <w:t> : si aucun numéro de sécurité sociale ou équivalent ne vous a été attribué au jour de votre recrutement, prière de fournir un extrait d’acte de naissance avec filiation, traduit en français (assermenté).</w:t>
      </w:r>
    </w:p>
    <w:p w14:paraId="2F4DA975" w14:textId="475DF4E4" w:rsidR="0015690E" w:rsidRPr="00A64CCA" w:rsidRDefault="00000000" w:rsidP="0015690E">
      <w:pPr>
        <w:pStyle w:val="Paragraphedeliste"/>
        <w:numPr>
          <w:ilvl w:val="0"/>
          <w:numId w:val="1"/>
        </w:numPr>
        <w:rPr>
          <w:sz w:val="24"/>
          <w:szCs w:val="24"/>
        </w:rPr>
      </w:pPr>
      <w:sdt>
        <w:sdtPr>
          <w:rPr>
            <w:sz w:val="24"/>
            <w:szCs w:val="24"/>
          </w:rPr>
          <w:id w:val="62458515"/>
          <w14:checkbox>
            <w14:checked w14:val="0"/>
            <w14:checkedState w14:val="2612" w14:font="MS Gothic"/>
            <w14:uncheckedState w14:val="2610" w14:font="MS Gothic"/>
          </w14:checkbox>
        </w:sdtPr>
        <w:sdtContent>
          <w:r w:rsidR="002F221C" w:rsidRPr="00A64CCA">
            <w:rPr>
              <w:rFonts w:ascii="MS Gothic" w:eastAsia="MS Gothic" w:hAnsi="MS Gothic" w:hint="eastAsia"/>
              <w:sz w:val="24"/>
              <w:szCs w:val="24"/>
            </w:rPr>
            <w:t>☐</w:t>
          </w:r>
        </w:sdtContent>
      </w:sdt>
      <w:r w:rsidR="002F221C" w:rsidRPr="00A64CCA">
        <w:rPr>
          <w:sz w:val="24"/>
          <w:szCs w:val="24"/>
        </w:rPr>
        <w:t xml:space="preserve"> </w:t>
      </w:r>
      <w:r w:rsidR="0015690E" w:rsidRPr="00A64CCA">
        <w:rPr>
          <w:b/>
          <w:bCs/>
          <w:sz w:val="24"/>
          <w:szCs w:val="24"/>
        </w:rPr>
        <w:t>RIB</w:t>
      </w:r>
      <w:r w:rsidR="0015690E" w:rsidRPr="00A64CCA">
        <w:rPr>
          <w:sz w:val="24"/>
          <w:szCs w:val="24"/>
        </w:rPr>
        <w:t xml:space="preserve"> France à votre nom et prénom, avec entête et logo de la banque</w:t>
      </w:r>
      <w:r w:rsidR="004501B0" w:rsidRPr="00A64CCA">
        <w:rPr>
          <w:sz w:val="24"/>
          <w:szCs w:val="24"/>
        </w:rPr>
        <w:t xml:space="preserve"> (copie véritable ou </w:t>
      </w:r>
      <w:r w:rsidR="00E0143D" w:rsidRPr="00A64CCA">
        <w:rPr>
          <w:sz w:val="24"/>
          <w:szCs w:val="24"/>
        </w:rPr>
        <w:t>PDF</w:t>
      </w:r>
      <w:r w:rsidR="004501B0" w:rsidRPr="00A64CCA">
        <w:rPr>
          <w:sz w:val="24"/>
          <w:szCs w:val="24"/>
        </w:rPr>
        <w:t>, pas d’extrait ni de version ou de recopie texte issue de smartphone).</w:t>
      </w:r>
      <w:r w:rsidR="0015690E" w:rsidRPr="00A64CCA">
        <w:rPr>
          <w:sz w:val="24"/>
          <w:szCs w:val="24"/>
        </w:rPr>
        <w:t xml:space="preserve"> Si vous êtes marié(e) et en compte joint, vos NOM et PRENOM doivent figurer sur le RIB (ex : M./Mme Prénom NOM et M./Mme Prénom NOM). Dans </w:t>
      </w:r>
      <w:r w:rsidR="004501B0" w:rsidRPr="00A64CCA">
        <w:rPr>
          <w:sz w:val="24"/>
          <w:szCs w:val="24"/>
        </w:rPr>
        <w:t>le cas contraire</w:t>
      </w:r>
      <w:r w:rsidR="0015690E" w:rsidRPr="00A64CCA">
        <w:rPr>
          <w:sz w:val="24"/>
          <w:szCs w:val="24"/>
        </w:rPr>
        <w:t>, ou compliqué à obtenir, adresser une copie de l’acte de mariage</w:t>
      </w:r>
      <w:r w:rsidR="004501B0" w:rsidRPr="00A64CCA">
        <w:rPr>
          <w:sz w:val="24"/>
          <w:szCs w:val="24"/>
        </w:rPr>
        <w:t xml:space="preserve"> du livret de famille.</w:t>
      </w:r>
    </w:p>
    <w:p w14:paraId="08122EAC" w14:textId="080141ED" w:rsidR="004501B0" w:rsidRPr="00A64CCA" w:rsidRDefault="00000000" w:rsidP="0015690E">
      <w:pPr>
        <w:pStyle w:val="Paragraphedeliste"/>
        <w:numPr>
          <w:ilvl w:val="0"/>
          <w:numId w:val="1"/>
        </w:numPr>
        <w:rPr>
          <w:sz w:val="24"/>
          <w:szCs w:val="24"/>
        </w:rPr>
      </w:pPr>
      <w:sdt>
        <w:sdtPr>
          <w:rPr>
            <w:sz w:val="24"/>
            <w:szCs w:val="24"/>
          </w:rPr>
          <w:id w:val="860325189"/>
          <w14:checkbox>
            <w14:checked w14:val="0"/>
            <w14:checkedState w14:val="2612" w14:font="MS Gothic"/>
            <w14:uncheckedState w14:val="2610" w14:font="MS Gothic"/>
          </w14:checkbox>
        </w:sdtPr>
        <w:sdtContent>
          <w:r w:rsidR="002F221C" w:rsidRPr="00A64CCA">
            <w:rPr>
              <w:rFonts w:ascii="MS Gothic" w:eastAsia="MS Gothic" w:hAnsi="MS Gothic" w:hint="eastAsia"/>
              <w:sz w:val="24"/>
              <w:szCs w:val="24"/>
            </w:rPr>
            <w:t>☐</w:t>
          </w:r>
        </w:sdtContent>
      </w:sdt>
      <w:r w:rsidR="002F221C" w:rsidRPr="00A64CCA">
        <w:rPr>
          <w:sz w:val="24"/>
          <w:szCs w:val="24"/>
        </w:rPr>
        <w:t xml:space="preserve"> </w:t>
      </w:r>
      <w:r w:rsidR="004501B0" w:rsidRPr="00A64CCA">
        <w:rPr>
          <w:b/>
          <w:bCs/>
          <w:sz w:val="24"/>
          <w:szCs w:val="24"/>
        </w:rPr>
        <w:t>Attestation sur l’honneur</w:t>
      </w:r>
      <w:r w:rsidR="004501B0" w:rsidRPr="00A64CCA">
        <w:rPr>
          <w:sz w:val="24"/>
          <w:szCs w:val="24"/>
        </w:rPr>
        <w:t xml:space="preserve"> (sur papier libre : « Je soussigné, xxx, atteste que… »), datée et signée, précisant que vous n’avez AUCUN autre emploi durant la période dans une administration publique française dépendant du Rectorat : collège, lycée, université, organisme de recherche,… ainsi que </w:t>
      </w:r>
      <w:r w:rsidR="0036590A" w:rsidRPr="00A64CCA">
        <w:rPr>
          <w:sz w:val="24"/>
          <w:szCs w:val="24"/>
        </w:rPr>
        <w:t>à Université Côte d’Azur.</w:t>
      </w:r>
    </w:p>
    <w:p w14:paraId="5C3CD149" w14:textId="00A51043" w:rsidR="0036590A" w:rsidRPr="00A64CCA" w:rsidRDefault="00000000" w:rsidP="0015690E">
      <w:pPr>
        <w:pStyle w:val="Paragraphedeliste"/>
        <w:numPr>
          <w:ilvl w:val="0"/>
          <w:numId w:val="1"/>
        </w:numPr>
        <w:rPr>
          <w:sz w:val="24"/>
          <w:szCs w:val="24"/>
        </w:rPr>
      </w:pPr>
      <w:sdt>
        <w:sdtPr>
          <w:rPr>
            <w:sz w:val="24"/>
            <w:szCs w:val="24"/>
          </w:rPr>
          <w:id w:val="1721085883"/>
          <w14:checkbox>
            <w14:checked w14:val="0"/>
            <w14:checkedState w14:val="2612" w14:font="MS Gothic"/>
            <w14:uncheckedState w14:val="2610" w14:font="MS Gothic"/>
          </w14:checkbox>
        </w:sdtPr>
        <w:sdtContent>
          <w:r w:rsidR="002F221C" w:rsidRPr="00A64CCA">
            <w:rPr>
              <w:rFonts w:ascii="MS Gothic" w:eastAsia="MS Gothic" w:hAnsi="MS Gothic" w:hint="eastAsia"/>
              <w:sz w:val="24"/>
              <w:szCs w:val="24"/>
            </w:rPr>
            <w:t>☐</w:t>
          </w:r>
        </w:sdtContent>
      </w:sdt>
      <w:r w:rsidR="002F221C" w:rsidRPr="00A64CCA">
        <w:rPr>
          <w:sz w:val="24"/>
          <w:szCs w:val="24"/>
        </w:rPr>
        <w:t xml:space="preserve"> </w:t>
      </w:r>
      <w:r w:rsidR="0036590A" w:rsidRPr="00A64CCA">
        <w:rPr>
          <w:i/>
          <w:iCs/>
          <w:sz w:val="24"/>
          <w:szCs w:val="24"/>
          <w:u w:val="single"/>
        </w:rPr>
        <w:t>Si vous êtes étranger (hors UE)</w:t>
      </w:r>
      <w:r w:rsidR="0036590A" w:rsidRPr="00A64CCA">
        <w:rPr>
          <w:sz w:val="24"/>
          <w:szCs w:val="24"/>
        </w:rPr>
        <w:t xml:space="preserve"> : copie recto/verso du </w:t>
      </w:r>
      <w:r w:rsidR="0036590A" w:rsidRPr="00A64CCA">
        <w:rPr>
          <w:b/>
          <w:bCs/>
          <w:sz w:val="24"/>
          <w:szCs w:val="24"/>
        </w:rPr>
        <w:t>titre de séjour (validité minimum jusqu’à la fin du semestre en cours). Le cas échéant, le récépissé de demande de titre de séjour, ou de renouvellement avec copie du précédent titre</w:t>
      </w:r>
      <w:r w:rsidR="0036590A" w:rsidRPr="00A64CCA">
        <w:rPr>
          <w:sz w:val="24"/>
          <w:szCs w:val="24"/>
        </w:rPr>
        <w:t>.</w:t>
      </w:r>
    </w:p>
    <w:p w14:paraId="3757D379" w14:textId="6BE7523A" w:rsidR="0036590A" w:rsidRDefault="00000000" w:rsidP="0015690E">
      <w:pPr>
        <w:pStyle w:val="Paragraphedeliste"/>
        <w:numPr>
          <w:ilvl w:val="0"/>
          <w:numId w:val="1"/>
        </w:numPr>
        <w:rPr>
          <w:sz w:val="24"/>
          <w:szCs w:val="24"/>
        </w:rPr>
      </w:pPr>
      <w:sdt>
        <w:sdtPr>
          <w:rPr>
            <w:sz w:val="24"/>
            <w:szCs w:val="24"/>
          </w:rPr>
          <w:id w:val="-1361428325"/>
          <w14:checkbox>
            <w14:checked w14:val="0"/>
            <w14:checkedState w14:val="2612" w14:font="MS Gothic"/>
            <w14:uncheckedState w14:val="2610" w14:font="MS Gothic"/>
          </w14:checkbox>
        </w:sdtPr>
        <w:sdtContent>
          <w:r w:rsidR="002F221C" w:rsidRPr="00A64CCA">
            <w:rPr>
              <w:rFonts w:ascii="MS Gothic" w:eastAsia="MS Gothic" w:hAnsi="MS Gothic" w:hint="eastAsia"/>
              <w:sz w:val="24"/>
              <w:szCs w:val="24"/>
            </w:rPr>
            <w:t>☐</w:t>
          </w:r>
        </w:sdtContent>
      </w:sdt>
      <w:r w:rsidR="002F221C" w:rsidRPr="00A64CCA">
        <w:rPr>
          <w:sz w:val="24"/>
          <w:szCs w:val="24"/>
        </w:rPr>
        <w:t xml:space="preserve"> </w:t>
      </w:r>
      <w:r w:rsidR="0036590A" w:rsidRPr="00FD1582">
        <w:rPr>
          <w:b/>
          <w:bCs/>
          <w:sz w:val="24"/>
          <w:szCs w:val="24"/>
        </w:rPr>
        <w:t>Capture des résultats des tests</w:t>
      </w:r>
      <w:r w:rsidR="0036590A" w:rsidRPr="00A64CCA">
        <w:rPr>
          <w:sz w:val="24"/>
          <w:szCs w:val="24"/>
        </w:rPr>
        <w:t xml:space="preserve"> en langues si nouveau candidat (vous n’avez jamais travaillé en CRL)</w:t>
      </w:r>
      <w:r w:rsidR="00E74DA3" w:rsidRPr="00A64CCA">
        <w:rPr>
          <w:sz w:val="24"/>
          <w:szCs w:val="24"/>
        </w:rPr>
        <w:t>.</w:t>
      </w:r>
    </w:p>
    <w:p w14:paraId="21016ED1" w14:textId="77777777" w:rsidR="00261135" w:rsidRDefault="00261135" w:rsidP="00261135">
      <w:pPr>
        <w:rPr>
          <w:sz w:val="24"/>
          <w:szCs w:val="24"/>
        </w:rPr>
      </w:pPr>
    </w:p>
    <w:p w14:paraId="2AFFED28" w14:textId="77777777" w:rsidR="00261135" w:rsidRPr="00261135" w:rsidRDefault="00261135" w:rsidP="00261135">
      <w:pPr>
        <w:rPr>
          <w:sz w:val="24"/>
          <w:szCs w:val="24"/>
        </w:rPr>
      </w:pPr>
    </w:p>
    <w:p w14:paraId="2897EC05" w14:textId="42D8A165" w:rsidR="00E74DA3" w:rsidRDefault="00121985" w:rsidP="00261135">
      <w:pPr>
        <w:pStyle w:val="Titre1"/>
      </w:pPr>
      <w:r>
        <w:lastRenderedPageBreak/>
        <w:t>Tests en langues</w:t>
      </w:r>
    </w:p>
    <w:p w14:paraId="512B6996" w14:textId="72959E98" w:rsidR="00121985" w:rsidRDefault="00121985" w:rsidP="00121985">
      <w:r>
        <w:t xml:space="preserve">Le CRL accepte les certifications en langues (TOEIC, TOEFL, DALF, HSK,…), ainsi que le test de positionnement SELF. Pour ce test, veuillez vous rendre à l’adresse suivante : </w:t>
      </w:r>
    </w:p>
    <w:p w14:paraId="134FD63B" w14:textId="163AA962" w:rsidR="00121985" w:rsidRDefault="00121985" w:rsidP="00121985">
      <w:pPr>
        <w:pStyle w:val="Paragraphedeliste"/>
        <w:numPr>
          <w:ilvl w:val="0"/>
          <w:numId w:val="3"/>
        </w:numPr>
      </w:pPr>
      <w:hyperlink r:id="rId11" w:history="1">
        <w:r w:rsidRPr="00743276">
          <w:rPr>
            <w:rStyle w:val="Lienhypertexte"/>
          </w:rPr>
          <w:t>https://self-artemis.univ-grenoble-alpes.fr</w:t>
        </w:r>
      </w:hyperlink>
    </w:p>
    <w:p w14:paraId="09A03DF5" w14:textId="65DCB79D" w:rsidR="00121985" w:rsidRDefault="00121985" w:rsidP="00121985">
      <w:r>
        <w:t>Inscrivez-vous si ce n’est pas déjà le cas, puis entrez le code de session suivant : « CRLrecrutement ».</w:t>
      </w:r>
    </w:p>
    <w:p w14:paraId="5439EFFA" w14:textId="3FD36BD7" w:rsidR="00121985" w:rsidRDefault="00121985" w:rsidP="00121985">
      <w:r>
        <w:t>Choisir la langue du test parmi les propositions, puis joindre le document .pdf du résultat à votre candidature.</w:t>
      </w:r>
    </w:p>
    <w:p w14:paraId="0AEDB176" w14:textId="70C64BC1" w:rsidR="00121985" w:rsidRPr="00121985" w:rsidRDefault="00121985" w:rsidP="00121985">
      <w:pPr>
        <w:pStyle w:val="Titre2"/>
      </w:pPr>
      <w:r>
        <w:t>Autres langues</w:t>
      </w:r>
    </w:p>
    <w:p w14:paraId="1DD51B88" w14:textId="3FFC9AA7" w:rsidR="00E74DA3" w:rsidRPr="00A64CCA" w:rsidRDefault="00E74DA3" w:rsidP="00E74DA3">
      <w:pPr>
        <w:pStyle w:val="Paragraphedeliste"/>
        <w:numPr>
          <w:ilvl w:val="0"/>
          <w:numId w:val="2"/>
        </w:numPr>
        <w:rPr>
          <w:sz w:val="24"/>
          <w:szCs w:val="24"/>
        </w:rPr>
      </w:pPr>
      <w:r w:rsidRPr="00A64CCA">
        <w:rPr>
          <w:sz w:val="24"/>
          <w:szCs w:val="24"/>
        </w:rPr>
        <w:t xml:space="preserve">Portugais : </w:t>
      </w:r>
      <w:hyperlink r:id="rId12" w:tgtFrame="_blank" w:history="1">
        <w:r w:rsidR="009E69C2" w:rsidRPr="00A64CCA">
          <w:rPr>
            <w:rStyle w:val="Lienhypertexte"/>
            <w:sz w:val="24"/>
            <w:szCs w:val="24"/>
          </w:rPr>
          <w:t>https://www.ifesp.com.br/teste-de-nivel</w:t>
        </w:r>
      </w:hyperlink>
    </w:p>
    <w:p w14:paraId="668B852C" w14:textId="4ED3E5C2" w:rsidR="00E74DA3" w:rsidRPr="00A64CCA" w:rsidRDefault="00E74DA3" w:rsidP="00E74DA3">
      <w:pPr>
        <w:pStyle w:val="Paragraphedeliste"/>
        <w:numPr>
          <w:ilvl w:val="0"/>
          <w:numId w:val="2"/>
        </w:numPr>
        <w:rPr>
          <w:sz w:val="24"/>
          <w:szCs w:val="24"/>
        </w:rPr>
      </w:pPr>
      <w:r w:rsidRPr="00A64CCA">
        <w:rPr>
          <w:sz w:val="24"/>
          <w:szCs w:val="24"/>
        </w:rPr>
        <w:t xml:space="preserve">Russe : </w:t>
      </w:r>
      <w:hyperlink r:id="rId13" w:tgtFrame="_blank" w:history="1">
        <w:r w:rsidR="009E69C2" w:rsidRPr="00A64CCA">
          <w:rPr>
            <w:rStyle w:val="Lienhypertexte"/>
            <w:sz w:val="24"/>
            <w:szCs w:val="24"/>
          </w:rPr>
          <w:t>https://www.transparent.com/learn-russian/proficiency-test.html</w:t>
        </w:r>
      </w:hyperlink>
    </w:p>
    <w:p w14:paraId="7CDE61FA" w14:textId="63134E38" w:rsidR="00E74DA3" w:rsidRPr="00A64CCA" w:rsidRDefault="00E74DA3" w:rsidP="00E74DA3">
      <w:pPr>
        <w:pStyle w:val="Paragraphedeliste"/>
        <w:numPr>
          <w:ilvl w:val="0"/>
          <w:numId w:val="2"/>
        </w:numPr>
        <w:rPr>
          <w:sz w:val="24"/>
          <w:szCs w:val="24"/>
        </w:rPr>
      </w:pPr>
      <w:r w:rsidRPr="00A64CCA">
        <w:rPr>
          <w:sz w:val="24"/>
          <w:szCs w:val="24"/>
        </w:rPr>
        <w:t xml:space="preserve">Arabe : </w:t>
      </w:r>
      <w:hyperlink r:id="rId14" w:history="1">
        <w:r w:rsidR="001C592A" w:rsidRPr="00A64CCA">
          <w:rPr>
            <w:rStyle w:val="Lienhypertexte"/>
            <w:sz w:val="24"/>
            <w:szCs w:val="24"/>
          </w:rPr>
          <w:t>https://www.esl.fr/fr/test-de-langue-en-ligne/test-arabe</w:t>
        </w:r>
      </w:hyperlink>
    </w:p>
    <w:p w14:paraId="20AC5812" w14:textId="37FE250E" w:rsidR="00E74DA3" w:rsidRPr="00A64CCA" w:rsidRDefault="00E74DA3" w:rsidP="00E74DA3">
      <w:pPr>
        <w:rPr>
          <w:sz w:val="24"/>
          <w:szCs w:val="24"/>
        </w:rPr>
      </w:pPr>
    </w:p>
    <w:p w14:paraId="2BE06C8B" w14:textId="63E34D39" w:rsidR="00E74DA3" w:rsidRPr="00A64CCA" w:rsidRDefault="00E74DA3" w:rsidP="00261135">
      <w:pPr>
        <w:pStyle w:val="Titre1"/>
      </w:pPr>
      <w:r w:rsidRPr="00261135">
        <w:t>Compléments</w:t>
      </w:r>
    </w:p>
    <w:p w14:paraId="1CCA3EC6" w14:textId="0514F398" w:rsidR="00E74DA3" w:rsidRPr="00A64CCA" w:rsidRDefault="00E74DA3" w:rsidP="00E74DA3">
      <w:pPr>
        <w:pStyle w:val="NormalWeb"/>
      </w:pPr>
      <w:r w:rsidRPr="00144940">
        <w:rPr>
          <w:b/>
          <w:bCs/>
          <w:u w:val="single"/>
        </w:rPr>
        <w:t>Tout dossier incomplet ne sera pas présenté en commission</w:t>
      </w:r>
      <w:r w:rsidRPr="00A64CCA">
        <w:t>. Il y aura une commission de recrutement avant l'ouverture des CRL, puis pendant, « au fil de l'eau ». Différents critères sont examinés et pris en compte : disponibilités, langues proposées et mobilités vers d'autres campus.</w:t>
      </w:r>
    </w:p>
    <w:p w14:paraId="15D6E69B" w14:textId="77777777" w:rsidR="00E74DA3" w:rsidRPr="00A64CCA" w:rsidRDefault="00E74DA3" w:rsidP="00E74DA3">
      <w:pPr>
        <w:pStyle w:val="NormalWeb"/>
      </w:pPr>
      <w:r w:rsidRPr="00A64CCA">
        <w:t>La passation d'un autre test de niveau ou d'un oral en langue cible pourra vous être demandée afin de compléter votre dossier.</w:t>
      </w:r>
    </w:p>
    <w:p w14:paraId="70599662" w14:textId="014D5AA5" w:rsidR="00E74DA3" w:rsidRPr="00A64CCA" w:rsidRDefault="00E74DA3" w:rsidP="00E74DA3">
      <w:pPr>
        <w:pStyle w:val="NormalWeb"/>
      </w:pPr>
      <w:r w:rsidRPr="00A64CCA">
        <w:t xml:space="preserve">Petit rappel : les heures travaillées en CRL doivent être des heures libres, hors celles de vos cours, pause pédagogique et examen(s). Votre « employeur principal » reste </w:t>
      </w:r>
      <w:r w:rsidR="00277DFA">
        <w:t>Université Côte d’Azur</w:t>
      </w:r>
      <w:r w:rsidRPr="00A64CCA">
        <w:t xml:space="preserve"> en votre qualité d'étudiant/e. Les heures travaillées en CRL sont complémentaires sous statut spécifique de monitrice/teur-étudiant</w:t>
      </w:r>
      <w:r w:rsidR="004B0831">
        <w:t>.e</w:t>
      </w:r>
      <w:r w:rsidRPr="00A64CCA">
        <w:t xml:space="preserve"> découlant du Code de l'Éducation, d'où la limite mensuelle imposée.</w:t>
      </w:r>
    </w:p>
    <w:p w14:paraId="37EB11C8" w14:textId="77777777" w:rsidR="00E74DA3" w:rsidRPr="00A64CCA" w:rsidRDefault="00E74DA3" w:rsidP="00E74DA3">
      <w:pPr>
        <w:pStyle w:val="NormalWeb"/>
      </w:pPr>
      <w:r w:rsidRPr="00A64CCA">
        <w:rPr>
          <w:rStyle w:val="lev"/>
        </w:rPr>
        <w:t xml:space="preserve">*LMD : </w:t>
      </w:r>
      <w:r w:rsidRPr="00A64CCA">
        <w:t>Licence, Master, Doctorat</w:t>
      </w:r>
      <w:r w:rsidRPr="00A64CCA">
        <w:rPr>
          <w:rStyle w:val="Accentuation"/>
        </w:rPr>
        <w:t xml:space="preserve"> (article 8 du Décret n° 2007-1915 du 26 décembre 2007 pris en application de l'article L. 811-2 du code de l'éducation et fixant les conditions de recrutement et d'emploi des étudiants au sein des établissements publics d'enseignement supérieur.). Ce dispositif offert aux étudiants LMD n'est pas accessible aux étudiants en formation continue, CUEFLE, ERASMUS ... </w:t>
      </w:r>
    </w:p>
    <w:p w14:paraId="5015F9F3" w14:textId="77777777" w:rsidR="00E74DA3" w:rsidRPr="00A64CCA" w:rsidRDefault="00E74DA3" w:rsidP="00E74DA3">
      <w:pPr>
        <w:pStyle w:val="NormalWeb"/>
      </w:pPr>
      <w:r w:rsidRPr="00A64CCA">
        <w:rPr>
          <w:rStyle w:val="Accentuation"/>
        </w:rPr>
        <w:t xml:space="preserve">Nous restons bien entendu à votre disposition pour toute information complémentaire : </w:t>
      </w:r>
      <w:hyperlink r:id="rId15" w:history="1">
        <w:r w:rsidRPr="00A64CCA">
          <w:rPr>
            <w:rStyle w:val="Lienhypertexte"/>
            <w:i/>
            <w:iCs/>
          </w:rPr>
          <w:t>crl@univ-cotedazur.fr</w:t>
        </w:r>
      </w:hyperlink>
    </w:p>
    <w:p w14:paraId="22166C3C" w14:textId="0FE2F274" w:rsidR="00E74DA3" w:rsidRPr="00A64CCA" w:rsidRDefault="00E74DA3" w:rsidP="00E74DA3">
      <w:pPr>
        <w:pStyle w:val="NormalWeb"/>
        <w:rPr>
          <w:rStyle w:val="Accentuation"/>
        </w:rPr>
      </w:pPr>
      <w:r w:rsidRPr="00A64CCA">
        <w:rPr>
          <w:rStyle w:val="Accentuation"/>
        </w:rPr>
        <w:t>La Direction du SCL et la coordination des CRL.</w:t>
      </w:r>
    </w:p>
    <w:p w14:paraId="107BF641" w14:textId="03438058" w:rsidR="002662EA" w:rsidRPr="00E74DA3" w:rsidRDefault="002662EA" w:rsidP="00E74DA3">
      <w:pPr>
        <w:pStyle w:val="NormalWeb"/>
      </w:pPr>
      <w:r>
        <w:rPr>
          <w:noProof/>
        </w:rPr>
        <w:drawing>
          <wp:inline distT="0" distB="0" distL="0" distR="0" wp14:anchorId="4F9F6791" wp14:editId="3154F6FA">
            <wp:extent cx="2637888" cy="628650"/>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8304" cy="633515"/>
                    </a:xfrm>
                    <a:prstGeom prst="rect">
                      <a:avLst/>
                    </a:prstGeom>
                  </pic:spPr>
                </pic:pic>
              </a:graphicData>
            </a:graphic>
          </wp:inline>
        </w:drawing>
      </w:r>
    </w:p>
    <w:sectPr w:rsidR="002662EA" w:rsidRPr="00E74D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BF65" w14:textId="77777777" w:rsidR="00735ABD" w:rsidRDefault="00735ABD" w:rsidP="00F372A7">
      <w:pPr>
        <w:spacing w:after="0" w:line="240" w:lineRule="auto"/>
      </w:pPr>
      <w:r>
        <w:separator/>
      </w:r>
    </w:p>
  </w:endnote>
  <w:endnote w:type="continuationSeparator" w:id="0">
    <w:p w14:paraId="62B2CDC2" w14:textId="77777777" w:rsidR="00735ABD" w:rsidRDefault="00735ABD" w:rsidP="00F3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A4EE" w14:textId="77777777" w:rsidR="00735ABD" w:rsidRDefault="00735ABD" w:rsidP="00F372A7">
      <w:pPr>
        <w:spacing w:after="0" w:line="240" w:lineRule="auto"/>
      </w:pPr>
      <w:r>
        <w:separator/>
      </w:r>
    </w:p>
  </w:footnote>
  <w:footnote w:type="continuationSeparator" w:id="0">
    <w:p w14:paraId="12297C50" w14:textId="77777777" w:rsidR="00735ABD" w:rsidRDefault="00735ABD" w:rsidP="00F37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0A33"/>
    <w:multiLevelType w:val="hybridMultilevel"/>
    <w:tmpl w:val="E4DE9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DD5A0C"/>
    <w:multiLevelType w:val="hybridMultilevel"/>
    <w:tmpl w:val="947A9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A1D08F8"/>
    <w:multiLevelType w:val="hybridMultilevel"/>
    <w:tmpl w:val="88E43D8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5879261">
    <w:abstractNumId w:val="2"/>
  </w:num>
  <w:num w:numId="2" w16cid:durableId="1059863844">
    <w:abstractNumId w:val="1"/>
  </w:num>
  <w:num w:numId="3" w16cid:durableId="72653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F0"/>
    <w:rsid w:val="000374BD"/>
    <w:rsid w:val="000955C1"/>
    <w:rsid w:val="000E2319"/>
    <w:rsid w:val="00121985"/>
    <w:rsid w:val="001412A9"/>
    <w:rsid w:val="00144940"/>
    <w:rsid w:val="0015690E"/>
    <w:rsid w:val="001C592A"/>
    <w:rsid w:val="00261135"/>
    <w:rsid w:val="002662EA"/>
    <w:rsid w:val="00270CBF"/>
    <w:rsid w:val="00277DFA"/>
    <w:rsid w:val="002F2176"/>
    <w:rsid w:val="002F221C"/>
    <w:rsid w:val="003242ED"/>
    <w:rsid w:val="0036590A"/>
    <w:rsid w:val="00371E2A"/>
    <w:rsid w:val="004501B0"/>
    <w:rsid w:val="004B0831"/>
    <w:rsid w:val="004C5E2D"/>
    <w:rsid w:val="00536BFC"/>
    <w:rsid w:val="00540527"/>
    <w:rsid w:val="00592175"/>
    <w:rsid w:val="006D426E"/>
    <w:rsid w:val="006F7CC5"/>
    <w:rsid w:val="00735ABD"/>
    <w:rsid w:val="007D5D44"/>
    <w:rsid w:val="0087308B"/>
    <w:rsid w:val="00916C3D"/>
    <w:rsid w:val="00942DDE"/>
    <w:rsid w:val="0098544C"/>
    <w:rsid w:val="009963CA"/>
    <w:rsid w:val="009D4107"/>
    <w:rsid w:val="009E69C2"/>
    <w:rsid w:val="009F21C7"/>
    <w:rsid w:val="00A049B0"/>
    <w:rsid w:val="00A64CCA"/>
    <w:rsid w:val="00A811E9"/>
    <w:rsid w:val="00AA3042"/>
    <w:rsid w:val="00B330BF"/>
    <w:rsid w:val="00B339A2"/>
    <w:rsid w:val="00BF7C2A"/>
    <w:rsid w:val="00C71306"/>
    <w:rsid w:val="00CB15CE"/>
    <w:rsid w:val="00CC2107"/>
    <w:rsid w:val="00CD51FC"/>
    <w:rsid w:val="00D849B3"/>
    <w:rsid w:val="00DC1714"/>
    <w:rsid w:val="00E0143D"/>
    <w:rsid w:val="00E74DA3"/>
    <w:rsid w:val="00E878D1"/>
    <w:rsid w:val="00ED39F0"/>
    <w:rsid w:val="00EF1CEA"/>
    <w:rsid w:val="00F372A7"/>
    <w:rsid w:val="00FD15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C502"/>
  <w15:chartTrackingRefBased/>
  <w15:docId w15:val="{1F9B7999-8A21-4628-A1B1-DAAB594C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4D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219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D39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39F0"/>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ED39F0"/>
    <w:rPr>
      <w:color w:val="0563C1" w:themeColor="hyperlink"/>
      <w:u w:val="single"/>
    </w:rPr>
  </w:style>
  <w:style w:type="character" w:styleId="Mentionnonrsolue">
    <w:name w:val="Unresolved Mention"/>
    <w:basedOn w:val="Policepardfaut"/>
    <w:uiPriority w:val="99"/>
    <w:semiHidden/>
    <w:unhideWhenUsed/>
    <w:rsid w:val="00ED39F0"/>
    <w:rPr>
      <w:color w:val="605E5C"/>
      <w:shd w:val="clear" w:color="auto" w:fill="E1DFDD"/>
    </w:rPr>
  </w:style>
  <w:style w:type="paragraph" w:styleId="Paragraphedeliste">
    <w:name w:val="List Paragraph"/>
    <w:basedOn w:val="Normal"/>
    <w:uiPriority w:val="34"/>
    <w:qFormat/>
    <w:rsid w:val="00ED39F0"/>
    <w:pPr>
      <w:ind w:left="720"/>
      <w:contextualSpacing/>
    </w:pPr>
  </w:style>
  <w:style w:type="character" w:customStyle="1" w:styleId="Titre1Car">
    <w:name w:val="Titre 1 Car"/>
    <w:basedOn w:val="Policepardfaut"/>
    <w:link w:val="Titre1"/>
    <w:uiPriority w:val="9"/>
    <w:rsid w:val="00E74DA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E74D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74DA3"/>
    <w:rPr>
      <w:b/>
      <w:bCs/>
    </w:rPr>
  </w:style>
  <w:style w:type="character" w:styleId="Accentuation">
    <w:name w:val="Emphasis"/>
    <w:basedOn w:val="Policepardfaut"/>
    <w:uiPriority w:val="20"/>
    <w:qFormat/>
    <w:rsid w:val="00E74DA3"/>
    <w:rPr>
      <w:i/>
      <w:iCs/>
    </w:rPr>
  </w:style>
  <w:style w:type="paragraph" w:styleId="En-tte">
    <w:name w:val="header"/>
    <w:basedOn w:val="Normal"/>
    <w:link w:val="En-tteCar"/>
    <w:uiPriority w:val="99"/>
    <w:unhideWhenUsed/>
    <w:rsid w:val="00F372A7"/>
    <w:pPr>
      <w:tabs>
        <w:tab w:val="center" w:pos="4536"/>
        <w:tab w:val="right" w:pos="9072"/>
      </w:tabs>
      <w:spacing w:after="0" w:line="240" w:lineRule="auto"/>
    </w:pPr>
  </w:style>
  <w:style w:type="character" w:customStyle="1" w:styleId="En-tteCar">
    <w:name w:val="En-tête Car"/>
    <w:basedOn w:val="Policepardfaut"/>
    <w:link w:val="En-tte"/>
    <w:uiPriority w:val="99"/>
    <w:rsid w:val="00F372A7"/>
  </w:style>
  <w:style w:type="paragraph" w:styleId="Pieddepage">
    <w:name w:val="footer"/>
    <w:basedOn w:val="Normal"/>
    <w:link w:val="PieddepageCar"/>
    <w:uiPriority w:val="99"/>
    <w:unhideWhenUsed/>
    <w:rsid w:val="00F372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72A7"/>
  </w:style>
  <w:style w:type="character" w:customStyle="1" w:styleId="Titre2Car">
    <w:name w:val="Titre 2 Car"/>
    <w:basedOn w:val="Policepardfaut"/>
    <w:link w:val="Titre2"/>
    <w:uiPriority w:val="9"/>
    <w:rsid w:val="0012198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cotedazur.fr/formation/reussir-ses-etudes/scl/crl/fiche-des-disponibilites-previsionnelles" TargetMode="External"/><Relationship Id="rId13" Type="http://schemas.openxmlformats.org/officeDocument/2006/relationships/hyperlink" Target="https://www.transparent.com/learn-russian/proficiency-test.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rl.recrutement@univ-cotedazur.fr" TargetMode="External"/><Relationship Id="rId12" Type="http://schemas.openxmlformats.org/officeDocument/2006/relationships/hyperlink" Target="https://www.ifesp.com.br/teste-de-nive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lf-artemis.univ-grenoble-alpes.fr" TargetMode="External"/><Relationship Id="rId5" Type="http://schemas.openxmlformats.org/officeDocument/2006/relationships/footnotes" Target="footnotes.xml"/><Relationship Id="rId15" Type="http://schemas.openxmlformats.org/officeDocument/2006/relationships/hyperlink" Target="mailto:crl@univ-cotedazur.fr" TargetMode="External"/><Relationship Id="rId10" Type="http://schemas.openxmlformats.org/officeDocument/2006/relationships/hyperlink" Target="https://www.ameli.fr/" TargetMode="External"/><Relationship Id="rId4" Type="http://schemas.openxmlformats.org/officeDocument/2006/relationships/webSettings" Target="webSettings.xml"/><Relationship Id="rId9" Type="http://schemas.openxmlformats.org/officeDocument/2006/relationships/hyperlink" Target="https://univ-cotedazur.fr/formation/reussir-ses-etudes/scl/crl/fiche-de-recrutement-biatss" TargetMode="External"/><Relationship Id="rId14" Type="http://schemas.openxmlformats.org/officeDocument/2006/relationships/hyperlink" Target="https://www.esl.fr/fr/test-de-langue-en-ligne/test-ara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750</Words>
  <Characters>4126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Spehar</dc:creator>
  <cp:keywords/>
  <dc:description/>
  <cp:lastModifiedBy>Mathieu Spehar</cp:lastModifiedBy>
  <cp:revision>33</cp:revision>
  <cp:lastPrinted>2023-06-26T09:46:00Z</cp:lastPrinted>
  <dcterms:created xsi:type="dcterms:W3CDTF">2022-05-04T07:31:00Z</dcterms:created>
  <dcterms:modified xsi:type="dcterms:W3CDTF">2025-12-16T09:16:00Z</dcterms:modified>
</cp:coreProperties>
</file>