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CDD36" w14:textId="77777777" w:rsidR="006D18B6" w:rsidRDefault="006D18B6" w:rsidP="00DA464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0ADB8E3" wp14:editId="7F154B43">
            <wp:simplePos x="0" y="0"/>
            <wp:positionH relativeFrom="column">
              <wp:posOffset>1325245</wp:posOffset>
            </wp:positionH>
            <wp:positionV relativeFrom="paragraph">
              <wp:posOffset>-544195</wp:posOffset>
            </wp:positionV>
            <wp:extent cx="2919600" cy="745200"/>
            <wp:effectExtent l="0" t="0" r="0" b="0"/>
            <wp:wrapSquare wrapText="bothSides"/>
            <wp:docPr id="5" name="Image 5" descr="Université Côte d’Az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versité Côte d’Azu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4FB99" w14:textId="77777777" w:rsidR="0078455D" w:rsidRPr="00CF2921" w:rsidRDefault="0078455D" w:rsidP="00DA4648">
      <w:pPr>
        <w:jc w:val="center"/>
        <w:rPr>
          <w:b/>
          <w:sz w:val="28"/>
          <w:szCs w:val="28"/>
        </w:rPr>
      </w:pPr>
    </w:p>
    <w:p w14:paraId="50BA6659" w14:textId="77777777" w:rsidR="00921310" w:rsidRDefault="00921310" w:rsidP="00DA4648">
      <w:pPr>
        <w:jc w:val="center"/>
        <w:rPr>
          <w:b/>
          <w:sz w:val="28"/>
          <w:szCs w:val="28"/>
          <w:u w:val="single"/>
        </w:rPr>
      </w:pPr>
    </w:p>
    <w:p w14:paraId="6F3F7C96" w14:textId="77777777" w:rsidR="00921310" w:rsidRDefault="00921310" w:rsidP="00DA4648">
      <w:pPr>
        <w:jc w:val="center"/>
        <w:rPr>
          <w:b/>
          <w:sz w:val="28"/>
          <w:szCs w:val="28"/>
          <w:u w:val="single"/>
        </w:rPr>
      </w:pPr>
    </w:p>
    <w:p w14:paraId="3CA50FE6" w14:textId="19F536AE" w:rsidR="006737CA" w:rsidRPr="00CF2921" w:rsidRDefault="006737CA" w:rsidP="00DA4648">
      <w:pPr>
        <w:jc w:val="center"/>
        <w:rPr>
          <w:b/>
          <w:sz w:val="28"/>
          <w:szCs w:val="28"/>
          <w:u w:val="single"/>
        </w:rPr>
      </w:pPr>
      <w:r w:rsidRPr="00CF2921">
        <w:rPr>
          <w:b/>
          <w:sz w:val="28"/>
          <w:szCs w:val="28"/>
          <w:u w:val="single"/>
        </w:rPr>
        <w:t>Avis du jury sur l’archivage et la diffusion de la thèse soutenue</w:t>
      </w:r>
    </w:p>
    <w:p w14:paraId="235FB2F0" w14:textId="77777777" w:rsidR="00CF2921" w:rsidRDefault="00CF2921" w:rsidP="00DA4648">
      <w:pPr>
        <w:rPr>
          <w:b/>
          <w:sz w:val="28"/>
          <w:szCs w:val="28"/>
          <w:u w:val="single"/>
        </w:rPr>
      </w:pPr>
    </w:p>
    <w:p w14:paraId="2960667F" w14:textId="0C1D90D4" w:rsidR="006737CA" w:rsidRDefault="006737CA" w:rsidP="00602446">
      <w:pPr>
        <w:ind w:firstLine="0"/>
      </w:pPr>
      <w:r>
        <w:t>Titre de la thèse :</w:t>
      </w:r>
    </w:p>
    <w:p w14:paraId="7248F0A6" w14:textId="77777777" w:rsidR="006737CA" w:rsidRDefault="006737CA" w:rsidP="00DA4648"/>
    <w:p w14:paraId="7344FA53" w14:textId="237792F5" w:rsidR="006737CA" w:rsidRDefault="006737CA" w:rsidP="00602446">
      <w:pPr>
        <w:ind w:firstLine="0"/>
      </w:pPr>
      <w:r>
        <w:t>Nom, Prénom de l’auteur :</w:t>
      </w:r>
    </w:p>
    <w:p w14:paraId="38444341" w14:textId="77777777" w:rsidR="006737CA" w:rsidRDefault="006737CA" w:rsidP="00DA4648"/>
    <w:p w14:paraId="2FE7DEC0" w14:textId="77777777" w:rsidR="004926F1" w:rsidRDefault="006737CA" w:rsidP="00602446">
      <w:pPr>
        <w:ind w:firstLine="0"/>
      </w:pPr>
      <w:r>
        <w:t>Membres du jury :</w:t>
      </w:r>
    </w:p>
    <w:p w14:paraId="2DD4ED41" w14:textId="3D4D8411" w:rsidR="006737CA" w:rsidRDefault="006737CA" w:rsidP="00602446">
      <w:pPr>
        <w:ind w:firstLine="0"/>
      </w:pPr>
    </w:p>
    <w:p w14:paraId="1352A4AB" w14:textId="77777777" w:rsidR="004926F1" w:rsidRDefault="006737CA" w:rsidP="00602446">
      <w:pPr>
        <w:ind w:firstLine="0"/>
      </w:pPr>
      <w:r>
        <w:t>Président du jury :</w:t>
      </w:r>
    </w:p>
    <w:p w14:paraId="6F02BA26" w14:textId="3EDE4A2C" w:rsidR="006737CA" w:rsidRDefault="006737CA" w:rsidP="00602446">
      <w:pPr>
        <w:ind w:firstLine="0"/>
      </w:pPr>
    </w:p>
    <w:p w14:paraId="56AC3E9C" w14:textId="1A343ED2" w:rsidR="006737CA" w:rsidRDefault="006737CA" w:rsidP="00602446">
      <w:pPr>
        <w:ind w:firstLine="0"/>
      </w:pPr>
      <w:r>
        <w:t>Date de soutenance :</w:t>
      </w:r>
      <w:r w:rsidR="005D3E1A">
        <w:t xml:space="preserve"> </w:t>
      </w:r>
    </w:p>
    <w:p w14:paraId="28EADBC9" w14:textId="77777777" w:rsidR="00AB215A" w:rsidRDefault="00AB215A" w:rsidP="00DA4648"/>
    <w:p w14:paraId="54FE8430" w14:textId="77777777" w:rsidR="0071706B" w:rsidRDefault="0071706B" w:rsidP="00602446">
      <w:pPr>
        <w:ind w:firstLine="0"/>
        <w:rPr>
          <w:b/>
          <w:u w:val="single"/>
        </w:rPr>
      </w:pPr>
    </w:p>
    <w:p w14:paraId="4321FAEE" w14:textId="77777777" w:rsidR="006737CA" w:rsidRDefault="006737CA" w:rsidP="00602446">
      <w:pPr>
        <w:ind w:firstLine="0"/>
        <w:rPr>
          <w:b/>
          <w:u w:val="single"/>
        </w:rPr>
      </w:pPr>
      <w:r w:rsidRPr="000A3F5E">
        <w:rPr>
          <w:b/>
          <w:u w:val="single"/>
        </w:rPr>
        <w:t>Archivage et diffusion</w:t>
      </w:r>
      <w:r w:rsidR="00DA4648">
        <w:rPr>
          <w:rStyle w:val="Appelnotedebasdep"/>
          <w:b/>
          <w:u w:val="single"/>
        </w:rPr>
        <w:footnoteReference w:id="1"/>
      </w:r>
      <w:r w:rsidRPr="000A3F5E">
        <w:rPr>
          <w:b/>
          <w:u w:val="single"/>
        </w:rPr>
        <w:t xml:space="preserve"> de la </w:t>
      </w:r>
      <w:r w:rsidR="00336193">
        <w:rPr>
          <w:b/>
          <w:u w:val="single"/>
        </w:rPr>
        <w:t>thèse</w:t>
      </w:r>
    </w:p>
    <w:p w14:paraId="09A45FF8" w14:textId="77777777" w:rsidR="0078455D" w:rsidRPr="000A3F5E" w:rsidRDefault="0078455D" w:rsidP="00DA4648">
      <w:pPr>
        <w:rPr>
          <w:b/>
        </w:rPr>
      </w:pPr>
    </w:p>
    <w:p w14:paraId="020268F7" w14:textId="77777777" w:rsidR="006737CA" w:rsidRDefault="006737CA" w:rsidP="00DA4648">
      <w:pPr>
        <w:ind w:firstLine="0"/>
        <w:rPr>
          <w:i/>
        </w:rPr>
      </w:pPr>
      <w:r w:rsidRPr="00E00CED">
        <w:rPr>
          <w:i/>
        </w:rPr>
        <w:t>Veuillez cocher</w:t>
      </w:r>
      <w:r w:rsidR="00157E1A">
        <w:rPr>
          <w:i/>
        </w:rPr>
        <w:t xml:space="preserve"> obligatoirement</w:t>
      </w:r>
      <w:r w:rsidRPr="00E00CED">
        <w:rPr>
          <w:i/>
        </w:rPr>
        <w:t xml:space="preserve"> une seule cas</w:t>
      </w:r>
      <w:r>
        <w:rPr>
          <w:i/>
        </w:rPr>
        <w:t>e</w:t>
      </w:r>
      <w:r w:rsidRPr="00E00CED">
        <w:rPr>
          <w:i/>
        </w:rPr>
        <w:t> :</w:t>
      </w:r>
    </w:p>
    <w:p w14:paraId="3181843A" w14:textId="3169A822" w:rsidR="006737CA" w:rsidRDefault="006737CA" w:rsidP="00DA4648">
      <w:pPr>
        <w:ind w:firstLine="0"/>
      </w:pPr>
      <w:r>
        <w:t>A/ La version de soutenance peut être archivée et diffusée</w:t>
      </w:r>
    </w:p>
    <w:p w14:paraId="1D645C2B" w14:textId="3D63F1B9" w:rsidR="0071706B" w:rsidRDefault="006737CA" w:rsidP="00DA4648">
      <w:pPr>
        <w:ind w:firstLine="0"/>
      </w:pPr>
      <w:r w:rsidRPr="00BD7384">
        <w:rPr>
          <w:rStyle w:val="lev"/>
          <w:sz w:val="36"/>
          <w:szCs w:val="36"/>
        </w:rPr>
        <w:t>□</w:t>
      </w:r>
      <w:r w:rsidRPr="006737CA">
        <w:rPr>
          <w:rStyle w:val="lev"/>
          <w:b w:val="0"/>
        </w:rPr>
        <w:t xml:space="preserve"> en l’état</w:t>
      </w:r>
      <w:r w:rsidR="00AB215A">
        <w:rPr>
          <w:b/>
        </w:rPr>
        <w:br/>
      </w:r>
      <w:r w:rsidRPr="00BD7384">
        <w:rPr>
          <w:rStyle w:val="lev"/>
          <w:sz w:val="36"/>
          <w:szCs w:val="36"/>
        </w:rPr>
        <w:t>□</w:t>
      </w:r>
      <w:r>
        <w:t xml:space="preserve"> ou après corrections mineures suggéré</w:t>
      </w:r>
      <w:r w:rsidR="0026462A">
        <w:t>es par le jury, dans les 3 mois</w:t>
      </w:r>
      <w:r w:rsidR="0026462A">
        <w:rPr>
          <w:rStyle w:val="Appelnotedebasdep"/>
        </w:rPr>
        <w:footnoteReference w:id="2"/>
      </w:r>
    </w:p>
    <w:p w14:paraId="2E309585" w14:textId="77777777" w:rsidR="006737CA" w:rsidRDefault="006737CA" w:rsidP="00602446">
      <w:pPr>
        <w:spacing w:before="120"/>
        <w:ind w:firstLine="0"/>
      </w:pPr>
      <w:r>
        <w:t>B/ La thèse ne peut être archivée et diffusée qu’après</w:t>
      </w:r>
    </w:p>
    <w:p w14:paraId="18E4D620" w14:textId="77777777" w:rsidR="006737CA" w:rsidRDefault="006737CA" w:rsidP="00DA4648">
      <w:pPr>
        <w:ind w:firstLine="0"/>
        <w:rPr>
          <w:rStyle w:val="lev"/>
          <w:b w:val="0"/>
        </w:rPr>
      </w:pPr>
      <w:r w:rsidRPr="00BD7384">
        <w:rPr>
          <w:rStyle w:val="lev"/>
          <w:sz w:val="36"/>
          <w:szCs w:val="36"/>
        </w:rPr>
        <w:t>□</w:t>
      </w:r>
      <w:r>
        <w:t xml:space="preserve"> corrections majeures demandées par le jury</w:t>
      </w:r>
      <w:r w:rsidRPr="006737CA">
        <w:rPr>
          <w:b/>
        </w:rPr>
        <w:t xml:space="preserve">, </w:t>
      </w:r>
      <w:r w:rsidRPr="006737CA">
        <w:rPr>
          <w:rStyle w:val="lev"/>
          <w:b w:val="0"/>
        </w:rPr>
        <w:t>dans les 3 mois réglementaires</w:t>
      </w:r>
    </w:p>
    <w:p w14:paraId="1DF7560E" w14:textId="77777777" w:rsidR="0071706B" w:rsidRDefault="0071706B" w:rsidP="00DA4648">
      <w:pPr>
        <w:ind w:firstLine="0"/>
        <w:rPr>
          <w:rStyle w:val="lev"/>
          <w:b w:val="0"/>
        </w:rPr>
      </w:pPr>
    </w:p>
    <w:p w14:paraId="34AD150D" w14:textId="77777777" w:rsidR="000A3F5E" w:rsidRDefault="000A3F5E" w:rsidP="00DA4648">
      <w:pPr>
        <w:jc w:val="right"/>
      </w:pPr>
      <w:r w:rsidRPr="00F55E75">
        <w:rPr>
          <w:b/>
          <w:u w:val="single"/>
        </w:rPr>
        <w:t>Signature du président du jury</w:t>
      </w:r>
    </w:p>
    <w:p w14:paraId="6F0D75E0" w14:textId="77777777" w:rsidR="00CF2921" w:rsidRDefault="000A3F5E" w:rsidP="00DA4648">
      <w:pPr>
        <w:jc w:val="right"/>
      </w:pPr>
      <w:r>
        <w:t>Fait à …………….…</w:t>
      </w:r>
      <w:r w:rsidR="00CF2921">
        <w:t xml:space="preserve"> le ../../</w:t>
      </w:r>
      <w:r>
        <w:t>…</w:t>
      </w:r>
      <w:r w:rsidR="00CF2921">
        <w:t>.</w:t>
      </w:r>
    </w:p>
    <w:p w14:paraId="727010A0" w14:textId="77777777" w:rsidR="006737CA" w:rsidRDefault="006737CA" w:rsidP="00DA4648">
      <w:pPr>
        <w:jc w:val="right"/>
      </w:pPr>
    </w:p>
    <w:p w14:paraId="503ACCE0" w14:textId="77777777" w:rsidR="00AB215A" w:rsidRDefault="00AB215A" w:rsidP="00DA4648">
      <w:pPr>
        <w:jc w:val="right"/>
      </w:pPr>
    </w:p>
    <w:p w14:paraId="7AD285DD" w14:textId="77777777" w:rsidR="0078455D" w:rsidRDefault="0078455D" w:rsidP="00DA4648">
      <w:pPr>
        <w:jc w:val="right"/>
      </w:pPr>
    </w:p>
    <w:p w14:paraId="79665CFA" w14:textId="77777777" w:rsidR="0078455D" w:rsidRDefault="0078455D" w:rsidP="00DA4648">
      <w:pPr>
        <w:jc w:val="right"/>
      </w:pPr>
    </w:p>
    <w:p w14:paraId="6709E006" w14:textId="77777777" w:rsidR="0059699D" w:rsidRDefault="00DA4648" w:rsidP="00DA464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C5128" wp14:editId="2C9217D1">
                <wp:simplePos x="0" y="0"/>
                <wp:positionH relativeFrom="column">
                  <wp:posOffset>-229235</wp:posOffset>
                </wp:positionH>
                <wp:positionV relativeFrom="paragraph">
                  <wp:posOffset>70485</wp:posOffset>
                </wp:positionV>
                <wp:extent cx="6553200" cy="7620"/>
                <wp:effectExtent l="0" t="0" r="19050" b="3048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2BE6D"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05pt,5.55pt" to="497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" strokecolor="black [3040]"/>
            </w:pict>
          </mc:Fallback>
        </mc:AlternateContent>
      </w:r>
    </w:p>
    <w:p w14:paraId="00E4341B" w14:textId="77777777" w:rsidR="000A3F5E" w:rsidRDefault="00AB215A" w:rsidP="00DA46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</w:t>
      </w:r>
      <w:r w:rsidR="006737CA">
        <w:rPr>
          <w:b/>
          <w:sz w:val="28"/>
          <w:szCs w:val="28"/>
          <w:u w:val="single"/>
        </w:rPr>
        <w:t>onfidentialité</w:t>
      </w:r>
      <w:r>
        <w:rPr>
          <w:b/>
          <w:sz w:val="28"/>
          <w:szCs w:val="28"/>
          <w:u w:val="single"/>
        </w:rPr>
        <w:t xml:space="preserve"> prononcée par le président de l’université</w:t>
      </w:r>
      <w:r w:rsidR="0026462A">
        <w:rPr>
          <w:rStyle w:val="Appelnotedebasdep"/>
          <w:b/>
          <w:sz w:val="28"/>
          <w:szCs w:val="28"/>
          <w:u w:val="single"/>
        </w:rPr>
        <w:footnoteReference w:id="3"/>
      </w:r>
    </w:p>
    <w:p w14:paraId="4DAF8ED4" w14:textId="77777777" w:rsidR="006737CA" w:rsidRPr="0059699D" w:rsidRDefault="0059699D" w:rsidP="00DA4648">
      <w:pPr>
        <w:jc w:val="center"/>
        <w:rPr>
          <w:i/>
        </w:rPr>
      </w:pPr>
      <w:r w:rsidRPr="0059699D">
        <w:rPr>
          <w:i/>
        </w:rPr>
        <w:t>(A compléter</w:t>
      </w:r>
      <w:r w:rsidR="006737CA" w:rsidRPr="0059699D">
        <w:rPr>
          <w:i/>
        </w:rPr>
        <w:t xml:space="preserve"> par l’école doctorale)</w:t>
      </w:r>
    </w:p>
    <w:p w14:paraId="63073C7F" w14:textId="77777777" w:rsidR="00AB215A" w:rsidRDefault="00AB215A" w:rsidP="00DA4648">
      <w:pPr>
        <w:ind w:firstLine="0"/>
      </w:pPr>
      <w:r w:rsidRPr="00BD7384">
        <w:rPr>
          <w:rStyle w:val="lev"/>
          <w:sz w:val="36"/>
          <w:szCs w:val="36"/>
        </w:rPr>
        <w:t>□</w:t>
      </w:r>
      <w:r w:rsidR="00B0708C">
        <w:t xml:space="preserve"> Non</w:t>
      </w:r>
    </w:p>
    <w:p w14:paraId="27A8C581" w14:textId="77777777" w:rsidR="006737CA" w:rsidRDefault="00B0708C" w:rsidP="00DA4648">
      <w:pPr>
        <w:ind w:firstLine="0"/>
      </w:pPr>
      <w:r w:rsidRPr="00BD7384">
        <w:rPr>
          <w:rStyle w:val="lev"/>
          <w:sz w:val="36"/>
          <w:szCs w:val="36"/>
        </w:rPr>
        <w:t>□</w:t>
      </w:r>
      <w:r>
        <w:t xml:space="preserve"> Oui</w:t>
      </w:r>
      <w:r w:rsidR="0078455D">
        <w:t xml:space="preserve"> : Thèse confidentielle (non communicable) </w:t>
      </w:r>
      <w:r>
        <w:t>jusqu’au (</w:t>
      </w:r>
      <w:proofErr w:type="spellStart"/>
      <w:r>
        <w:t>jj</w:t>
      </w:r>
      <w:proofErr w:type="spellEnd"/>
      <w:r>
        <w:t>/mm/</w:t>
      </w:r>
      <w:proofErr w:type="spellStart"/>
      <w:r>
        <w:t>aaaa</w:t>
      </w:r>
      <w:proofErr w:type="spellEnd"/>
      <w:r>
        <w:t>)</w:t>
      </w:r>
      <w:r w:rsidR="006737CA">
        <w:t xml:space="preserve"> .. /.. /….. </w:t>
      </w:r>
    </w:p>
    <w:sectPr w:rsidR="006737CA" w:rsidSect="00F10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20" w:footer="720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1655F" w14:textId="77777777" w:rsidR="00932FA6" w:rsidRDefault="00932FA6" w:rsidP="006737CA">
      <w:r>
        <w:separator/>
      </w:r>
    </w:p>
  </w:endnote>
  <w:endnote w:type="continuationSeparator" w:id="0">
    <w:p w14:paraId="57294FDA" w14:textId="77777777" w:rsidR="00932FA6" w:rsidRDefault="00932FA6" w:rsidP="0067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93C1C" w14:textId="77777777" w:rsidR="006D18B6" w:rsidRDefault="006D18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CF29D" w14:textId="0A4807B0" w:rsidR="00A46CFD" w:rsidRDefault="006737CA" w:rsidP="00C202DD">
    <w:pPr>
      <w:pStyle w:val="Pieddepage"/>
      <w:pBdr>
        <w:top w:val="single" w:sz="6" w:space="1" w:color="auto"/>
      </w:pBdr>
      <w:tabs>
        <w:tab w:val="clear" w:pos="8504"/>
        <w:tab w:val="right" w:pos="8364"/>
      </w:tabs>
      <w:ind w:firstLine="0"/>
      <w:rPr>
        <w:b/>
      </w:rPr>
    </w:pPr>
    <w:r>
      <w:rPr>
        <w:b/>
        <w:i/>
        <w:sz w:val="16"/>
      </w:rPr>
      <w:fldChar w:fldCharType="begin"/>
    </w:r>
    <w:r>
      <w:rPr>
        <w:b/>
        <w:i/>
        <w:sz w:val="16"/>
      </w:rPr>
      <w:instrText xml:space="preserve"> SUBJECT   \* MERGEFORMAT </w:instrText>
    </w:r>
    <w:r>
      <w:rPr>
        <w:b/>
        <w:i/>
        <w:sz w:val="16"/>
      </w:rPr>
      <w:fldChar w:fldCharType="end"/>
    </w:r>
    <w:r>
      <w:rPr>
        <w:b/>
        <w:i/>
        <w:sz w:val="16"/>
      </w:rPr>
      <w:tab/>
    </w:r>
    <w:r>
      <w:rPr>
        <w:b/>
        <w:i/>
        <w:sz w:val="16"/>
      </w:rPr>
      <w:tab/>
    </w:r>
    <w:r w:rsidRPr="00EB6879">
      <w:rPr>
        <w:b/>
        <w:i/>
        <w:sz w:val="16"/>
      </w:rPr>
      <w:t xml:space="preserve">Page </w:t>
    </w:r>
    <w:r w:rsidRPr="00EB6879">
      <w:rPr>
        <w:b/>
        <w:i/>
        <w:sz w:val="16"/>
      </w:rPr>
      <w:fldChar w:fldCharType="begin"/>
    </w:r>
    <w:r w:rsidRPr="00EB6879">
      <w:rPr>
        <w:b/>
        <w:i/>
        <w:sz w:val="16"/>
      </w:rPr>
      <w:instrText>PAGE  \* Arabic  \* MERGEFORMAT</w:instrText>
    </w:r>
    <w:r w:rsidRPr="00EB6879">
      <w:rPr>
        <w:b/>
        <w:i/>
        <w:sz w:val="16"/>
      </w:rPr>
      <w:fldChar w:fldCharType="separate"/>
    </w:r>
    <w:r w:rsidR="00602446">
      <w:rPr>
        <w:b/>
        <w:i/>
        <w:noProof/>
        <w:sz w:val="16"/>
      </w:rPr>
      <w:t>2</w:t>
    </w:r>
    <w:r w:rsidRPr="00EB6879">
      <w:rPr>
        <w:b/>
        <w:i/>
        <w:sz w:val="16"/>
      </w:rPr>
      <w:fldChar w:fldCharType="end"/>
    </w:r>
    <w:r w:rsidRPr="00EB6879">
      <w:rPr>
        <w:b/>
        <w:i/>
        <w:sz w:val="16"/>
      </w:rPr>
      <w:t xml:space="preserve"> sur </w:t>
    </w:r>
    <w:r w:rsidRPr="00EB6879">
      <w:rPr>
        <w:b/>
        <w:i/>
        <w:sz w:val="16"/>
      </w:rPr>
      <w:fldChar w:fldCharType="begin"/>
    </w:r>
    <w:r w:rsidRPr="00EB6879">
      <w:rPr>
        <w:b/>
        <w:i/>
        <w:sz w:val="16"/>
      </w:rPr>
      <w:instrText>NUMPAGES  \* Arabic  \* MERGEFORMAT</w:instrText>
    </w:r>
    <w:r w:rsidRPr="00EB6879">
      <w:rPr>
        <w:b/>
        <w:i/>
        <w:sz w:val="16"/>
      </w:rPr>
      <w:fldChar w:fldCharType="separate"/>
    </w:r>
    <w:r w:rsidR="00602446">
      <w:rPr>
        <w:b/>
        <w:i/>
        <w:noProof/>
        <w:sz w:val="16"/>
      </w:rPr>
      <w:t>2</w:t>
    </w:r>
    <w:r w:rsidRPr="00EB6879">
      <w:rPr>
        <w:b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4F897" w14:textId="77777777" w:rsidR="006D18B6" w:rsidRDefault="006D18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20A29" w14:textId="77777777" w:rsidR="00932FA6" w:rsidRDefault="00932FA6" w:rsidP="006737CA">
      <w:r>
        <w:separator/>
      </w:r>
    </w:p>
  </w:footnote>
  <w:footnote w:type="continuationSeparator" w:id="0">
    <w:p w14:paraId="3D786FDF" w14:textId="77777777" w:rsidR="00932FA6" w:rsidRDefault="00932FA6" w:rsidP="006737CA">
      <w:r>
        <w:continuationSeparator/>
      </w:r>
    </w:p>
  </w:footnote>
  <w:footnote w:id="1">
    <w:p w14:paraId="2AE8BC3E" w14:textId="77777777" w:rsidR="00DA4648" w:rsidRDefault="00DA4648" w:rsidP="00602446">
      <w:pPr>
        <w:pStyle w:val="Notedebasdepage"/>
        <w:ind w:firstLine="0"/>
      </w:pPr>
      <w:r>
        <w:rPr>
          <w:rStyle w:val="Appelnotedebasdep"/>
        </w:rPr>
        <w:footnoteRef/>
      </w:r>
      <w:r>
        <w:t xml:space="preserve"> </w:t>
      </w:r>
      <w:r w:rsidR="0026462A">
        <w:t>L</w:t>
      </w:r>
      <w:r w:rsidRPr="00336193">
        <w:t>a diffusi</w:t>
      </w:r>
      <w:r w:rsidR="00A6409E">
        <w:t xml:space="preserve">on sur internet est soumise à la seule </w:t>
      </w:r>
      <w:r w:rsidRPr="00336193">
        <w:t>autorisation de l’auteur</w:t>
      </w:r>
    </w:p>
  </w:footnote>
  <w:footnote w:id="2">
    <w:p w14:paraId="3D8A53E4" w14:textId="77777777" w:rsidR="0026462A" w:rsidRDefault="0026462A" w:rsidP="00602446">
      <w:pPr>
        <w:pStyle w:val="Notedebasdepage"/>
        <w:ind w:firstLine="0"/>
      </w:pPr>
      <w:r>
        <w:rPr>
          <w:rStyle w:val="Appelnotedebasdep"/>
        </w:rPr>
        <w:footnoteRef/>
      </w:r>
      <w:r>
        <w:t xml:space="preserve"> Passé ce délai la version légale est la v</w:t>
      </w:r>
      <w:r w:rsidR="00D85AE0">
        <w:t>ersion déposée avant soutenance</w:t>
      </w:r>
    </w:p>
  </w:footnote>
  <w:footnote w:id="3">
    <w:p w14:paraId="7EC12299" w14:textId="77777777" w:rsidR="0026462A" w:rsidRPr="00655404" w:rsidRDefault="0026462A" w:rsidP="00602446">
      <w:pPr>
        <w:pStyle w:val="Notedebasdepage"/>
        <w:ind w:firstLine="0"/>
      </w:pPr>
      <w:r>
        <w:rPr>
          <w:rStyle w:val="Appelnotedebasdep"/>
        </w:rPr>
        <w:footnoteRef/>
      </w:r>
      <w:r>
        <w:t xml:space="preserve"> </w:t>
      </w:r>
      <w:r w:rsidR="00655404">
        <w:rPr>
          <w:rFonts w:eastAsia="Times New Roman" w:cs="Times New Roman"/>
          <w:lang w:eastAsia="fr-FR"/>
        </w:rPr>
        <w:t xml:space="preserve">La confidentialité, </w:t>
      </w:r>
      <w:r w:rsidR="00D85AE0" w:rsidRPr="00655404">
        <w:rPr>
          <w:rFonts w:eastAsia="Times New Roman" w:cs="Times New Roman"/>
          <w:lang w:eastAsia="fr-FR"/>
        </w:rPr>
        <w:t>déclarée par le président de l’</w:t>
      </w:r>
      <w:r w:rsidR="00655404">
        <w:rPr>
          <w:rFonts w:eastAsia="Times New Roman" w:cs="Times New Roman"/>
          <w:lang w:eastAsia="fr-FR"/>
        </w:rPr>
        <w:t xml:space="preserve">université pour </w:t>
      </w:r>
      <w:r w:rsidR="00D85AE0" w:rsidRPr="00655404">
        <w:rPr>
          <w:rFonts w:eastAsia="Times New Roman" w:cs="Times New Roman"/>
          <w:lang w:eastAsia="fr-FR"/>
        </w:rPr>
        <w:t>respecter les droits de la propriété industrielle</w:t>
      </w:r>
      <w:r w:rsidR="00655404">
        <w:rPr>
          <w:rFonts w:eastAsia="Times New Roman" w:cs="Times New Roman"/>
          <w:lang w:eastAsia="fr-FR"/>
        </w:rPr>
        <w:t>, est dis</w:t>
      </w:r>
      <w:r w:rsidR="00D85AE0" w:rsidRPr="00655404">
        <w:rPr>
          <w:rFonts w:eastAsia="Times New Roman" w:cs="Times New Roman"/>
          <w:lang w:eastAsia="fr-FR"/>
        </w:rPr>
        <w:t xml:space="preserve">tincte de l’embargo </w:t>
      </w:r>
      <w:r w:rsidR="00655404">
        <w:rPr>
          <w:rFonts w:eastAsia="Times New Roman" w:cs="Times New Roman"/>
          <w:lang w:eastAsia="fr-FR"/>
        </w:rPr>
        <w:t>sur la diffusion</w:t>
      </w:r>
      <w:r w:rsidR="00D85AE0" w:rsidRPr="00655404">
        <w:rPr>
          <w:rFonts w:eastAsia="Times New Roman" w:cs="Times New Roman"/>
          <w:lang w:eastAsia="fr-FR"/>
        </w:rPr>
        <w:t xml:space="preserve"> qui relève du seul choix de l’</w:t>
      </w:r>
      <w:r w:rsidR="00655404">
        <w:rPr>
          <w:rFonts w:eastAsia="Times New Roman" w:cs="Times New Roman"/>
          <w:lang w:eastAsia="fr-FR"/>
        </w:rPr>
        <w:t>auteur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B7E99" w14:textId="77777777" w:rsidR="006D18B6" w:rsidRDefault="006D18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370" w14:textId="77777777" w:rsidR="00A46CFD" w:rsidRDefault="006737CA" w:rsidP="00292130">
    <w:pPr>
      <w:pStyle w:val="DescHeader"/>
      <w:pBdr>
        <w:bottom w:val="single" w:sz="6" w:space="1" w:color="auto"/>
      </w:pBdr>
      <w:tabs>
        <w:tab w:val="right" w:pos="8222"/>
      </w:tabs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TITLE  \* MERGEFORMAT </w:instrText>
    </w:r>
    <w:r>
      <w:rPr>
        <w:sz w:val="16"/>
      </w:rPr>
      <w:fldChar w:fldCharType="end"/>
    </w:r>
    <w:r>
      <w:rPr>
        <w:sz w:val="16"/>
      </w:rPr>
      <w:t xml:space="preserve"> – Université Nice Sophia Antipolis</w:t>
    </w:r>
  </w:p>
  <w:p w14:paraId="6C4E75F5" w14:textId="77777777" w:rsidR="00A46CFD" w:rsidRDefault="00932FA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AD964" w14:textId="77777777" w:rsidR="006D18B6" w:rsidRDefault="006D18B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CA"/>
    <w:rsid w:val="000A3F5E"/>
    <w:rsid w:val="00157E1A"/>
    <w:rsid w:val="0026462A"/>
    <w:rsid w:val="00285322"/>
    <w:rsid w:val="00336193"/>
    <w:rsid w:val="004926F1"/>
    <w:rsid w:val="004A769A"/>
    <w:rsid w:val="0059699D"/>
    <w:rsid w:val="005D3E1A"/>
    <w:rsid w:val="00602446"/>
    <w:rsid w:val="00655404"/>
    <w:rsid w:val="006737CA"/>
    <w:rsid w:val="006D18B6"/>
    <w:rsid w:val="0071706B"/>
    <w:rsid w:val="0078455D"/>
    <w:rsid w:val="00837953"/>
    <w:rsid w:val="008D4501"/>
    <w:rsid w:val="00921310"/>
    <w:rsid w:val="00926FFC"/>
    <w:rsid w:val="00932FA6"/>
    <w:rsid w:val="00A6409E"/>
    <w:rsid w:val="00AB215A"/>
    <w:rsid w:val="00B0708C"/>
    <w:rsid w:val="00B35B9B"/>
    <w:rsid w:val="00C91ADC"/>
    <w:rsid w:val="00CF2921"/>
    <w:rsid w:val="00D85AE0"/>
    <w:rsid w:val="00DA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A547"/>
  <w15:docId w15:val="{B644A18C-3F14-40AA-B4DD-CD2B0B59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737CA"/>
    <w:pPr>
      <w:spacing w:after="0" w:line="240" w:lineRule="auto"/>
      <w:ind w:firstLine="360"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6737CA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rsid w:val="006737CA"/>
    <w:rPr>
      <w:rFonts w:eastAsiaTheme="minorEastAsia"/>
    </w:rPr>
  </w:style>
  <w:style w:type="paragraph" w:styleId="En-tte">
    <w:name w:val="header"/>
    <w:basedOn w:val="Normal"/>
    <w:link w:val="En-tteCar"/>
    <w:rsid w:val="006737CA"/>
    <w:rPr>
      <w:b/>
      <w:sz w:val="28"/>
    </w:rPr>
  </w:style>
  <w:style w:type="character" w:customStyle="1" w:styleId="En-tteCar">
    <w:name w:val="En-tête Car"/>
    <w:basedOn w:val="Policepardfaut"/>
    <w:link w:val="En-tte"/>
    <w:rsid w:val="006737CA"/>
    <w:rPr>
      <w:rFonts w:eastAsiaTheme="minorEastAsia"/>
      <w:b/>
      <w:sz w:val="28"/>
    </w:rPr>
  </w:style>
  <w:style w:type="paragraph" w:customStyle="1" w:styleId="DescHeader">
    <w:name w:val="DescHeader"/>
    <w:basedOn w:val="Normal"/>
    <w:rsid w:val="006737CA"/>
    <w:pPr>
      <w:keepNext/>
    </w:pPr>
    <w:rPr>
      <w:b/>
      <w:i/>
    </w:rPr>
  </w:style>
  <w:style w:type="character" w:styleId="lev">
    <w:name w:val="Strong"/>
    <w:basedOn w:val="Policepardfaut"/>
    <w:uiPriority w:val="22"/>
    <w:qFormat/>
    <w:rsid w:val="006737CA"/>
    <w:rPr>
      <w:b/>
      <w:bCs/>
      <w:spacing w:val="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464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4648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464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85AE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85AE0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D85AE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706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706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81903-8AD0-4C8E-908A-BA2C767C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 Ghislain</dc:creator>
  <cp:lastModifiedBy>Annie Authosserre</cp:lastModifiedBy>
  <cp:revision>2</cp:revision>
  <dcterms:created xsi:type="dcterms:W3CDTF">2017-09-08T09:15:00Z</dcterms:created>
  <dcterms:modified xsi:type="dcterms:W3CDTF">2017-09-08T09:15:00Z</dcterms:modified>
</cp:coreProperties>
</file>