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C5E1" w14:textId="6C01C16D" w:rsidR="003A1D66" w:rsidRDefault="003A1D66" w:rsidP="003A1D66">
      <w:pPr>
        <w:pStyle w:val="NormalWeb"/>
      </w:pPr>
      <w:r>
        <w:rPr>
          <w:noProof/>
        </w:rPr>
        <mc:AlternateContent>
          <mc:Choice Requires="wps">
            <w:drawing>
              <wp:inline distT="0" distB="0" distL="0" distR="0" wp14:anchorId="0B003709" wp14:editId="224C1622">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BE32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19097DAD" w14:textId="671F1764" w:rsidR="006D1DBE" w:rsidRPr="006D1DBE" w:rsidRDefault="006D1DBE" w:rsidP="006D1DBE">
      <w:pPr>
        <w:spacing w:line="360" w:lineRule="auto"/>
        <w:jc w:val="center"/>
        <w:rPr>
          <w:rFonts w:ascii="Times New Roman" w:hAnsi="Times New Roman" w:cs="Times New Roman"/>
          <w:b/>
          <w:bCs/>
          <w:sz w:val="28"/>
          <w:szCs w:val="28"/>
        </w:rPr>
      </w:pPr>
      <w:r w:rsidRPr="006D1DBE">
        <w:rPr>
          <w:rFonts w:ascii="Times New Roman" w:hAnsi="Times New Roman" w:cs="Times New Roman"/>
          <w:b/>
          <w:bCs/>
          <w:noProof/>
          <w:sz w:val="28"/>
          <w:szCs w:val="28"/>
        </w:rPr>
        <w:drawing>
          <wp:inline distT="0" distB="0" distL="0" distR="0" wp14:anchorId="6BAE4E94" wp14:editId="6E69AD02">
            <wp:extent cx="5400040" cy="2257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257425"/>
                    </a:xfrm>
                    <a:prstGeom prst="rect">
                      <a:avLst/>
                    </a:prstGeom>
                    <a:noFill/>
                    <a:ln>
                      <a:noFill/>
                    </a:ln>
                  </pic:spPr>
                </pic:pic>
              </a:graphicData>
            </a:graphic>
          </wp:inline>
        </w:drawing>
      </w:r>
    </w:p>
    <w:p w14:paraId="281AE8B9" w14:textId="794C2CEB" w:rsidR="003A1D66" w:rsidRDefault="003A1D66" w:rsidP="003A1D66">
      <w:pPr>
        <w:spacing w:line="360" w:lineRule="auto"/>
        <w:jc w:val="center"/>
        <w:rPr>
          <w:rFonts w:ascii="Times New Roman" w:hAnsi="Times New Roman" w:cs="Times New Roman"/>
          <w:b/>
          <w:bCs/>
          <w:sz w:val="28"/>
          <w:szCs w:val="28"/>
        </w:rPr>
      </w:pPr>
    </w:p>
    <w:p w14:paraId="71200BDD" w14:textId="77777777" w:rsidR="003A1D66" w:rsidRDefault="003A1D66" w:rsidP="00775B3B">
      <w:pPr>
        <w:spacing w:line="360" w:lineRule="auto"/>
        <w:jc w:val="center"/>
        <w:rPr>
          <w:rFonts w:ascii="Times New Roman" w:hAnsi="Times New Roman" w:cs="Times New Roman"/>
          <w:b/>
          <w:bCs/>
          <w:sz w:val="28"/>
          <w:szCs w:val="28"/>
        </w:rPr>
      </w:pPr>
    </w:p>
    <w:p w14:paraId="510DB148" w14:textId="2B5EDBB9" w:rsidR="00775B3B" w:rsidRPr="00775B3B" w:rsidRDefault="00775B3B" w:rsidP="00775B3B">
      <w:pPr>
        <w:spacing w:line="360" w:lineRule="auto"/>
        <w:jc w:val="center"/>
        <w:rPr>
          <w:rFonts w:ascii="Times New Roman" w:hAnsi="Times New Roman" w:cs="Times New Roman"/>
          <w:b/>
          <w:bCs/>
          <w:sz w:val="28"/>
          <w:szCs w:val="28"/>
        </w:rPr>
      </w:pPr>
      <w:r w:rsidRPr="00775B3B">
        <w:rPr>
          <w:rFonts w:ascii="Times New Roman" w:hAnsi="Times New Roman" w:cs="Times New Roman"/>
          <w:b/>
          <w:bCs/>
          <w:sz w:val="28"/>
          <w:szCs w:val="28"/>
        </w:rPr>
        <w:t>DÉPARTEMENT CULTURES, LANGUES ÉTRANGÈRES ET</w:t>
      </w:r>
    </w:p>
    <w:p w14:paraId="0FB7B6F2" w14:textId="75419E6B" w:rsidR="00775B3B" w:rsidRPr="00775B3B" w:rsidRDefault="00775B3B" w:rsidP="00775B3B">
      <w:pPr>
        <w:spacing w:line="360" w:lineRule="auto"/>
        <w:jc w:val="center"/>
        <w:rPr>
          <w:rFonts w:ascii="Times New Roman" w:hAnsi="Times New Roman" w:cs="Times New Roman"/>
          <w:b/>
          <w:bCs/>
          <w:sz w:val="28"/>
          <w:szCs w:val="28"/>
        </w:rPr>
      </w:pPr>
      <w:r w:rsidRPr="00775B3B">
        <w:rPr>
          <w:rFonts w:ascii="Times New Roman" w:hAnsi="Times New Roman" w:cs="Times New Roman"/>
          <w:b/>
          <w:bCs/>
          <w:sz w:val="28"/>
          <w:szCs w:val="28"/>
        </w:rPr>
        <w:t>RÉGIONALES</w:t>
      </w:r>
    </w:p>
    <w:p w14:paraId="035F2CAD" w14:textId="77777777" w:rsidR="00775B3B" w:rsidRPr="00775B3B" w:rsidRDefault="00775B3B" w:rsidP="00775B3B">
      <w:pPr>
        <w:spacing w:line="360" w:lineRule="auto"/>
        <w:jc w:val="center"/>
        <w:rPr>
          <w:rFonts w:ascii="Times New Roman" w:hAnsi="Times New Roman" w:cs="Times New Roman"/>
          <w:b/>
          <w:bCs/>
          <w:sz w:val="28"/>
          <w:szCs w:val="28"/>
        </w:rPr>
      </w:pPr>
    </w:p>
    <w:p w14:paraId="1556E83B" w14:textId="15F216BE" w:rsidR="00775B3B" w:rsidRPr="006D1DBE" w:rsidRDefault="00775B3B" w:rsidP="00775B3B">
      <w:pPr>
        <w:spacing w:line="360" w:lineRule="auto"/>
        <w:jc w:val="center"/>
        <w:rPr>
          <w:rFonts w:ascii="Times New Roman" w:hAnsi="Times New Roman" w:cs="Times New Roman"/>
          <w:b/>
          <w:bCs/>
          <w:sz w:val="44"/>
          <w:szCs w:val="44"/>
        </w:rPr>
      </w:pPr>
      <w:r w:rsidRPr="006D1DBE">
        <w:rPr>
          <w:rFonts w:ascii="Times New Roman" w:hAnsi="Times New Roman" w:cs="Times New Roman"/>
          <w:b/>
          <w:bCs/>
          <w:sz w:val="44"/>
          <w:szCs w:val="44"/>
        </w:rPr>
        <w:t>MASTER LANGUES ET METIERS DE LA CULTURE</w:t>
      </w:r>
    </w:p>
    <w:p w14:paraId="010E2DCD" w14:textId="77777777" w:rsidR="006D1DBE" w:rsidRDefault="006D1DBE" w:rsidP="00775B3B">
      <w:pPr>
        <w:spacing w:line="360" w:lineRule="auto"/>
        <w:jc w:val="center"/>
        <w:rPr>
          <w:rFonts w:ascii="Times New Roman" w:hAnsi="Times New Roman" w:cs="Times New Roman"/>
          <w:b/>
          <w:bCs/>
          <w:sz w:val="28"/>
          <w:szCs w:val="28"/>
        </w:rPr>
      </w:pPr>
    </w:p>
    <w:p w14:paraId="072339B6" w14:textId="2C2E2355" w:rsidR="00775B3B" w:rsidRPr="00775B3B" w:rsidRDefault="00775B3B" w:rsidP="00775B3B">
      <w:pPr>
        <w:spacing w:line="360" w:lineRule="auto"/>
        <w:jc w:val="center"/>
        <w:rPr>
          <w:rFonts w:ascii="Times New Roman" w:hAnsi="Times New Roman" w:cs="Times New Roman"/>
          <w:b/>
          <w:bCs/>
          <w:sz w:val="28"/>
          <w:szCs w:val="28"/>
        </w:rPr>
      </w:pPr>
      <w:r w:rsidRPr="005A3FF1">
        <w:rPr>
          <w:rFonts w:ascii="Times New Roman" w:hAnsi="Times New Roman" w:cs="Times New Roman"/>
          <w:b/>
          <w:bCs/>
          <w:sz w:val="28"/>
          <w:szCs w:val="28"/>
          <w:highlight w:val="red"/>
        </w:rPr>
        <w:t>Livret des enseignements</w:t>
      </w:r>
    </w:p>
    <w:p w14:paraId="4C8C34EC" w14:textId="77777777" w:rsidR="006D1DBE" w:rsidRDefault="006D1DBE" w:rsidP="00775B3B">
      <w:pPr>
        <w:spacing w:line="360" w:lineRule="auto"/>
        <w:jc w:val="center"/>
        <w:rPr>
          <w:rFonts w:ascii="Times New Roman" w:hAnsi="Times New Roman" w:cs="Times New Roman"/>
          <w:b/>
          <w:bCs/>
          <w:sz w:val="28"/>
          <w:szCs w:val="28"/>
        </w:rPr>
      </w:pPr>
    </w:p>
    <w:p w14:paraId="76C69B51" w14:textId="4CE61E21" w:rsidR="00775B3B" w:rsidRPr="006D1DBE" w:rsidRDefault="005A3FF1" w:rsidP="00775B3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Année universitaire </w:t>
      </w:r>
      <w:r w:rsidR="00775B3B" w:rsidRPr="006D1DBE">
        <w:rPr>
          <w:rFonts w:ascii="Times New Roman" w:hAnsi="Times New Roman" w:cs="Times New Roman"/>
          <w:b/>
          <w:bCs/>
          <w:sz w:val="28"/>
          <w:szCs w:val="28"/>
        </w:rPr>
        <w:t>202</w:t>
      </w:r>
      <w:r w:rsidR="00D23961">
        <w:rPr>
          <w:rFonts w:ascii="Times New Roman" w:hAnsi="Times New Roman" w:cs="Times New Roman"/>
          <w:b/>
          <w:bCs/>
          <w:sz w:val="28"/>
          <w:szCs w:val="28"/>
        </w:rPr>
        <w:t>5-26</w:t>
      </w:r>
    </w:p>
    <w:p w14:paraId="27622622" w14:textId="77777777" w:rsidR="00775B3B" w:rsidRDefault="00775B3B" w:rsidP="00775B3B">
      <w:pPr>
        <w:spacing w:line="360" w:lineRule="auto"/>
        <w:jc w:val="both"/>
        <w:rPr>
          <w:rFonts w:ascii="Times New Roman" w:hAnsi="Times New Roman" w:cs="Times New Roman"/>
          <w:sz w:val="28"/>
          <w:szCs w:val="28"/>
        </w:rPr>
      </w:pPr>
    </w:p>
    <w:p w14:paraId="52D19571" w14:textId="77777777" w:rsidR="00775B3B" w:rsidRDefault="00775B3B" w:rsidP="00775B3B">
      <w:pPr>
        <w:spacing w:line="360" w:lineRule="auto"/>
        <w:jc w:val="both"/>
        <w:rPr>
          <w:rFonts w:ascii="Times New Roman" w:hAnsi="Times New Roman" w:cs="Times New Roman"/>
          <w:sz w:val="28"/>
          <w:szCs w:val="28"/>
        </w:rPr>
      </w:pPr>
    </w:p>
    <w:p w14:paraId="0B59A2D7" w14:textId="77777777" w:rsidR="006D1DBE" w:rsidRDefault="006D1DBE" w:rsidP="00775B3B">
      <w:pPr>
        <w:spacing w:line="360" w:lineRule="auto"/>
        <w:jc w:val="both"/>
        <w:rPr>
          <w:rFonts w:ascii="Times New Roman" w:hAnsi="Times New Roman" w:cs="Times New Roman"/>
          <w:sz w:val="28"/>
          <w:szCs w:val="28"/>
        </w:rPr>
      </w:pPr>
    </w:p>
    <w:p w14:paraId="44149493" w14:textId="77777777" w:rsidR="00A35316" w:rsidRDefault="00A35316" w:rsidP="00775B3B">
      <w:pPr>
        <w:spacing w:line="360" w:lineRule="auto"/>
        <w:jc w:val="both"/>
        <w:rPr>
          <w:rFonts w:ascii="Times New Roman" w:hAnsi="Times New Roman" w:cs="Times New Roman"/>
          <w:sz w:val="28"/>
          <w:szCs w:val="28"/>
        </w:rPr>
      </w:pPr>
    </w:p>
    <w:p w14:paraId="3669F5B7" w14:textId="0AE3111F" w:rsidR="00775B3B" w:rsidRPr="00D23961" w:rsidRDefault="00775B3B" w:rsidP="00775B3B">
      <w:pPr>
        <w:spacing w:line="360" w:lineRule="auto"/>
        <w:jc w:val="both"/>
        <w:rPr>
          <w:rFonts w:ascii="Times New Roman" w:hAnsi="Times New Roman" w:cs="Times New Roman"/>
          <w:b/>
          <w:bCs/>
          <w:sz w:val="28"/>
          <w:szCs w:val="28"/>
        </w:rPr>
      </w:pPr>
      <w:r w:rsidRPr="00D23961">
        <w:rPr>
          <w:rFonts w:ascii="Times New Roman" w:hAnsi="Times New Roman" w:cs="Times New Roman"/>
          <w:b/>
          <w:bCs/>
          <w:sz w:val="28"/>
          <w:szCs w:val="28"/>
        </w:rPr>
        <w:t>Renseignements pratiques et programmes</w:t>
      </w:r>
    </w:p>
    <w:p w14:paraId="1A044274" w14:textId="77777777" w:rsidR="00775B3B" w:rsidRPr="005A3FF1" w:rsidRDefault="00775B3B" w:rsidP="00775B3B">
      <w:pPr>
        <w:spacing w:line="360" w:lineRule="auto"/>
        <w:jc w:val="both"/>
        <w:rPr>
          <w:rFonts w:ascii="Times New Roman" w:hAnsi="Times New Roman" w:cs="Times New Roman"/>
          <w:sz w:val="28"/>
          <w:szCs w:val="28"/>
        </w:rPr>
      </w:pPr>
      <w:r w:rsidRPr="005A3FF1">
        <w:rPr>
          <w:rFonts w:ascii="Times New Roman" w:hAnsi="Times New Roman" w:cs="Times New Roman"/>
          <w:sz w:val="28"/>
          <w:szCs w:val="28"/>
        </w:rPr>
        <w:t>98, bd E. Herriot — BP 3209 — 06204 — NICE cedex 3</w:t>
      </w:r>
    </w:p>
    <w:p w14:paraId="30760EDE" w14:textId="4D5EFDAC" w:rsidR="00775B3B" w:rsidRPr="00775B3B" w:rsidRDefault="00775B3B" w:rsidP="00775B3B">
      <w:pPr>
        <w:spacing w:line="360" w:lineRule="auto"/>
        <w:jc w:val="both"/>
        <w:rPr>
          <w:rFonts w:ascii="Times New Roman" w:hAnsi="Times New Roman" w:cs="Times New Roman"/>
          <w:sz w:val="28"/>
          <w:szCs w:val="28"/>
        </w:rPr>
      </w:pPr>
      <w:r w:rsidRPr="00775B3B">
        <w:rPr>
          <w:rFonts w:ascii="Times New Roman" w:hAnsi="Times New Roman" w:cs="Times New Roman"/>
          <w:sz w:val="28"/>
          <w:szCs w:val="28"/>
        </w:rPr>
        <w:t xml:space="preserve">Téléphone 04-93-37-53-53 </w:t>
      </w:r>
    </w:p>
    <w:p w14:paraId="3C25335D" w14:textId="77777777" w:rsidR="00775B3B" w:rsidRPr="00775B3B" w:rsidRDefault="00775B3B" w:rsidP="00775B3B">
      <w:pPr>
        <w:spacing w:line="360" w:lineRule="auto"/>
        <w:jc w:val="both"/>
        <w:rPr>
          <w:rFonts w:ascii="Times New Roman" w:hAnsi="Times New Roman" w:cs="Times New Roman"/>
          <w:sz w:val="28"/>
          <w:szCs w:val="28"/>
        </w:rPr>
      </w:pPr>
      <w:r w:rsidRPr="00775B3B">
        <w:rPr>
          <w:rFonts w:ascii="Times New Roman" w:hAnsi="Times New Roman" w:cs="Times New Roman"/>
          <w:sz w:val="28"/>
          <w:szCs w:val="28"/>
        </w:rPr>
        <w:t>PORTAIL LLAC</w:t>
      </w:r>
    </w:p>
    <w:p w14:paraId="7A305305" w14:textId="77777777" w:rsidR="00775B3B" w:rsidRPr="00775B3B" w:rsidRDefault="00775B3B" w:rsidP="00775B3B">
      <w:pPr>
        <w:spacing w:line="360" w:lineRule="auto"/>
        <w:jc w:val="both"/>
        <w:rPr>
          <w:rFonts w:ascii="Times New Roman" w:hAnsi="Times New Roman" w:cs="Times New Roman"/>
          <w:sz w:val="28"/>
          <w:szCs w:val="28"/>
        </w:rPr>
      </w:pPr>
      <w:r w:rsidRPr="00775B3B">
        <w:rPr>
          <w:rFonts w:ascii="Times New Roman" w:hAnsi="Times New Roman" w:cs="Times New Roman"/>
          <w:sz w:val="28"/>
          <w:szCs w:val="28"/>
        </w:rPr>
        <w:t>(Lettres, Langues, Arts et Communication)</w:t>
      </w:r>
    </w:p>
    <w:p w14:paraId="12112C27" w14:textId="188D3F99" w:rsidR="00775B3B" w:rsidRDefault="00775B3B" w:rsidP="006D1DBE">
      <w:pPr>
        <w:rPr>
          <w:rFonts w:ascii="Times New Roman" w:hAnsi="Times New Roman" w:cs="Times New Roman"/>
          <w:sz w:val="28"/>
          <w:szCs w:val="28"/>
        </w:rPr>
      </w:pPr>
      <w:r w:rsidRPr="002C028F">
        <w:rPr>
          <w:rFonts w:ascii="Times New Roman" w:hAnsi="Times New Roman" w:cs="Times New Roman"/>
          <w:b/>
          <w:bCs/>
          <w:sz w:val="28"/>
          <w:szCs w:val="28"/>
        </w:rPr>
        <w:t>Responsable de la formation</w:t>
      </w:r>
      <w:r>
        <w:rPr>
          <w:rFonts w:ascii="Times New Roman" w:hAnsi="Times New Roman" w:cs="Times New Roman"/>
          <w:sz w:val="28"/>
          <w:szCs w:val="28"/>
        </w:rPr>
        <w:t xml:space="preserve"> : Anne-Claudine MOREL </w:t>
      </w:r>
    </w:p>
    <w:bookmarkStart w:id="0" w:name="_Hlk179120828"/>
    <w:p w14:paraId="19CB20AF" w14:textId="3EB76EDC" w:rsidR="00775B3B" w:rsidRDefault="00655C54" w:rsidP="00775B3B">
      <w:pPr>
        <w:spacing w:line="360" w:lineRule="auto"/>
        <w:jc w:val="both"/>
        <w:rPr>
          <w:rFonts w:ascii="Times New Roman" w:hAnsi="Times New Roman" w:cs="Times New Roman"/>
          <w:sz w:val="28"/>
          <w:szCs w:val="28"/>
        </w:rPr>
      </w:pPr>
      <w:r>
        <w:fldChar w:fldCharType="begin"/>
      </w:r>
      <w:r>
        <w:instrText xml:space="preserve"> HYPERLINK "mailto:anne-claudine.morel@univ-cotedazur.fr" </w:instrText>
      </w:r>
      <w:r>
        <w:fldChar w:fldCharType="separate"/>
      </w:r>
      <w:r w:rsidR="00775B3B" w:rsidRPr="005B12E2">
        <w:rPr>
          <w:rStyle w:val="Lienhypertexte"/>
          <w:rFonts w:ascii="Times New Roman" w:hAnsi="Times New Roman" w:cs="Times New Roman"/>
          <w:sz w:val="28"/>
          <w:szCs w:val="28"/>
        </w:rPr>
        <w:t>anne-claudine.morel@univ-cotedazur.fr</w:t>
      </w:r>
      <w:r>
        <w:rPr>
          <w:rStyle w:val="Lienhypertexte"/>
          <w:rFonts w:ascii="Times New Roman" w:hAnsi="Times New Roman" w:cs="Times New Roman"/>
          <w:sz w:val="28"/>
          <w:szCs w:val="28"/>
        </w:rPr>
        <w:fldChar w:fldCharType="end"/>
      </w:r>
      <w:bookmarkEnd w:id="0"/>
    </w:p>
    <w:p w14:paraId="34A664D2" w14:textId="58DD594B" w:rsidR="00775B3B" w:rsidRDefault="00775B3B" w:rsidP="00775B3B">
      <w:pPr>
        <w:spacing w:line="360" w:lineRule="auto"/>
        <w:jc w:val="both"/>
        <w:rPr>
          <w:rFonts w:ascii="Times New Roman" w:hAnsi="Times New Roman" w:cs="Times New Roman"/>
          <w:sz w:val="28"/>
          <w:szCs w:val="28"/>
        </w:rPr>
      </w:pPr>
      <w:r>
        <w:rPr>
          <w:rFonts w:ascii="Times New Roman" w:hAnsi="Times New Roman" w:cs="Times New Roman"/>
          <w:sz w:val="28"/>
          <w:szCs w:val="28"/>
        </w:rPr>
        <w:t>Bureau H 212</w:t>
      </w:r>
      <w:r w:rsidR="006D1DBE">
        <w:rPr>
          <w:rFonts w:ascii="Times New Roman" w:hAnsi="Times New Roman" w:cs="Times New Roman"/>
          <w:sz w:val="28"/>
          <w:szCs w:val="28"/>
        </w:rPr>
        <w:t>, r</w:t>
      </w:r>
      <w:r w:rsidRPr="00775B3B">
        <w:rPr>
          <w:rFonts w:ascii="Times New Roman" w:hAnsi="Times New Roman" w:cs="Times New Roman"/>
          <w:sz w:val="28"/>
          <w:szCs w:val="28"/>
        </w:rPr>
        <w:t>éception : sur RDV</w:t>
      </w:r>
    </w:p>
    <w:p w14:paraId="069688AA" w14:textId="77777777" w:rsidR="003A1D66" w:rsidRDefault="003A1D66" w:rsidP="00775B3B">
      <w:pPr>
        <w:spacing w:line="360" w:lineRule="auto"/>
        <w:jc w:val="both"/>
        <w:rPr>
          <w:rFonts w:ascii="Times New Roman" w:hAnsi="Times New Roman" w:cs="Times New Roman"/>
          <w:sz w:val="28"/>
          <w:szCs w:val="28"/>
        </w:rPr>
      </w:pPr>
    </w:p>
    <w:p w14:paraId="5FCB76EA" w14:textId="2D8FF429" w:rsidR="00775B3B" w:rsidRDefault="003A1D66" w:rsidP="00775B3B">
      <w:pPr>
        <w:spacing w:line="360" w:lineRule="auto"/>
        <w:jc w:val="both"/>
        <w:rPr>
          <w:rFonts w:ascii="Times New Roman" w:hAnsi="Times New Roman" w:cs="Times New Roman"/>
          <w:sz w:val="28"/>
          <w:szCs w:val="28"/>
        </w:rPr>
      </w:pPr>
      <w:r w:rsidRPr="00002D22">
        <w:rPr>
          <w:rFonts w:ascii="Times New Roman" w:hAnsi="Times New Roman" w:cs="Times New Roman"/>
          <w:sz w:val="28"/>
          <w:szCs w:val="28"/>
          <w:highlight w:val="yellow"/>
        </w:rPr>
        <w:t>Responsable pour la langue italienne</w:t>
      </w:r>
      <w:r>
        <w:rPr>
          <w:rFonts w:ascii="Times New Roman" w:hAnsi="Times New Roman" w:cs="Times New Roman"/>
          <w:sz w:val="28"/>
          <w:szCs w:val="28"/>
        </w:rPr>
        <w:t xml:space="preserve"> : Antonello </w:t>
      </w:r>
      <w:proofErr w:type="spellStart"/>
      <w:r>
        <w:rPr>
          <w:rFonts w:ascii="Times New Roman" w:hAnsi="Times New Roman" w:cs="Times New Roman"/>
          <w:sz w:val="28"/>
          <w:szCs w:val="28"/>
        </w:rPr>
        <w:t>Perli</w:t>
      </w:r>
      <w:proofErr w:type="spellEnd"/>
    </w:p>
    <w:p w14:paraId="7BA166E3" w14:textId="67734AF9" w:rsidR="003A1D66" w:rsidRDefault="003A1D66" w:rsidP="00775B3B">
      <w:pPr>
        <w:spacing w:line="360" w:lineRule="auto"/>
        <w:jc w:val="both"/>
        <w:rPr>
          <w:rFonts w:ascii="Times New Roman" w:hAnsi="Times New Roman" w:cs="Times New Roman"/>
          <w:sz w:val="28"/>
          <w:szCs w:val="28"/>
        </w:rPr>
      </w:pPr>
      <w:hyperlink r:id="rId9" w:history="1">
        <w:r w:rsidRPr="0088182C">
          <w:rPr>
            <w:rStyle w:val="Lienhypertexte"/>
            <w:rFonts w:ascii="Times New Roman" w:hAnsi="Times New Roman" w:cs="Times New Roman"/>
            <w:sz w:val="28"/>
            <w:szCs w:val="28"/>
          </w:rPr>
          <w:t>Antonello.perli@univ-cotedazur.fr</w:t>
        </w:r>
      </w:hyperlink>
    </w:p>
    <w:p w14:paraId="4A06AA3A" w14:textId="77777777" w:rsidR="003A1D66" w:rsidRDefault="003A1D66" w:rsidP="00775B3B">
      <w:pPr>
        <w:spacing w:line="360" w:lineRule="auto"/>
        <w:jc w:val="both"/>
        <w:rPr>
          <w:rFonts w:ascii="Times New Roman" w:hAnsi="Times New Roman" w:cs="Times New Roman"/>
          <w:sz w:val="28"/>
          <w:szCs w:val="28"/>
        </w:rPr>
      </w:pPr>
    </w:p>
    <w:p w14:paraId="25207383" w14:textId="5ACC5AFD" w:rsidR="003A1D66" w:rsidRDefault="003A1D66" w:rsidP="00775B3B">
      <w:pPr>
        <w:spacing w:line="360" w:lineRule="auto"/>
        <w:jc w:val="both"/>
        <w:rPr>
          <w:rFonts w:ascii="Times New Roman" w:hAnsi="Times New Roman" w:cs="Times New Roman"/>
          <w:sz w:val="28"/>
          <w:szCs w:val="28"/>
        </w:rPr>
      </w:pPr>
      <w:r w:rsidRPr="00002D22">
        <w:rPr>
          <w:rFonts w:ascii="Times New Roman" w:hAnsi="Times New Roman" w:cs="Times New Roman"/>
          <w:sz w:val="28"/>
          <w:szCs w:val="28"/>
          <w:highlight w:val="cyan"/>
        </w:rPr>
        <w:t>Responsable pour la langue anglaise</w:t>
      </w:r>
      <w:r>
        <w:rPr>
          <w:rFonts w:ascii="Times New Roman" w:hAnsi="Times New Roman" w:cs="Times New Roman"/>
          <w:sz w:val="28"/>
          <w:szCs w:val="28"/>
        </w:rPr>
        <w:t xml:space="preserve"> : Didier </w:t>
      </w:r>
      <w:proofErr w:type="spellStart"/>
      <w:r>
        <w:rPr>
          <w:rFonts w:ascii="Times New Roman" w:hAnsi="Times New Roman" w:cs="Times New Roman"/>
          <w:sz w:val="28"/>
          <w:szCs w:val="28"/>
        </w:rPr>
        <w:t>Revest</w:t>
      </w:r>
      <w:proofErr w:type="spellEnd"/>
    </w:p>
    <w:p w14:paraId="6CCB7EF7" w14:textId="428B3F5D" w:rsidR="003A1D66" w:rsidRDefault="003A1D66" w:rsidP="00775B3B">
      <w:pPr>
        <w:spacing w:line="360" w:lineRule="auto"/>
        <w:jc w:val="both"/>
        <w:rPr>
          <w:rFonts w:ascii="Times New Roman" w:hAnsi="Times New Roman" w:cs="Times New Roman"/>
          <w:sz w:val="28"/>
          <w:szCs w:val="28"/>
        </w:rPr>
      </w:pPr>
      <w:hyperlink r:id="rId10" w:history="1">
        <w:r w:rsidRPr="0088182C">
          <w:rPr>
            <w:rStyle w:val="Lienhypertexte"/>
            <w:rFonts w:ascii="Times New Roman" w:hAnsi="Times New Roman" w:cs="Times New Roman"/>
            <w:sz w:val="28"/>
            <w:szCs w:val="28"/>
          </w:rPr>
          <w:t>Didier.revest@univ-cotedazur.f</w:t>
        </w:r>
      </w:hyperlink>
      <w:r>
        <w:rPr>
          <w:rFonts w:ascii="Times New Roman" w:hAnsi="Times New Roman" w:cs="Times New Roman"/>
          <w:sz w:val="28"/>
          <w:szCs w:val="28"/>
        </w:rPr>
        <w:t>r</w:t>
      </w:r>
    </w:p>
    <w:p w14:paraId="1C912EAC" w14:textId="77777777" w:rsidR="003A1D66" w:rsidRDefault="003A1D66" w:rsidP="00775B3B">
      <w:pPr>
        <w:spacing w:line="360" w:lineRule="auto"/>
        <w:jc w:val="both"/>
        <w:rPr>
          <w:rFonts w:ascii="Times New Roman" w:hAnsi="Times New Roman" w:cs="Times New Roman"/>
          <w:sz w:val="28"/>
          <w:szCs w:val="28"/>
        </w:rPr>
      </w:pPr>
    </w:p>
    <w:p w14:paraId="15049CD7" w14:textId="4E10D520" w:rsidR="003A1D66" w:rsidRDefault="003A1D66" w:rsidP="00775B3B">
      <w:pPr>
        <w:spacing w:line="360" w:lineRule="auto"/>
        <w:jc w:val="both"/>
        <w:rPr>
          <w:rFonts w:ascii="Times New Roman" w:hAnsi="Times New Roman" w:cs="Times New Roman"/>
          <w:sz w:val="28"/>
          <w:szCs w:val="28"/>
        </w:rPr>
      </w:pPr>
      <w:r w:rsidRPr="00002D22">
        <w:rPr>
          <w:rFonts w:ascii="Times New Roman" w:hAnsi="Times New Roman" w:cs="Times New Roman"/>
          <w:sz w:val="28"/>
          <w:szCs w:val="28"/>
          <w:highlight w:val="green"/>
        </w:rPr>
        <w:t>Responsable pour la langue espagnole</w:t>
      </w:r>
      <w:r>
        <w:rPr>
          <w:rFonts w:ascii="Times New Roman" w:hAnsi="Times New Roman" w:cs="Times New Roman"/>
          <w:sz w:val="28"/>
          <w:szCs w:val="28"/>
        </w:rPr>
        <w:t> : Anne-Claudine Morel</w:t>
      </w:r>
    </w:p>
    <w:p w14:paraId="76CCFB99" w14:textId="5F19C664" w:rsidR="003A1D66" w:rsidRPr="00775B3B" w:rsidRDefault="003A1D66" w:rsidP="00775B3B">
      <w:pPr>
        <w:spacing w:line="360" w:lineRule="auto"/>
        <w:jc w:val="both"/>
        <w:rPr>
          <w:rFonts w:ascii="Times New Roman" w:hAnsi="Times New Roman" w:cs="Times New Roman"/>
          <w:sz w:val="28"/>
          <w:szCs w:val="28"/>
        </w:rPr>
      </w:pPr>
      <w:hyperlink r:id="rId11" w:history="1">
        <w:r w:rsidRPr="005B12E2">
          <w:rPr>
            <w:rStyle w:val="Lienhypertexte"/>
            <w:rFonts w:ascii="Times New Roman" w:hAnsi="Times New Roman" w:cs="Times New Roman"/>
            <w:sz w:val="28"/>
            <w:szCs w:val="28"/>
          </w:rPr>
          <w:t>anne-claudine.morel@univ-cotedazur.fr</w:t>
        </w:r>
      </w:hyperlink>
    </w:p>
    <w:p w14:paraId="66CB2C88" w14:textId="77777777" w:rsidR="003A1D66" w:rsidRDefault="003A1D66" w:rsidP="00775B3B">
      <w:pPr>
        <w:spacing w:line="360" w:lineRule="auto"/>
        <w:jc w:val="both"/>
        <w:rPr>
          <w:rFonts w:ascii="Times New Roman" w:hAnsi="Times New Roman" w:cs="Times New Roman"/>
          <w:sz w:val="28"/>
          <w:szCs w:val="28"/>
        </w:rPr>
      </w:pPr>
    </w:p>
    <w:p w14:paraId="3E52F3F4" w14:textId="77777777" w:rsidR="00A35316" w:rsidRDefault="00A35316" w:rsidP="00775B3B">
      <w:pPr>
        <w:spacing w:line="360" w:lineRule="auto"/>
        <w:jc w:val="both"/>
        <w:rPr>
          <w:rFonts w:ascii="Times New Roman" w:hAnsi="Times New Roman" w:cs="Times New Roman"/>
          <w:b/>
          <w:bCs/>
          <w:sz w:val="28"/>
          <w:szCs w:val="28"/>
          <w:u w:val="single"/>
        </w:rPr>
      </w:pPr>
    </w:p>
    <w:p w14:paraId="4B9E6A1F" w14:textId="77777777" w:rsidR="00A35316" w:rsidRDefault="00A35316" w:rsidP="00775B3B">
      <w:pPr>
        <w:spacing w:line="360" w:lineRule="auto"/>
        <w:jc w:val="both"/>
        <w:rPr>
          <w:rFonts w:ascii="Times New Roman" w:hAnsi="Times New Roman" w:cs="Times New Roman"/>
          <w:b/>
          <w:bCs/>
          <w:sz w:val="28"/>
          <w:szCs w:val="28"/>
          <w:u w:val="single"/>
        </w:rPr>
      </w:pPr>
    </w:p>
    <w:p w14:paraId="74A6A012" w14:textId="77777777" w:rsidR="00A35316" w:rsidRDefault="00A35316" w:rsidP="00775B3B">
      <w:pPr>
        <w:spacing w:line="360" w:lineRule="auto"/>
        <w:jc w:val="both"/>
        <w:rPr>
          <w:rFonts w:ascii="Times New Roman" w:hAnsi="Times New Roman" w:cs="Times New Roman"/>
          <w:b/>
          <w:bCs/>
          <w:sz w:val="28"/>
          <w:szCs w:val="28"/>
          <w:u w:val="single"/>
        </w:rPr>
      </w:pPr>
    </w:p>
    <w:p w14:paraId="70D98D2D" w14:textId="3757B957" w:rsidR="00775B3B" w:rsidRPr="00002D22" w:rsidRDefault="00775B3B" w:rsidP="00775B3B">
      <w:pPr>
        <w:spacing w:line="360" w:lineRule="auto"/>
        <w:jc w:val="both"/>
        <w:rPr>
          <w:rFonts w:ascii="Times New Roman" w:hAnsi="Times New Roman" w:cs="Times New Roman"/>
          <w:b/>
          <w:bCs/>
          <w:sz w:val="28"/>
          <w:szCs w:val="28"/>
          <w:u w:val="single"/>
        </w:rPr>
      </w:pPr>
      <w:r w:rsidRPr="00002D22">
        <w:rPr>
          <w:rFonts w:ascii="Times New Roman" w:hAnsi="Times New Roman" w:cs="Times New Roman"/>
          <w:b/>
          <w:bCs/>
          <w:sz w:val="28"/>
          <w:szCs w:val="28"/>
          <w:u w:val="single"/>
        </w:rPr>
        <w:lastRenderedPageBreak/>
        <w:t>1. Affichage et informations</w:t>
      </w:r>
    </w:p>
    <w:p w14:paraId="6509DE4C" w14:textId="77777777" w:rsidR="00775B3B" w:rsidRPr="00775B3B" w:rsidRDefault="00775B3B" w:rsidP="00775B3B">
      <w:pPr>
        <w:spacing w:line="360" w:lineRule="auto"/>
        <w:jc w:val="both"/>
        <w:rPr>
          <w:rFonts w:ascii="Times New Roman" w:hAnsi="Times New Roman" w:cs="Times New Roman"/>
          <w:sz w:val="28"/>
          <w:szCs w:val="28"/>
        </w:rPr>
      </w:pPr>
      <w:r w:rsidRPr="00775B3B">
        <w:rPr>
          <w:rFonts w:ascii="Times New Roman" w:hAnsi="Times New Roman" w:cs="Times New Roman"/>
          <w:sz w:val="28"/>
          <w:szCs w:val="28"/>
        </w:rPr>
        <w:t>- Toutes les informations générales sont disponibles sur le site web du Portail LLAC :</w:t>
      </w:r>
    </w:p>
    <w:p w14:paraId="684A2E10" w14:textId="4A8C4D82" w:rsidR="00775B3B" w:rsidRDefault="00775B3B" w:rsidP="00775B3B">
      <w:pPr>
        <w:spacing w:line="360" w:lineRule="auto"/>
        <w:jc w:val="both"/>
        <w:rPr>
          <w:rFonts w:ascii="Times New Roman" w:hAnsi="Times New Roman" w:cs="Times New Roman"/>
          <w:sz w:val="28"/>
          <w:szCs w:val="28"/>
        </w:rPr>
      </w:pPr>
      <w:hyperlink r:id="rId12" w:history="1">
        <w:r w:rsidRPr="005B12E2">
          <w:rPr>
            <w:rStyle w:val="Lienhypertexte"/>
            <w:rFonts w:ascii="Times New Roman" w:hAnsi="Times New Roman" w:cs="Times New Roman"/>
            <w:sz w:val="28"/>
            <w:szCs w:val="28"/>
          </w:rPr>
          <w:t>https://univ-cotedazur.fr/formation/offre-de-formation/parcours-langues-et-metiers-de-la-culture</w:t>
        </w:r>
      </w:hyperlink>
    </w:p>
    <w:p w14:paraId="7FCA92F6" w14:textId="77777777" w:rsidR="00775B3B" w:rsidRDefault="00775B3B" w:rsidP="00775B3B">
      <w:pPr>
        <w:spacing w:line="360" w:lineRule="auto"/>
        <w:jc w:val="both"/>
        <w:rPr>
          <w:rFonts w:ascii="Times New Roman" w:hAnsi="Times New Roman" w:cs="Times New Roman"/>
          <w:sz w:val="28"/>
          <w:szCs w:val="28"/>
        </w:rPr>
      </w:pPr>
    </w:p>
    <w:p w14:paraId="013BF61B" w14:textId="1A429CB4" w:rsidR="006D1DBE" w:rsidRPr="00691324" w:rsidRDefault="00691324" w:rsidP="00691324">
      <w:pPr>
        <w:spacing w:line="360" w:lineRule="auto"/>
        <w:jc w:val="center"/>
        <w:rPr>
          <w:rFonts w:ascii="Times New Roman" w:hAnsi="Times New Roman" w:cs="Times New Roman"/>
          <w:b/>
          <w:bCs/>
          <w:sz w:val="40"/>
          <w:szCs w:val="40"/>
          <w:u w:val="single"/>
        </w:rPr>
      </w:pPr>
      <w:r w:rsidRPr="00691324">
        <w:rPr>
          <w:rFonts w:ascii="Times New Roman" w:hAnsi="Times New Roman" w:cs="Times New Roman"/>
          <w:b/>
          <w:bCs/>
          <w:sz w:val="40"/>
          <w:szCs w:val="40"/>
          <w:highlight w:val="yellow"/>
          <w:u w:val="single"/>
        </w:rPr>
        <w:t xml:space="preserve">Pour information, le livret des enseignements est susceptible d’être modifié et augmenté au fur et à mesure de </w:t>
      </w:r>
      <w:r w:rsidRPr="00D23961">
        <w:rPr>
          <w:rFonts w:ascii="Times New Roman" w:hAnsi="Times New Roman" w:cs="Times New Roman"/>
          <w:b/>
          <w:bCs/>
          <w:sz w:val="40"/>
          <w:szCs w:val="40"/>
          <w:highlight w:val="yellow"/>
          <w:u w:val="single"/>
        </w:rPr>
        <w:t>l’année</w:t>
      </w:r>
      <w:r w:rsidR="00D23961" w:rsidRPr="00D23961">
        <w:rPr>
          <w:rFonts w:ascii="Times New Roman" w:hAnsi="Times New Roman" w:cs="Times New Roman"/>
          <w:b/>
          <w:bCs/>
          <w:sz w:val="40"/>
          <w:szCs w:val="40"/>
          <w:highlight w:val="yellow"/>
          <w:u w:val="single"/>
        </w:rPr>
        <w:t xml:space="preserve"> en cours</w:t>
      </w:r>
      <w:r w:rsidR="00F76A2C">
        <w:rPr>
          <w:rFonts w:ascii="Times New Roman" w:hAnsi="Times New Roman" w:cs="Times New Roman"/>
          <w:b/>
          <w:bCs/>
          <w:sz w:val="40"/>
          <w:szCs w:val="40"/>
          <w:u w:val="single"/>
        </w:rPr>
        <w:t xml:space="preserve"> </w:t>
      </w:r>
    </w:p>
    <w:p w14:paraId="338F8750" w14:textId="77777777" w:rsidR="006D1DBE" w:rsidRDefault="006D1DBE" w:rsidP="00775B3B">
      <w:pPr>
        <w:spacing w:line="360" w:lineRule="auto"/>
        <w:jc w:val="both"/>
        <w:rPr>
          <w:rFonts w:ascii="Times New Roman" w:hAnsi="Times New Roman" w:cs="Times New Roman"/>
          <w:b/>
          <w:bCs/>
          <w:sz w:val="28"/>
          <w:szCs w:val="28"/>
          <w:u w:val="single"/>
        </w:rPr>
      </w:pPr>
    </w:p>
    <w:p w14:paraId="4EB6E831" w14:textId="77777777" w:rsidR="006D1DBE" w:rsidRDefault="006D1DBE" w:rsidP="00775B3B">
      <w:pPr>
        <w:spacing w:line="360" w:lineRule="auto"/>
        <w:jc w:val="both"/>
        <w:rPr>
          <w:rFonts w:ascii="Times New Roman" w:hAnsi="Times New Roman" w:cs="Times New Roman"/>
          <w:b/>
          <w:bCs/>
          <w:sz w:val="28"/>
          <w:szCs w:val="28"/>
          <w:u w:val="single"/>
        </w:rPr>
      </w:pPr>
    </w:p>
    <w:p w14:paraId="6193C401" w14:textId="77777777" w:rsidR="006D1DBE" w:rsidRDefault="006D1DBE" w:rsidP="00775B3B">
      <w:pPr>
        <w:spacing w:line="360" w:lineRule="auto"/>
        <w:jc w:val="both"/>
        <w:rPr>
          <w:rFonts w:ascii="Times New Roman" w:hAnsi="Times New Roman" w:cs="Times New Roman"/>
          <w:b/>
          <w:bCs/>
          <w:sz w:val="28"/>
          <w:szCs w:val="28"/>
          <w:u w:val="single"/>
        </w:rPr>
      </w:pPr>
    </w:p>
    <w:p w14:paraId="50779EAE" w14:textId="77777777" w:rsidR="006D1DBE" w:rsidRDefault="006D1DBE" w:rsidP="00775B3B">
      <w:pPr>
        <w:spacing w:line="360" w:lineRule="auto"/>
        <w:jc w:val="both"/>
        <w:rPr>
          <w:rFonts w:ascii="Times New Roman" w:hAnsi="Times New Roman" w:cs="Times New Roman"/>
          <w:b/>
          <w:bCs/>
          <w:sz w:val="28"/>
          <w:szCs w:val="28"/>
          <w:u w:val="single"/>
        </w:rPr>
      </w:pPr>
    </w:p>
    <w:p w14:paraId="1E0BF5BE" w14:textId="77777777" w:rsidR="006D1DBE" w:rsidRDefault="006D1DBE" w:rsidP="00775B3B">
      <w:pPr>
        <w:spacing w:line="360" w:lineRule="auto"/>
        <w:jc w:val="both"/>
        <w:rPr>
          <w:rFonts w:ascii="Times New Roman" w:hAnsi="Times New Roman" w:cs="Times New Roman"/>
          <w:b/>
          <w:bCs/>
          <w:sz w:val="28"/>
          <w:szCs w:val="28"/>
          <w:u w:val="single"/>
        </w:rPr>
      </w:pPr>
    </w:p>
    <w:p w14:paraId="4F39F2A2" w14:textId="77777777" w:rsidR="006D1DBE" w:rsidRDefault="006D1DBE" w:rsidP="00775B3B">
      <w:pPr>
        <w:spacing w:line="360" w:lineRule="auto"/>
        <w:jc w:val="both"/>
        <w:rPr>
          <w:rFonts w:ascii="Times New Roman" w:hAnsi="Times New Roman" w:cs="Times New Roman"/>
          <w:b/>
          <w:bCs/>
          <w:sz w:val="28"/>
          <w:szCs w:val="28"/>
          <w:u w:val="single"/>
        </w:rPr>
      </w:pPr>
    </w:p>
    <w:p w14:paraId="046A7B87" w14:textId="77777777" w:rsidR="006D1DBE" w:rsidRDefault="006D1DBE" w:rsidP="00775B3B">
      <w:pPr>
        <w:spacing w:line="360" w:lineRule="auto"/>
        <w:jc w:val="both"/>
        <w:rPr>
          <w:rFonts w:ascii="Times New Roman" w:hAnsi="Times New Roman" w:cs="Times New Roman"/>
          <w:b/>
          <w:bCs/>
          <w:sz w:val="28"/>
          <w:szCs w:val="28"/>
          <w:u w:val="single"/>
        </w:rPr>
      </w:pPr>
    </w:p>
    <w:p w14:paraId="3472B65E" w14:textId="77777777" w:rsidR="006D1DBE" w:rsidRDefault="006D1DBE" w:rsidP="00775B3B">
      <w:pPr>
        <w:spacing w:line="360" w:lineRule="auto"/>
        <w:jc w:val="both"/>
        <w:rPr>
          <w:rFonts w:ascii="Times New Roman" w:hAnsi="Times New Roman" w:cs="Times New Roman"/>
          <w:b/>
          <w:bCs/>
          <w:sz w:val="28"/>
          <w:szCs w:val="28"/>
          <w:u w:val="single"/>
        </w:rPr>
      </w:pPr>
    </w:p>
    <w:p w14:paraId="19215466" w14:textId="77777777" w:rsidR="006D1DBE" w:rsidRDefault="006D1DBE" w:rsidP="00775B3B">
      <w:pPr>
        <w:spacing w:line="360" w:lineRule="auto"/>
        <w:jc w:val="both"/>
        <w:rPr>
          <w:rFonts w:ascii="Times New Roman" w:hAnsi="Times New Roman" w:cs="Times New Roman"/>
          <w:b/>
          <w:bCs/>
          <w:sz w:val="28"/>
          <w:szCs w:val="28"/>
          <w:u w:val="single"/>
        </w:rPr>
      </w:pPr>
    </w:p>
    <w:p w14:paraId="204417AA" w14:textId="77777777" w:rsidR="006D1DBE" w:rsidRDefault="006D1DBE" w:rsidP="00775B3B">
      <w:pPr>
        <w:spacing w:line="360" w:lineRule="auto"/>
        <w:jc w:val="both"/>
        <w:rPr>
          <w:rFonts w:ascii="Times New Roman" w:hAnsi="Times New Roman" w:cs="Times New Roman"/>
          <w:b/>
          <w:bCs/>
          <w:sz w:val="28"/>
          <w:szCs w:val="28"/>
          <w:u w:val="single"/>
        </w:rPr>
      </w:pPr>
    </w:p>
    <w:p w14:paraId="674F693E" w14:textId="77777777" w:rsidR="006D1DBE" w:rsidRDefault="006D1DBE" w:rsidP="00775B3B">
      <w:pPr>
        <w:spacing w:line="360" w:lineRule="auto"/>
        <w:jc w:val="both"/>
        <w:rPr>
          <w:rFonts w:ascii="Times New Roman" w:hAnsi="Times New Roman" w:cs="Times New Roman"/>
          <w:b/>
          <w:bCs/>
          <w:sz w:val="28"/>
          <w:szCs w:val="28"/>
          <w:u w:val="single"/>
        </w:rPr>
      </w:pPr>
    </w:p>
    <w:p w14:paraId="51593B13" w14:textId="77777777" w:rsidR="006D1DBE" w:rsidRDefault="006D1DBE" w:rsidP="00775B3B">
      <w:pPr>
        <w:spacing w:line="360" w:lineRule="auto"/>
        <w:jc w:val="both"/>
        <w:rPr>
          <w:rFonts w:ascii="Times New Roman" w:hAnsi="Times New Roman" w:cs="Times New Roman"/>
          <w:b/>
          <w:bCs/>
          <w:sz w:val="28"/>
          <w:szCs w:val="28"/>
          <w:u w:val="single"/>
        </w:rPr>
      </w:pPr>
    </w:p>
    <w:p w14:paraId="0C00A401" w14:textId="77777777" w:rsidR="006D1DBE" w:rsidRDefault="006D1DBE" w:rsidP="00775B3B">
      <w:pPr>
        <w:spacing w:line="360" w:lineRule="auto"/>
        <w:jc w:val="both"/>
        <w:rPr>
          <w:rFonts w:ascii="Times New Roman" w:hAnsi="Times New Roman" w:cs="Times New Roman"/>
          <w:b/>
          <w:bCs/>
          <w:sz w:val="28"/>
          <w:szCs w:val="28"/>
          <w:u w:val="single"/>
        </w:rPr>
      </w:pPr>
    </w:p>
    <w:p w14:paraId="3CA57DAA" w14:textId="66807176" w:rsidR="00775B3B" w:rsidRPr="00002D22" w:rsidRDefault="00ED6CF2" w:rsidP="00775B3B">
      <w:pPr>
        <w:spacing w:line="360" w:lineRule="auto"/>
        <w:jc w:val="both"/>
        <w:rPr>
          <w:rFonts w:ascii="Times New Roman" w:hAnsi="Times New Roman" w:cs="Times New Roman"/>
          <w:b/>
          <w:bCs/>
          <w:sz w:val="28"/>
          <w:szCs w:val="28"/>
          <w:u w:val="single"/>
        </w:rPr>
      </w:pPr>
      <w:r w:rsidRPr="00002D22">
        <w:rPr>
          <w:rFonts w:ascii="Times New Roman" w:hAnsi="Times New Roman" w:cs="Times New Roman"/>
          <w:b/>
          <w:bCs/>
          <w:sz w:val="28"/>
          <w:szCs w:val="28"/>
          <w:u w:val="single"/>
        </w:rPr>
        <w:lastRenderedPageBreak/>
        <w:t xml:space="preserve">2. </w:t>
      </w:r>
      <w:r w:rsidR="003A1D66" w:rsidRPr="00002D22">
        <w:rPr>
          <w:rFonts w:ascii="Times New Roman" w:hAnsi="Times New Roman" w:cs="Times New Roman"/>
          <w:b/>
          <w:bCs/>
          <w:sz w:val="28"/>
          <w:szCs w:val="28"/>
          <w:u w:val="single"/>
        </w:rPr>
        <w:t>Organisation des enseignements</w:t>
      </w:r>
    </w:p>
    <w:p w14:paraId="54BC7628" w14:textId="21122D61" w:rsidR="00ED6CF2" w:rsidRPr="00775B3B" w:rsidRDefault="00ED6CF2" w:rsidP="00775B3B">
      <w:pPr>
        <w:spacing w:line="360" w:lineRule="auto"/>
        <w:jc w:val="both"/>
        <w:rPr>
          <w:rFonts w:ascii="Times New Roman" w:hAnsi="Times New Roman" w:cs="Times New Roman"/>
          <w:sz w:val="28"/>
          <w:szCs w:val="28"/>
        </w:rPr>
      </w:pPr>
      <w:r>
        <w:rPr>
          <w:rFonts w:ascii="Times New Roman" w:hAnsi="Times New Roman" w:cs="Times New Roman"/>
          <w:sz w:val="28"/>
          <w:szCs w:val="28"/>
        </w:rPr>
        <w:t>Le Master se réalise en 2 années : Master 1 (2 semestres) et Master 2 (2 semestres)</w:t>
      </w:r>
      <w:r w:rsidR="0031166C">
        <w:rPr>
          <w:rFonts w:ascii="Times New Roman" w:hAnsi="Times New Roman" w:cs="Times New Roman"/>
          <w:sz w:val="28"/>
          <w:szCs w:val="28"/>
        </w:rPr>
        <w:t xml:space="preserve"> </w:t>
      </w:r>
      <w:r>
        <w:rPr>
          <w:rFonts w:ascii="Times New Roman" w:hAnsi="Times New Roman" w:cs="Times New Roman"/>
          <w:sz w:val="28"/>
          <w:szCs w:val="28"/>
        </w:rPr>
        <w:t xml:space="preserve">Le Master est </w:t>
      </w:r>
      <w:r w:rsidRPr="00ED6CF2">
        <w:rPr>
          <w:rFonts w:ascii="Times New Roman" w:hAnsi="Times New Roman" w:cs="Times New Roman"/>
          <w:b/>
          <w:bCs/>
          <w:sz w:val="28"/>
          <w:szCs w:val="28"/>
        </w:rPr>
        <w:t>annualisé</w:t>
      </w:r>
      <w:r>
        <w:rPr>
          <w:rFonts w:ascii="Times New Roman" w:hAnsi="Times New Roman" w:cs="Times New Roman"/>
          <w:sz w:val="28"/>
          <w:szCs w:val="28"/>
        </w:rPr>
        <w:t xml:space="preserve"> : </w:t>
      </w:r>
      <w:r w:rsidR="00A35316">
        <w:rPr>
          <w:rFonts w:ascii="Times New Roman" w:hAnsi="Times New Roman" w:cs="Times New Roman"/>
          <w:sz w:val="28"/>
          <w:szCs w:val="28"/>
        </w:rPr>
        <w:t>une</w:t>
      </w:r>
      <w:r>
        <w:rPr>
          <w:rFonts w:ascii="Times New Roman" w:hAnsi="Times New Roman" w:cs="Times New Roman"/>
          <w:sz w:val="28"/>
          <w:szCs w:val="28"/>
        </w:rPr>
        <w:t xml:space="preserve"> délibération du jury </w:t>
      </w:r>
      <w:r w:rsidR="00A35316">
        <w:rPr>
          <w:rFonts w:ascii="Times New Roman" w:hAnsi="Times New Roman" w:cs="Times New Roman"/>
          <w:sz w:val="28"/>
          <w:szCs w:val="28"/>
        </w:rPr>
        <w:t xml:space="preserve">a lieu </w:t>
      </w:r>
      <w:r>
        <w:rPr>
          <w:rFonts w:ascii="Times New Roman" w:hAnsi="Times New Roman" w:cs="Times New Roman"/>
          <w:sz w:val="28"/>
          <w:szCs w:val="28"/>
        </w:rPr>
        <w:t>par année d’enseignement.</w:t>
      </w:r>
    </w:p>
    <w:p w14:paraId="7CC679E9" w14:textId="77777777" w:rsidR="0031166C" w:rsidRDefault="00ED6CF2" w:rsidP="003A1D66">
      <w:pPr>
        <w:spacing w:line="360" w:lineRule="auto"/>
        <w:jc w:val="center"/>
        <w:rPr>
          <w:rFonts w:ascii="Times New Roman" w:hAnsi="Times New Roman" w:cs="Times New Roman"/>
          <w:b/>
          <w:bCs/>
          <w:sz w:val="28"/>
          <w:szCs w:val="28"/>
        </w:rPr>
      </w:pPr>
      <w:r w:rsidRPr="003A1D66">
        <w:rPr>
          <w:rFonts w:ascii="Times New Roman" w:hAnsi="Times New Roman" w:cs="Times New Roman"/>
          <w:b/>
          <w:bCs/>
          <w:sz w:val="28"/>
          <w:szCs w:val="28"/>
        </w:rPr>
        <w:t>MASTER 1 </w:t>
      </w:r>
    </w:p>
    <w:p w14:paraId="6FD775B9" w14:textId="1B328935" w:rsidR="00ED6CF2" w:rsidRPr="00044E02" w:rsidRDefault="00ED6CF2" w:rsidP="003A1D66">
      <w:pPr>
        <w:spacing w:line="360" w:lineRule="auto"/>
        <w:jc w:val="center"/>
        <w:rPr>
          <w:rFonts w:ascii="Times New Roman" w:hAnsi="Times New Roman" w:cs="Times New Roman"/>
          <w:b/>
          <w:bCs/>
          <w:sz w:val="36"/>
          <w:szCs w:val="36"/>
        </w:rPr>
      </w:pPr>
      <w:r w:rsidRPr="00044E02">
        <w:rPr>
          <w:rFonts w:ascii="Times New Roman" w:hAnsi="Times New Roman" w:cs="Times New Roman"/>
          <w:b/>
          <w:bCs/>
          <w:sz w:val="36"/>
          <w:szCs w:val="36"/>
        </w:rPr>
        <w:t>Semestre 1</w:t>
      </w:r>
    </w:p>
    <w:tbl>
      <w:tblPr>
        <w:tblW w:w="9091" w:type="dxa"/>
        <w:tblCellMar>
          <w:left w:w="0" w:type="dxa"/>
          <w:right w:w="0" w:type="dxa"/>
        </w:tblCellMar>
        <w:tblLook w:val="0420" w:firstRow="1" w:lastRow="0" w:firstColumn="0" w:lastColumn="0" w:noHBand="0" w:noVBand="1"/>
      </w:tblPr>
      <w:tblGrid>
        <w:gridCol w:w="3105"/>
        <w:gridCol w:w="5986"/>
      </w:tblGrid>
      <w:tr w:rsidR="00ED6CF2" w:rsidRPr="00044E02" w14:paraId="7054D30F" w14:textId="77777777" w:rsidTr="00A35316">
        <w:trPr>
          <w:trHeight w:val="1167"/>
        </w:trPr>
        <w:tc>
          <w:tcPr>
            <w:tcW w:w="3105"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556BEA07"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1 Commune</w:t>
            </w:r>
          </w:p>
          <w:p w14:paraId="27FDE191"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3 ECTS</w:t>
            </w:r>
          </w:p>
        </w:tc>
        <w:tc>
          <w:tcPr>
            <w:tcW w:w="5986"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51C3350B" w14:textId="2A584E8B"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 SFRI </w:t>
            </w:r>
          </w:p>
          <w:p w14:paraId="48D6B7C5"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Politiques culturelles et perspectives internationales 18h CM</w:t>
            </w:r>
          </w:p>
        </w:tc>
      </w:tr>
      <w:tr w:rsidR="00ED6CF2" w:rsidRPr="00044E02" w14:paraId="5E55C6AB" w14:textId="77777777" w:rsidTr="00A35316">
        <w:trPr>
          <w:trHeight w:val="1517"/>
        </w:trPr>
        <w:tc>
          <w:tcPr>
            <w:tcW w:w="3105"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0131E622"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2 Langues et traduction</w:t>
            </w:r>
          </w:p>
          <w:p w14:paraId="7256473E"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p w14:paraId="72F80BC2" w14:textId="309028C9" w:rsidR="00ED6CF2" w:rsidRPr="00044E02" w:rsidRDefault="00ED6CF2" w:rsidP="00ED6CF2">
            <w:pPr>
              <w:spacing w:after="0" w:line="240" w:lineRule="auto"/>
              <w:rPr>
                <w:rFonts w:ascii="Arial" w:eastAsia="Times New Roman" w:hAnsi="Arial" w:cs="Arial"/>
                <w:sz w:val="28"/>
                <w:szCs w:val="28"/>
                <w:lang w:eastAsia="fr-FR"/>
              </w:rPr>
            </w:pPr>
          </w:p>
        </w:tc>
        <w:tc>
          <w:tcPr>
            <w:tcW w:w="5986"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5193969D" w14:textId="696D6031"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Linguistique</w:t>
            </w:r>
            <w:r w:rsidR="00DD05FD" w:rsidRPr="00044E02">
              <w:rPr>
                <w:rFonts w:ascii="Calibri" w:eastAsia="Times New Roman" w:hAnsi="Calibri" w:cs="Calibri"/>
                <w:color w:val="000000" w:themeColor="dark1"/>
                <w:kern w:val="24"/>
                <w:sz w:val="28"/>
                <w:szCs w:val="28"/>
                <w:lang w:eastAsia="fr-FR"/>
              </w:rPr>
              <w:t xml:space="preserve"> </w:t>
            </w:r>
            <w:r w:rsidRPr="00044E02">
              <w:rPr>
                <w:rFonts w:ascii="Calibri" w:eastAsia="Times New Roman" w:hAnsi="Calibri" w:cs="Calibri"/>
                <w:color w:val="000000" w:themeColor="dark1"/>
                <w:kern w:val="24"/>
                <w:sz w:val="28"/>
                <w:szCs w:val="28"/>
                <w:lang w:eastAsia="fr-FR"/>
              </w:rPr>
              <w:t>: 12h CM par section</w:t>
            </w:r>
          </w:p>
          <w:p w14:paraId="4A7AA697" w14:textId="4D3976D2"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Traduction</w:t>
            </w:r>
            <w:r w:rsidR="00DD05FD" w:rsidRPr="00044E02">
              <w:rPr>
                <w:rFonts w:ascii="Calibri" w:eastAsia="Times New Roman" w:hAnsi="Calibri" w:cs="Calibri"/>
                <w:color w:val="000000" w:themeColor="dark1"/>
                <w:kern w:val="24"/>
                <w:sz w:val="28"/>
                <w:szCs w:val="28"/>
                <w:lang w:eastAsia="fr-FR"/>
              </w:rPr>
              <w:t xml:space="preserve"> </w:t>
            </w:r>
            <w:r w:rsidRPr="00044E02">
              <w:rPr>
                <w:rFonts w:ascii="Calibri" w:eastAsia="Times New Roman" w:hAnsi="Calibri" w:cs="Calibri"/>
                <w:color w:val="000000" w:themeColor="dark1"/>
                <w:kern w:val="24"/>
                <w:sz w:val="28"/>
                <w:szCs w:val="28"/>
                <w:lang w:eastAsia="fr-FR"/>
              </w:rPr>
              <w:t>: 24 TD par section</w:t>
            </w:r>
          </w:p>
        </w:tc>
      </w:tr>
      <w:tr w:rsidR="00ED6CF2" w:rsidRPr="00044E02" w14:paraId="6569EFD4" w14:textId="77777777" w:rsidTr="00A35316">
        <w:trPr>
          <w:trHeight w:val="1517"/>
        </w:trPr>
        <w:tc>
          <w:tcPr>
            <w:tcW w:w="3105"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1BB389D5"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3 Littérature et civilisation</w:t>
            </w:r>
          </w:p>
          <w:p w14:paraId="51BB5F95"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p w14:paraId="1C4EC19B" w14:textId="25798056" w:rsidR="00ED6CF2" w:rsidRPr="00044E02" w:rsidRDefault="00ED6CF2" w:rsidP="00ED6CF2">
            <w:pPr>
              <w:spacing w:after="0" w:line="240" w:lineRule="auto"/>
              <w:rPr>
                <w:rFonts w:ascii="Arial" w:eastAsia="Times New Roman" w:hAnsi="Arial" w:cs="Arial"/>
                <w:sz w:val="28"/>
                <w:szCs w:val="28"/>
                <w:lang w:eastAsia="fr-FR"/>
              </w:rPr>
            </w:pPr>
          </w:p>
        </w:tc>
        <w:tc>
          <w:tcPr>
            <w:tcW w:w="5986"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14660F0F" w14:textId="413D2A80"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 Littérature : </w:t>
            </w:r>
            <w:r w:rsidR="00DD05FD" w:rsidRPr="00044E02">
              <w:rPr>
                <w:rFonts w:ascii="Calibri" w:eastAsia="Times New Roman" w:hAnsi="Calibri" w:cs="Calibri"/>
                <w:color w:val="000000" w:themeColor="dark1"/>
                <w:kern w:val="24"/>
                <w:sz w:val="28"/>
                <w:szCs w:val="28"/>
                <w:lang w:eastAsia="fr-FR"/>
              </w:rPr>
              <w:t>8h</w:t>
            </w:r>
            <w:r w:rsidRPr="00044E02">
              <w:rPr>
                <w:rFonts w:ascii="Calibri" w:eastAsia="Times New Roman" w:hAnsi="Calibri" w:cs="Calibri"/>
                <w:color w:val="000000" w:themeColor="dark1"/>
                <w:kern w:val="24"/>
                <w:sz w:val="28"/>
                <w:szCs w:val="28"/>
                <w:lang w:eastAsia="fr-FR"/>
              </w:rPr>
              <w:t xml:space="preserve"> CM </w:t>
            </w:r>
            <w:r w:rsidR="00DD05FD" w:rsidRPr="00044E02">
              <w:rPr>
                <w:rFonts w:ascii="Calibri" w:eastAsia="Times New Roman" w:hAnsi="Calibri" w:cs="Calibri"/>
                <w:color w:val="000000" w:themeColor="dark1"/>
                <w:kern w:val="24"/>
                <w:sz w:val="28"/>
                <w:szCs w:val="28"/>
                <w:lang w:eastAsia="fr-FR"/>
              </w:rPr>
              <w:t>par section</w:t>
            </w:r>
          </w:p>
          <w:p w14:paraId="2A5C6B52" w14:textId="2C895340" w:rsidR="00ED6CF2" w:rsidRPr="00044E02" w:rsidRDefault="00DD05FD"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12h TD par section</w:t>
            </w:r>
          </w:p>
          <w:p w14:paraId="368DFD75" w14:textId="5D59D5AE"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w:t>
            </w:r>
            <w:r w:rsidRPr="00044E02">
              <w:rPr>
                <w:rFonts w:ascii="Calibri" w:eastAsia="Times New Roman" w:hAnsi="Calibri" w:cs="Calibri"/>
                <w:b/>
                <w:bCs/>
                <w:color w:val="000000" w:themeColor="dark1"/>
                <w:kern w:val="24"/>
                <w:sz w:val="28"/>
                <w:szCs w:val="28"/>
                <w:lang w:eastAsia="fr-FR"/>
              </w:rPr>
              <w:t xml:space="preserve"> </w:t>
            </w:r>
            <w:r w:rsidRPr="00044E02">
              <w:rPr>
                <w:rFonts w:ascii="Calibri" w:eastAsia="Times New Roman" w:hAnsi="Calibri" w:cs="Calibri"/>
                <w:color w:val="000000" w:themeColor="dark1"/>
                <w:kern w:val="24"/>
                <w:sz w:val="28"/>
                <w:szCs w:val="28"/>
                <w:lang w:eastAsia="fr-FR"/>
              </w:rPr>
              <w:t xml:space="preserve">Civilisation : </w:t>
            </w:r>
            <w:r w:rsidR="00DD05FD" w:rsidRPr="00044E02">
              <w:rPr>
                <w:rFonts w:ascii="Calibri" w:eastAsia="Times New Roman" w:hAnsi="Calibri" w:cs="Calibri"/>
                <w:color w:val="000000" w:themeColor="dark1"/>
                <w:kern w:val="24"/>
                <w:sz w:val="28"/>
                <w:szCs w:val="28"/>
                <w:lang w:eastAsia="fr-FR"/>
              </w:rPr>
              <w:t>8h CM par section</w:t>
            </w:r>
            <w:r w:rsidRPr="00044E02">
              <w:rPr>
                <w:rFonts w:ascii="Calibri" w:eastAsia="Times New Roman" w:hAnsi="Calibri" w:cs="Calibri"/>
                <w:color w:val="000000" w:themeColor="dark1"/>
                <w:kern w:val="24"/>
                <w:sz w:val="28"/>
                <w:szCs w:val="28"/>
                <w:lang w:eastAsia="fr-FR"/>
              </w:rPr>
              <w:t xml:space="preserve"> </w:t>
            </w:r>
          </w:p>
          <w:p w14:paraId="00415516" w14:textId="47EB2204"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12 h TD </w:t>
            </w:r>
            <w:r w:rsidR="00DD05FD" w:rsidRPr="00044E02">
              <w:rPr>
                <w:rFonts w:ascii="Calibri" w:eastAsia="Times New Roman" w:hAnsi="Calibri" w:cs="Calibri"/>
                <w:color w:val="000000" w:themeColor="dark1"/>
                <w:kern w:val="24"/>
                <w:sz w:val="28"/>
                <w:szCs w:val="28"/>
                <w:lang w:eastAsia="fr-FR"/>
              </w:rPr>
              <w:t>par section</w:t>
            </w:r>
          </w:p>
        </w:tc>
      </w:tr>
      <w:tr w:rsidR="00ED6CF2" w:rsidRPr="00044E02" w14:paraId="7DE89ED9" w14:textId="77777777" w:rsidTr="00A35316">
        <w:trPr>
          <w:trHeight w:val="1517"/>
        </w:trPr>
        <w:tc>
          <w:tcPr>
            <w:tcW w:w="3105" w:type="dxa"/>
            <w:tcBorders>
              <w:top w:val="single" w:sz="8" w:space="0" w:color="70AD47"/>
              <w:left w:val="single" w:sz="8" w:space="0" w:color="70AD47"/>
              <w:bottom w:val="single" w:sz="8" w:space="0" w:color="70AD47"/>
              <w:right w:val="single" w:sz="8" w:space="0" w:color="70AD47"/>
            </w:tcBorders>
            <w:shd w:val="clear" w:color="auto" w:fill="FFE699"/>
            <w:tcMar>
              <w:top w:w="72" w:type="dxa"/>
              <w:left w:w="144" w:type="dxa"/>
              <w:bottom w:w="72" w:type="dxa"/>
              <w:right w:w="144" w:type="dxa"/>
            </w:tcMar>
            <w:vAlign w:val="center"/>
            <w:hideMark/>
          </w:tcPr>
          <w:p w14:paraId="2C2272C2"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4 Ecosystème de l’interculturel</w:t>
            </w:r>
          </w:p>
          <w:p w14:paraId="40993D11"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tc>
        <w:tc>
          <w:tcPr>
            <w:tcW w:w="5986" w:type="dxa"/>
            <w:tcBorders>
              <w:top w:val="single" w:sz="8" w:space="0" w:color="70AD47"/>
              <w:left w:val="single" w:sz="8" w:space="0" w:color="70AD47"/>
              <w:bottom w:val="single" w:sz="8" w:space="0" w:color="70AD47"/>
              <w:right w:val="single" w:sz="8" w:space="0" w:color="70AD47"/>
            </w:tcBorders>
            <w:shd w:val="clear" w:color="auto" w:fill="FFE699"/>
            <w:tcMar>
              <w:top w:w="72" w:type="dxa"/>
              <w:left w:w="144" w:type="dxa"/>
              <w:bottom w:w="72" w:type="dxa"/>
              <w:right w:w="144" w:type="dxa"/>
            </w:tcMar>
            <w:vAlign w:val="center"/>
            <w:hideMark/>
          </w:tcPr>
          <w:p w14:paraId="51C87EAE"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 Acteurs et réseaux de la culture à l’international 12h CM </w:t>
            </w:r>
          </w:p>
          <w:p w14:paraId="13B0BA52" w14:textId="3ACFB4F5"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 Arts et cultures audiovisuelles : 12h CM + 12 TD </w:t>
            </w:r>
          </w:p>
        </w:tc>
      </w:tr>
      <w:tr w:rsidR="00ED6CF2" w:rsidRPr="00044E02" w14:paraId="1864F4A0" w14:textId="77777777" w:rsidTr="00A35316">
        <w:trPr>
          <w:trHeight w:val="1867"/>
        </w:trPr>
        <w:tc>
          <w:tcPr>
            <w:tcW w:w="3105"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6022DA79"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5 PPR</w:t>
            </w:r>
          </w:p>
          <w:p w14:paraId="342446AC"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9 ECTS</w:t>
            </w:r>
          </w:p>
        </w:tc>
        <w:tc>
          <w:tcPr>
            <w:tcW w:w="5986"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6EB811D8" w14:textId="2063B955"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w:t>
            </w:r>
            <w:r w:rsidR="00DD05FD" w:rsidRPr="00044E02">
              <w:rPr>
                <w:rFonts w:ascii="Calibri" w:eastAsia="Times New Roman" w:hAnsi="Calibri" w:cs="Calibri"/>
                <w:color w:val="000000" w:themeColor="dark1"/>
                <w:kern w:val="24"/>
                <w:sz w:val="28"/>
                <w:szCs w:val="28"/>
                <w:lang w:eastAsia="fr-FR"/>
              </w:rPr>
              <w:t xml:space="preserve"> </w:t>
            </w:r>
            <w:r w:rsidRPr="00044E02">
              <w:rPr>
                <w:rFonts w:ascii="Calibri" w:eastAsia="Times New Roman" w:hAnsi="Calibri" w:cs="Calibri"/>
                <w:color w:val="000000" w:themeColor="dark1"/>
                <w:kern w:val="24"/>
                <w:sz w:val="28"/>
                <w:szCs w:val="28"/>
                <w:lang w:eastAsia="fr-FR"/>
              </w:rPr>
              <w:t xml:space="preserve">:  Pratiques rédactionnelles 12h TD </w:t>
            </w:r>
          </w:p>
          <w:p w14:paraId="269171BF" w14:textId="1004BA1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 Humanités numériques 12 h TD</w:t>
            </w:r>
          </w:p>
          <w:p w14:paraId="34C583FB" w14:textId="649F457B"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 Le monde de la culture : 12 h CM</w:t>
            </w:r>
          </w:p>
        </w:tc>
      </w:tr>
      <w:tr w:rsidR="00A35316" w:rsidRPr="00044E02" w14:paraId="52DC1F7B" w14:textId="77777777" w:rsidTr="00A35316">
        <w:trPr>
          <w:trHeight w:val="709"/>
        </w:trPr>
        <w:tc>
          <w:tcPr>
            <w:tcW w:w="3105"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tcPr>
          <w:p w14:paraId="53CD0E7F" w14:textId="3396D14C" w:rsidR="00A35316" w:rsidRPr="00044E02" w:rsidRDefault="00A35316" w:rsidP="00ED6CF2">
            <w:pPr>
              <w:spacing w:after="0" w:line="240" w:lineRule="auto"/>
              <w:rPr>
                <w:rFonts w:ascii="Calibri" w:eastAsia="Times New Roman" w:hAnsi="Calibri" w:cs="Calibri"/>
                <w:b/>
                <w:bCs/>
                <w:color w:val="000000" w:themeColor="dark1"/>
                <w:kern w:val="24"/>
                <w:sz w:val="28"/>
                <w:szCs w:val="28"/>
                <w:lang w:eastAsia="fr-FR"/>
              </w:rPr>
            </w:pPr>
            <w:r>
              <w:rPr>
                <w:rFonts w:ascii="Calibri" w:eastAsia="Times New Roman" w:hAnsi="Calibri" w:cs="Calibri"/>
                <w:b/>
                <w:bCs/>
                <w:color w:val="000000" w:themeColor="dark1"/>
                <w:kern w:val="24"/>
                <w:sz w:val="28"/>
                <w:szCs w:val="28"/>
                <w:lang w:eastAsia="fr-FR"/>
              </w:rPr>
              <w:t>UE 6 Mineure</w:t>
            </w:r>
          </w:p>
        </w:tc>
        <w:tc>
          <w:tcPr>
            <w:tcW w:w="5986"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tcPr>
          <w:p w14:paraId="7CB1FA4C" w14:textId="474BF320" w:rsidR="00A35316" w:rsidRPr="00044E02" w:rsidRDefault="00A35316" w:rsidP="00ED6CF2">
            <w:pPr>
              <w:spacing w:after="0" w:line="240" w:lineRule="auto"/>
              <w:rPr>
                <w:rFonts w:ascii="Calibri" w:eastAsia="Times New Roman" w:hAnsi="Calibri" w:cs="Calibri"/>
                <w:color w:val="000000" w:themeColor="dark1"/>
                <w:kern w:val="24"/>
                <w:sz w:val="28"/>
                <w:szCs w:val="28"/>
                <w:lang w:eastAsia="fr-FR"/>
              </w:rPr>
            </w:pPr>
            <w:r>
              <w:rPr>
                <w:rFonts w:ascii="Calibri" w:eastAsia="Times New Roman" w:hAnsi="Calibri" w:cs="Calibri"/>
                <w:color w:val="000000" w:themeColor="dark1"/>
                <w:kern w:val="24"/>
                <w:sz w:val="28"/>
                <w:szCs w:val="28"/>
                <w:lang w:eastAsia="fr-FR"/>
              </w:rPr>
              <w:t>Facultative, catalogue des Mineures</w:t>
            </w:r>
          </w:p>
        </w:tc>
      </w:tr>
    </w:tbl>
    <w:p w14:paraId="4E7D75ED" w14:textId="77777777" w:rsidR="006D1DBE" w:rsidRDefault="006D1DBE" w:rsidP="0031166C">
      <w:pPr>
        <w:spacing w:line="360" w:lineRule="auto"/>
        <w:jc w:val="center"/>
        <w:rPr>
          <w:rFonts w:ascii="Times New Roman" w:hAnsi="Times New Roman" w:cs="Times New Roman"/>
          <w:b/>
          <w:bCs/>
          <w:sz w:val="36"/>
          <w:szCs w:val="36"/>
          <w:u w:val="single"/>
        </w:rPr>
      </w:pPr>
    </w:p>
    <w:p w14:paraId="3E3A2972" w14:textId="77777777" w:rsidR="00A35316" w:rsidRDefault="00A35316" w:rsidP="0031166C">
      <w:pPr>
        <w:spacing w:line="360" w:lineRule="auto"/>
        <w:jc w:val="center"/>
        <w:rPr>
          <w:rFonts w:ascii="Times New Roman" w:hAnsi="Times New Roman" w:cs="Times New Roman"/>
          <w:b/>
          <w:bCs/>
          <w:sz w:val="36"/>
          <w:szCs w:val="36"/>
          <w:u w:val="single"/>
        </w:rPr>
      </w:pPr>
    </w:p>
    <w:p w14:paraId="5D53BDB7" w14:textId="5FDD0C9F" w:rsidR="00ED6CF2" w:rsidRPr="00044E02" w:rsidRDefault="00ED6CF2" w:rsidP="0031166C">
      <w:pPr>
        <w:spacing w:line="360" w:lineRule="auto"/>
        <w:jc w:val="center"/>
        <w:rPr>
          <w:rFonts w:ascii="Times New Roman" w:hAnsi="Times New Roman" w:cs="Times New Roman"/>
          <w:b/>
          <w:bCs/>
          <w:sz w:val="36"/>
          <w:szCs w:val="36"/>
          <w:u w:val="single"/>
        </w:rPr>
      </w:pPr>
      <w:r w:rsidRPr="00044E02">
        <w:rPr>
          <w:rFonts w:ascii="Times New Roman" w:hAnsi="Times New Roman" w:cs="Times New Roman"/>
          <w:b/>
          <w:bCs/>
          <w:sz w:val="36"/>
          <w:szCs w:val="36"/>
          <w:u w:val="single"/>
        </w:rPr>
        <w:t>Semestre 2</w:t>
      </w:r>
    </w:p>
    <w:tbl>
      <w:tblPr>
        <w:tblW w:w="9000" w:type="dxa"/>
        <w:tblCellMar>
          <w:left w:w="0" w:type="dxa"/>
          <w:right w:w="0" w:type="dxa"/>
        </w:tblCellMar>
        <w:tblLook w:val="0420" w:firstRow="1" w:lastRow="0" w:firstColumn="0" w:lastColumn="0" w:noHBand="0" w:noVBand="1"/>
      </w:tblPr>
      <w:tblGrid>
        <w:gridCol w:w="3275"/>
        <w:gridCol w:w="5725"/>
      </w:tblGrid>
      <w:tr w:rsidR="00ED6CF2" w:rsidRPr="00044E02" w14:paraId="3F7B755A" w14:textId="77777777" w:rsidTr="00ED6CF2">
        <w:trPr>
          <w:trHeight w:val="1477"/>
        </w:trPr>
        <w:tc>
          <w:tcPr>
            <w:tcW w:w="328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773389E5"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1 commune</w:t>
            </w:r>
          </w:p>
          <w:p w14:paraId="0F3E1366"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3 ECTS</w:t>
            </w:r>
          </w:p>
        </w:tc>
        <w:tc>
          <w:tcPr>
            <w:tcW w:w="574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177A076C" w14:textId="721E1CA5"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Droit et économie de la culture : perspectives internationales</w:t>
            </w:r>
            <w:r w:rsidR="00DD05FD" w:rsidRPr="00044E02">
              <w:rPr>
                <w:rFonts w:ascii="Calibri" w:eastAsia="Times New Roman" w:hAnsi="Calibri" w:cs="Calibri"/>
                <w:color w:val="000000" w:themeColor="dark1"/>
                <w:kern w:val="24"/>
                <w:sz w:val="28"/>
                <w:szCs w:val="28"/>
                <w:lang w:eastAsia="fr-FR"/>
              </w:rPr>
              <w:t> :</w:t>
            </w:r>
            <w:r w:rsidRPr="00044E02">
              <w:rPr>
                <w:rFonts w:ascii="Calibri" w:eastAsia="Times New Roman" w:hAnsi="Calibri" w:cs="Calibri"/>
                <w:color w:val="000000" w:themeColor="dark1"/>
                <w:kern w:val="24"/>
                <w:sz w:val="28"/>
                <w:szCs w:val="28"/>
                <w:lang w:eastAsia="fr-FR"/>
              </w:rPr>
              <w:t xml:space="preserve"> 18h CM</w:t>
            </w:r>
          </w:p>
        </w:tc>
      </w:tr>
      <w:tr w:rsidR="00ED6CF2" w:rsidRPr="00044E02" w14:paraId="2AEC262C" w14:textId="77777777" w:rsidTr="00ED6CF2">
        <w:trPr>
          <w:trHeight w:val="1920"/>
        </w:trPr>
        <w:tc>
          <w:tcPr>
            <w:tcW w:w="3280"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7E51E398"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2 Langues et traduction</w:t>
            </w:r>
          </w:p>
          <w:p w14:paraId="26953F9F"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p w14:paraId="46B684E9" w14:textId="083DE8FF" w:rsidR="00ED6CF2" w:rsidRPr="00044E02" w:rsidRDefault="00ED6CF2" w:rsidP="00ED6CF2">
            <w:pPr>
              <w:spacing w:after="0" w:line="240" w:lineRule="auto"/>
              <w:rPr>
                <w:rFonts w:ascii="Arial" w:eastAsia="Times New Roman" w:hAnsi="Arial" w:cs="Arial"/>
                <w:sz w:val="28"/>
                <w:szCs w:val="28"/>
                <w:lang w:eastAsia="fr-FR"/>
              </w:rPr>
            </w:pPr>
          </w:p>
        </w:tc>
        <w:tc>
          <w:tcPr>
            <w:tcW w:w="5740"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55EB40D8" w14:textId="0BA1F713"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Linguistique</w:t>
            </w:r>
            <w:r w:rsidR="00DD05FD" w:rsidRPr="00044E02">
              <w:rPr>
                <w:rFonts w:ascii="Calibri" w:eastAsia="Times New Roman" w:hAnsi="Calibri" w:cs="Calibri"/>
                <w:color w:val="000000" w:themeColor="dark1"/>
                <w:kern w:val="24"/>
                <w:sz w:val="28"/>
                <w:szCs w:val="28"/>
                <w:lang w:eastAsia="fr-FR"/>
              </w:rPr>
              <w:t> :</w:t>
            </w:r>
            <w:r w:rsidRPr="00044E02">
              <w:rPr>
                <w:rFonts w:ascii="Calibri" w:eastAsia="Times New Roman" w:hAnsi="Calibri" w:cs="Calibri"/>
                <w:color w:val="000000" w:themeColor="dark1"/>
                <w:kern w:val="24"/>
                <w:sz w:val="28"/>
                <w:szCs w:val="28"/>
                <w:lang w:eastAsia="fr-FR"/>
              </w:rPr>
              <w:t xml:space="preserve"> 12h CM par section </w:t>
            </w:r>
          </w:p>
          <w:p w14:paraId="15CB14DD" w14:textId="48FD3278"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Traduction</w:t>
            </w:r>
            <w:r w:rsidR="00DD05FD" w:rsidRPr="00044E02">
              <w:rPr>
                <w:rFonts w:ascii="Calibri" w:eastAsia="Times New Roman" w:hAnsi="Calibri" w:cs="Calibri"/>
                <w:color w:val="000000" w:themeColor="dark1"/>
                <w:kern w:val="24"/>
                <w:sz w:val="28"/>
                <w:szCs w:val="28"/>
                <w:lang w:eastAsia="fr-FR"/>
              </w:rPr>
              <w:t xml:space="preserve"> : </w:t>
            </w:r>
            <w:r w:rsidRPr="00044E02">
              <w:rPr>
                <w:rFonts w:ascii="Calibri" w:eastAsia="Times New Roman" w:hAnsi="Calibri" w:cs="Calibri"/>
                <w:color w:val="000000" w:themeColor="dark1"/>
                <w:kern w:val="24"/>
                <w:sz w:val="28"/>
                <w:szCs w:val="28"/>
                <w:lang w:eastAsia="fr-FR"/>
              </w:rPr>
              <w:t xml:space="preserve"> 24 TD par section</w:t>
            </w:r>
          </w:p>
        </w:tc>
      </w:tr>
      <w:tr w:rsidR="00ED6CF2" w:rsidRPr="00044E02" w14:paraId="0CEE1191" w14:textId="77777777" w:rsidTr="00ED6CF2">
        <w:trPr>
          <w:trHeight w:val="1920"/>
        </w:trPr>
        <w:tc>
          <w:tcPr>
            <w:tcW w:w="3280"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40812F31"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3 Littérature et civilisation</w:t>
            </w:r>
          </w:p>
          <w:p w14:paraId="36FC3009"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tc>
        <w:tc>
          <w:tcPr>
            <w:tcW w:w="5740" w:type="dxa"/>
            <w:tcBorders>
              <w:top w:val="single" w:sz="8" w:space="0" w:color="70AD47"/>
              <w:left w:val="single" w:sz="8" w:space="0" w:color="70AD47"/>
              <w:bottom w:val="single" w:sz="8" w:space="0" w:color="70AD47"/>
              <w:right w:val="single" w:sz="8" w:space="0" w:color="70AD47"/>
            </w:tcBorders>
            <w:shd w:val="clear" w:color="auto" w:fill="BDD7EE"/>
            <w:tcMar>
              <w:top w:w="72" w:type="dxa"/>
              <w:left w:w="144" w:type="dxa"/>
              <w:bottom w:w="72" w:type="dxa"/>
              <w:right w:w="144" w:type="dxa"/>
            </w:tcMar>
            <w:vAlign w:val="center"/>
            <w:hideMark/>
          </w:tcPr>
          <w:p w14:paraId="5727ED30" w14:textId="77777777" w:rsidR="00DD05FD" w:rsidRPr="00044E02" w:rsidRDefault="00DD05FD" w:rsidP="00DD05FD">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Littérature : 8h CM par section</w:t>
            </w:r>
          </w:p>
          <w:p w14:paraId="31C3367C" w14:textId="77777777" w:rsidR="00DD05FD" w:rsidRPr="00044E02" w:rsidRDefault="00DD05FD" w:rsidP="00DD05FD">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12h TD par section</w:t>
            </w:r>
          </w:p>
          <w:p w14:paraId="290E0A0A" w14:textId="77777777" w:rsidR="00DD05FD" w:rsidRPr="00044E02" w:rsidRDefault="00DD05FD" w:rsidP="00DD05FD">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w:t>
            </w:r>
            <w:r w:rsidRPr="00044E02">
              <w:rPr>
                <w:rFonts w:ascii="Calibri" w:eastAsia="Times New Roman" w:hAnsi="Calibri" w:cs="Calibri"/>
                <w:b/>
                <w:bCs/>
                <w:color w:val="000000" w:themeColor="dark1"/>
                <w:kern w:val="24"/>
                <w:sz w:val="28"/>
                <w:szCs w:val="28"/>
                <w:lang w:eastAsia="fr-FR"/>
              </w:rPr>
              <w:t xml:space="preserve"> </w:t>
            </w:r>
            <w:r w:rsidRPr="00044E02">
              <w:rPr>
                <w:rFonts w:ascii="Calibri" w:eastAsia="Times New Roman" w:hAnsi="Calibri" w:cs="Calibri"/>
                <w:color w:val="000000" w:themeColor="dark1"/>
                <w:kern w:val="24"/>
                <w:sz w:val="28"/>
                <w:szCs w:val="28"/>
                <w:lang w:eastAsia="fr-FR"/>
              </w:rPr>
              <w:t xml:space="preserve">Civilisation : 8h CM par section </w:t>
            </w:r>
          </w:p>
          <w:p w14:paraId="2B9EFA1E" w14:textId="1AA3F70E" w:rsidR="00ED6CF2" w:rsidRPr="00044E02" w:rsidRDefault="00DD05FD" w:rsidP="00DD05FD">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12 h TD par section</w:t>
            </w:r>
          </w:p>
        </w:tc>
      </w:tr>
      <w:tr w:rsidR="00ED6CF2" w:rsidRPr="00044E02" w14:paraId="07970BC0" w14:textId="77777777" w:rsidTr="00ED6CF2">
        <w:trPr>
          <w:trHeight w:val="1920"/>
        </w:trPr>
        <w:tc>
          <w:tcPr>
            <w:tcW w:w="3280" w:type="dxa"/>
            <w:tcBorders>
              <w:top w:val="single" w:sz="8" w:space="0" w:color="70AD47"/>
              <w:left w:val="single" w:sz="8" w:space="0" w:color="70AD47"/>
              <w:bottom w:val="single" w:sz="8" w:space="0" w:color="70AD47"/>
              <w:right w:val="single" w:sz="8" w:space="0" w:color="70AD47"/>
            </w:tcBorders>
            <w:shd w:val="clear" w:color="auto" w:fill="FFE699"/>
            <w:tcMar>
              <w:top w:w="72" w:type="dxa"/>
              <w:left w:w="144" w:type="dxa"/>
              <w:bottom w:w="72" w:type="dxa"/>
              <w:right w:w="144" w:type="dxa"/>
            </w:tcMar>
            <w:vAlign w:val="center"/>
            <w:hideMark/>
          </w:tcPr>
          <w:p w14:paraId="242491CA"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4 Pilotage de projets culturels internationaux</w:t>
            </w:r>
          </w:p>
          <w:p w14:paraId="29F9A902"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6 ECTS</w:t>
            </w:r>
          </w:p>
        </w:tc>
        <w:tc>
          <w:tcPr>
            <w:tcW w:w="5740" w:type="dxa"/>
            <w:tcBorders>
              <w:top w:val="single" w:sz="8" w:space="0" w:color="70AD47"/>
              <w:left w:val="single" w:sz="8" w:space="0" w:color="70AD47"/>
              <w:bottom w:val="single" w:sz="8" w:space="0" w:color="70AD47"/>
              <w:right w:val="single" w:sz="8" w:space="0" w:color="70AD47"/>
            </w:tcBorders>
            <w:shd w:val="clear" w:color="auto" w:fill="FFE699"/>
            <w:tcMar>
              <w:top w:w="72" w:type="dxa"/>
              <w:left w:w="144" w:type="dxa"/>
              <w:bottom w:w="72" w:type="dxa"/>
              <w:right w:w="144" w:type="dxa"/>
            </w:tcMar>
            <w:vAlign w:val="center"/>
            <w:hideMark/>
          </w:tcPr>
          <w:p w14:paraId="3CFC9204" w14:textId="56F0A8B6"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Dispositifs de financements</w:t>
            </w:r>
            <w:r w:rsidR="00DD05FD" w:rsidRPr="00044E02">
              <w:rPr>
                <w:rFonts w:ascii="Calibri" w:eastAsia="Times New Roman" w:hAnsi="Calibri" w:cs="Calibri"/>
                <w:color w:val="000000" w:themeColor="dark1"/>
                <w:kern w:val="24"/>
                <w:sz w:val="28"/>
                <w:szCs w:val="28"/>
                <w:lang w:eastAsia="fr-FR"/>
              </w:rPr>
              <w:t> :</w:t>
            </w:r>
            <w:r w:rsidRPr="00044E02">
              <w:rPr>
                <w:rFonts w:ascii="Calibri" w:eastAsia="Times New Roman" w:hAnsi="Calibri" w:cs="Calibri"/>
                <w:color w:val="000000" w:themeColor="dark1"/>
                <w:kern w:val="24"/>
                <w:sz w:val="28"/>
                <w:szCs w:val="28"/>
                <w:lang w:eastAsia="fr-FR"/>
              </w:rPr>
              <w:t xml:space="preserve"> </w:t>
            </w:r>
          </w:p>
          <w:p w14:paraId="407A816A"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12h CM </w:t>
            </w:r>
          </w:p>
          <w:p w14:paraId="36C390CE" w14:textId="363D9DF3"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 Monter et suivre un dossier de financement</w:t>
            </w:r>
            <w:r w:rsidR="00DD05FD" w:rsidRPr="00044E02">
              <w:rPr>
                <w:rFonts w:ascii="Calibri" w:eastAsia="Times New Roman" w:hAnsi="Calibri" w:cs="Calibri"/>
                <w:color w:val="000000" w:themeColor="dark1"/>
                <w:kern w:val="24"/>
                <w:sz w:val="28"/>
                <w:szCs w:val="28"/>
                <w:lang w:eastAsia="fr-FR"/>
              </w:rPr>
              <w:t> :</w:t>
            </w:r>
            <w:r w:rsidRPr="00044E02">
              <w:rPr>
                <w:rFonts w:ascii="Calibri" w:eastAsia="Times New Roman" w:hAnsi="Calibri" w:cs="Calibri"/>
                <w:color w:val="000000" w:themeColor="dark1"/>
                <w:kern w:val="24"/>
                <w:sz w:val="28"/>
                <w:szCs w:val="28"/>
                <w:lang w:eastAsia="fr-FR"/>
              </w:rPr>
              <w:t xml:space="preserve"> 18h TD</w:t>
            </w:r>
          </w:p>
        </w:tc>
      </w:tr>
      <w:tr w:rsidR="00ED6CF2" w:rsidRPr="00044E02" w14:paraId="6FC3520B" w14:textId="77777777" w:rsidTr="00ED6CF2">
        <w:trPr>
          <w:trHeight w:val="2363"/>
        </w:trPr>
        <w:tc>
          <w:tcPr>
            <w:tcW w:w="328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48AA8138"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UE 5 PPR</w:t>
            </w:r>
          </w:p>
          <w:p w14:paraId="502C0B39"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b/>
                <w:bCs/>
                <w:color w:val="000000" w:themeColor="dark1"/>
                <w:kern w:val="24"/>
                <w:sz w:val="28"/>
                <w:szCs w:val="28"/>
                <w:lang w:eastAsia="fr-FR"/>
              </w:rPr>
              <w:t>9 ECTS</w:t>
            </w:r>
          </w:p>
        </w:tc>
        <w:tc>
          <w:tcPr>
            <w:tcW w:w="574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hideMark/>
          </w:tcPr>
          <w:p w14:paraId="44B7674B"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ECUE1 Méthodologie de la recherche </w:t>
            </w:r>
          </w:p>
          <w:p w14:paraId="4B027D11" w14:textId="02020D74"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12h TD par section</w:t>
            </w:r>
          </w:p>
          <w:p w14:paraId="3984C054" w14:textId="77777777"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ECUE2 Humanités numériques 12h TD</w:t>
            </w:r>
          </w:p>
          <w:p w14:paraId="34D33779" w14:textId="25C989E8"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ECUE3 au choix : </w:t>
            </w:r>
          </w:p>
          <w:p w14:paraId="2603F872" w14:textId="35E66AF6" w:rsidR="00ED6CF2" w:rsidRPr="00044E02" w:rsidRDefault="0031166C"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w:t>
            </w:r>
            <w:r w:rsidR="00ED6CF2" w:rsidRPr="00044E02">
              <w:rPr>
                <w:rFonts w:ascii="Calibri" w:eastAsia="Times New Roman" w:hAnsi="Calibri" w:cs="Calibri"/>
                <w:color w:val="000000" w:themeColor="dark1"/>
                <w:kern w:val="24"/>
                <w:sz w:val="28"/>
                <w:szCs w:val="28"/>
                <w:lang w:eastAsia="fr-FR"/>
              </w:rPr>
              <w:t xml:space="preserve"> Journées thématiques EUR, colloques et séminaires</w:t>
            </w:r>
          </w:p>
          <w:p w14:paraId="4311EC7E" w14:textId="7E5025D2" w:rsidR="0031166C" w:rsidRPr="00044E02" w:rsidRDefault="0031166C" w:rsidP="00ED6CF2">
            <w:pPr>
              <w:spacing w:after="0" w:line="240" w:lineRule="auto"/>
              <w:rPr>
                <w:rFonts w:ascii="Calibri" w:eastAsia="Times New Roman" w:hAnsi="Calibri" w:cs="Calibri"/>
                <w:color w:val="000000" w:themeColor="dark1"/>
                <w:kern w:val="24"/>
                <w:sz w:val="28"/>
                <w:szCs w:val="28"/>
                <w:lang w:eastAsia="fr-FR"/>
              </w:rPr>
            </w:pPr>
            <w:proofErr w:type="gramStart"/>
            <w:r w:rsidRPr="00044E02">
              <w:rPr>
                <w:rFonts w:ascii="Calibri" w:eastAsia="Times New Roman" w:hAnsi="Calibri" w:cs="Calibri"/>
                <w:color w:val="000000" w:themeColor="dark1"/>
                <w:kern w:val="24"/>
                <w:sz w:val="28"/>
                <w:szCs w:val="28"/>
                <w:lang w:eastAsia="fr-FR"/>
              </w:rPr>
              <w:t>ou</w:t>
            </w:r>
            <w:proofErr w:type="gramEnd"/>
          </w:p>
          <w:p w14:paraId="346708A4" w14:textId="6822D4E7" w:rsidR="00ED6CF2" w:rsidRPr="00044E02" w:rsidRDefault="0031166C"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w:t>
            </w:r>
            <w:r w:rsidR="00ED6CF2" w:rsidRPr="00044E02">
              <w:rPr>
                <w:rFonts w:ascii="Calibri" w:eastAsia="Times New Roman" w:hAnsi="Calibri" w:cs="Calibri"/>
                <w:color w:val="000000" w:themeColor="dark1"/>
                <w:kern w:val="24"/>
                <w:sz w:val="28"/>
                <w:szCs w:val="28"/>
                <w:lang w:eastAsia="fr-FR"/>
              </w:rPr>
              <w:t xml:space="preserve"> Le monde de la culture</w:t>
            </w:r>
            <w:r w:rsidRPr="00044E02">
              <w:rPr>
                <w:rFonts w:ascii="Calibri" w:eastAsia="Times New Roman" w:hAnsi="Calibri" w:cs="Calibri"/>
                <w:color w:val="000000" w:themeColor="dark1"/>
                <w:kern w:val="24"/>
                <w:sz w:val="28"/>
                <w:szCs w:val="28"/>
                <w:lang w:eastAsia="fr-FR"/>
              </w:rPr>
              <w:t xml:space="preserve"> : </w:t>
            </w:r>
            <w:r w:rsidR="00ED6CF2" w:rsidRPr="00044E02">
              <w:rPr>
                <w:rFonts w:ascii="Calibri" w:eastAsia="Times New Roman" w:hAnsi="Calibri" w:cs="Calibri"/>
                <w:color w:val="000000" w:themeColor="dark1"/>
                <w:kern w:val="24"/>
                <w:sz w:val="28"/>
                <w:szCs w:val="28"/>
                <w:lang w:eastAsia="fr-FR"/>
              </w:rPr>
              <w:t>12h CM</w:t>
            </w:r>
          </w:p>
        </w:tc>
      </w:tr>
      <w:tr w:rsidR="00A35316" w:rsidRPr="00044E02" w14:paraId="540B90D4" w14:textId="77777777" w:rsidTr="00A35316">
        <w:trPr>
          <w:trHeight w:val="617"/>
        </w:trPr>
        <w:tc>
          <w:tcPr>
            <w:tcW w:w="328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tcPr>
          <w:p w14:paraId="5C5EB6A7" w14:textId="3D07AC9C" w:rsidR="00A35316" w:rsidRPr="00044E02" w:rsidRDefault="00A35316" w:rsidP="00ED6CF2">
            <w:pPr>
              <w:spacing w:after="0" w:line="240" w:lineRule="auto"/>
              <w:rPr>
                <w:rFonts w:ascii="Calibri" w:eastAsia="Times New Roman" w:hAnsi="Calibri" w:cs="Calibri"/>
                <w:b/>
                <w:bCs/>
                <w:color w:val="000000" w:themeColor="dark1"/>
                <w:kern w:val="24"/>
                <w:sz w:val="28"/>
                <w:szCs w:val="28"/>
                <w:lang w:eastAsia="fr-FR"/>
              </w:rPr>
            </w:pPr>
            <w:r>
              <w:rPr>
                <w:rFonts w:ascii="Calibri" w:eastAsia="Times New Roman" w:hAnsi="Calibri" w:cs="Calibri"/>
                <w:b/>
                <w:bCs/>
                <w:color w:val="000000" w:themeColor="dark1"/>
                <w:kern w:val="24"/>
                <w:sz w:val="28"/>
                <w:szCs w:val="28"/>
                <w:lang w:eastAsia="fr-FR"/>
              </w:rPr>
              <w:t>UE 6 Mineure</w:t>
            </w:r>
          </w:p>
        </w:tc>
        <w:tc>
          <w:tcPr>
            <w:tcW w:w="5740" w:type="dxa"/>
            <w:tcBorders>
              <w:top w:val="single" w:sz="8" w:space="0" w:color="70AD47"/>
              <w:left w:val="single" w:sz="8" w:space="0" w:color="70AD47"/>
              <w:bottom w:val="single" w:sz="8" w:space="0" w:color="70AD47"/>
              <w:right w:val="single" w:sz="8" w:space="0" w:color="70AD47"/>
            </w:tcBorders>
            <w:shd w:val="clear" w:color="auto" w:fill="C5E0B4"/>
            <w:tcMar>
              <w:top w:w="72" w:type="dxa"/>
              <w:left w:w="144" w:type="dxa"/>
              <w:bottom w:w="72" w:type="dxa"/>
              <w:right w:w="144" w:type="dxa"/>
            </w:tcMar>
            <w:vAlign w:val="center"/>
          </w:tcPr>
          <w:p w14:paraId="3891FFB5" w14:textId="094E570F" w:rsidR="00A35316" w:rsidRPr="00044E02" w:rsidRDefault="00A35316" w:rsidP="00ED6CF2">
            <w:pPr>
              <w:spacing w:after="0" w:line="240" w:lineRule="auto"/>
              <w:rPr>
                <w:rFonts w:ascii="Calibri" w:eastAsia="Times New Roman" w:hAnsi="Calibri" w:cs="Calibri"/>
                <w:color w:val="000000" w:themeColor="dark1"/>
                <w:kern w:val="24"/>
                <w:sz w:val="28"/>
                <w:szCs w:val="28"/>
                <w:lang w:eastAsia="fr-FR"/>
              </w:rPr>
            </w:pPr>
            <w:r>
              <w:rPr>
                <w:rFonts w:ascii="Calibri" w:eastAsia="Times New Roman" w:hAnsi="Calibri" w:cs="Calibri"/>
                <w:color w:val="000000" w:themeColor="dark1"/>
                <w:kern w:val="24"/>
                <w:sz w:val="28"/>
                <w:szCs w:val="28"/>
                <w:lang w:eastAsia="fr-FR"/>
              </w:rPr>
              <w:t>Facultative, catalogue des Mineures</w:t>
            </w:r>
          </w:p>
        </w:tc>
      </w:tr>
    </w:tbl>
    <w:p w14:paraId="49489452" w14:textId="77777777" w:rsidR="00A35316" w:rsidRDefault="00A35316" w:rsidP="00A35316">
      <w:pPr>
        <w:spacing w:line="360" w:lineRule="auto"/>
        <w:rPr>
          <w:rFonts w:ascii="Times New Roman" w:hAnsi="Times New Roman" w:cs="Times New Roman"/>
          <w:b/>
          <w:bCs/>
          <w:sz w:val="28"/>
          <w:szCs w:val="28"/>
          <w:u w:val="single"/>
        </w:rPr>
      </w:pPr>
    </w:p>
    <w:p w14:paraId="585E0597" w14:textId="5854D3A7" w:rsidR="00ED6CF2" w:rsidRPr="0031166C" w:rsidRDefault="00ED6CF2" w:rsidP="0031166C">
      <w:pPr>
        <w:spacing w:line="360" w:lineRule="auto"/>
        <w:jc w:val="center"/>
        <w:rPr>
          <w:rFonts w:ascii="Times New Roman" w:hAnsi="Times New Roman" w:cs="Times New Roman"/>
          <w:b/>
          <w:bCs/>
          <w:sz w:val="36"/>
          <w:szCs w:val="36"/>
          <w:u w:val="single"/>
        </w:rPr>
      </w:pPr>
      <w:r w:rsidRPr="0031166C">
        <w:rPr>
          <w:rFonts w:ascii="Times New Roman" w:hAnsi="Times New Roman" w:cs="Times New Roman"/>
          <w:b/>
          <w:bCs/>
          <w:sz w:val="36"/>
          <w:szCs w:val="36"/>
          <w:u w:val="single"/>
        </w:rPr>
        <w:lastRenderedPageBreak/>
        <w:t>Semestre 3</w:t>
      </w:r>
    </w:p>
    <w:tbl>
      <w:tblPr>
        <w:tblW w:w="10860" w:type="dxa"/>
        <w:tblCellMar>
          <w:left w:w="0" w:type="dxa"/>
          <w:right w:w="0" w:type="dxa"/>
        </w:tblCellMar>
        <w:tblLook w:val="0420" w:firstRow="1" w:lastRow="0" w:firstColumn="0" w:lastColumn="0" w:noHBand="0" w:noVBand="1"/>
      </w:tblPr>
      <w:tblGrid>
        <w:gridCol w:w="3317"/>
        <w:gridCol w:w="7543"/>
      </w:tblGrid>
      <w:tr w:rsidR="00ED6CF2" w:rsidRPr="00ED6CF2" w14:paraId="3C188C8E" w14:textId="77777777" w:rsidTr="00ED6CF2">
        <w:trPr>
          <w:trHeight w:val="1519"/>
        </w:trPr>
        <w:tc>
          <w:tcPr>
            <w:tcW w:w="3320" w:type="dxa"/>
            <w:tcBorders>
              <w:top w:val="single" w:sz="8" w:space="0" w:color="FFC000"/>
              <w:left w:val="single" w:sz="8" w:space="0" w:color="FFC000"/>
              <w:bottom w:val="single" w:sz="8" w:space="0" w:color="FFC000"/>
              <w:right w:val="single" w:sz="8" w:space="0" w:color="FFC000"/>
            </w:tcBorders>
            <w:shd w:val="clear" w:color="auto" w:fill="C5E0B4"/>
            <w:tcMar>
              <w:top w:w="72" w:type="dxa"/>
              <w:left w:w="144" w:type="dxa"/>
              <w:bottom w:w="72" w:type="dxa"/>
              <w:right w:w="144" w:type="dxa"/>
            </w:tcMar>
            <w:vAlign w:val="center"/>
            <w:hideMark/>
          </w:tcPr>
          <w:p w14:paraId="0045673A"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UE 1 commune</w:t>
            </w:r>
          </w:p>
          <w:p w14:paraId="0195DF36"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3 ECTS</w:t>
            </w:r>
          </w:p>
        </w:tc>
        <w:tc>
          <w:tcPr>
            <w:tcW w:w="7560" w:type="dxa"/>
            <w:tcBorders>
              <w:top w:val="single" w:sz="8" w:space="0" w:color="FFC000"/>
              <w:left w:val="single" w:sz="8" w:space="0" w:color="FFC000"/>
              <w:bottom w:val="single" w:sz="8" w:space="0" w:color="FFC000"/>
              <w:right w:val="single" w:sz="8" w:space="0" w:color="FFC000"/>
            </w:tcBorders>
            <w:shd w:val="clear" w:color="auto" w:fill="C5E0B4"/>
            <w:tcMar>
              <w:top w:w="72" w:type="dxa"/>
              <w:left w:w="144" w:type="dxa"/>
              <w:bottom w:w="72" w:type="dxa"/>
              <w:right w:w="144" w:type="dxa"/>
            </w:tcMar>
            <w:vAlign w:val="center"/>
            <w:hideMark/>
          </w:tcPr>
          <w:p w14:paraId="6DA0C480"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 SFRI (16h)</w:t>
            </w:r>
          </w:p>
          <w:p w14:paraId="4B9F5F51"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 Marché de l’art et de la culture à l’international 18h CM</w:t>
            </w:r>
          </w:p>
        </w:tc>
      </w:tr>
      <w:tr w:rsidR="00ED6CF2" w:rsidRPr="00ED6CF2" w14:paraId="51F7809D" w14:textId="77777777" w:rsidTr="00ED6CF2">
        <w:trPr>
          <w:trHeight w:val="2322"/>
        </w:trPr>
        <w:tc>
          <w:tcPr>
            <w:tcW w:w="3320" w:type="dxa"/>
            <w:tcBorders>
              <w:top w:val="single" w:sz="8" w:space="0" w:color="FFC000"/>
              <w:left w:val="single" w:sz="8" w:space="0" w:color="FFC000"/>
              <w:bottom w:val="single" w:sz="8" w:space="0" w:color="FFC000"/>
              <w:right w:val="single" w:sz="8" w:space="0" w:color="FFC000"/>
            </w:tcBorders>
            <w:shd w:val="clear" w:color="auto" w:fill="BDD7EE"/>
            <w:tcMar>
              <w:top w:w="72" w:type="dxa"/>
              <w:left w:w="144" w:type="dxa"/>
              <w:bottom w:w="72" w:type="dxa"/>
              <w:right w:w="144" w:type="dxa"/>
            </w:tcMar>
            <w:vAlign w:val="center"/>
            <w:hideMark/>
          </w:tcPr>
          <w:p w14:paraId="14D4ED2B"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UE 2 Langues professionnelles</w:t>
            </w:r>
          </w:p>
          <w:p w14:paraId="479B4C55"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6 ECTS</w:t>
            </w:r>
          </w:p>
        </w:tc>
        <w:tc>
          <w:tcPr>
            <w:tcW w:w="7560" w:type="dxa"/>
            <w:tcBorders>
              <w:top w:val="single" w:sz="8" w:space="0" w:color="FFC000"/>
              <w:left w:val="single" w:sz="8" w:space="0" w:color="FFC000"/>
              <w:bottom w:val="single" w:sz="8" w:space="0" w:color="FFC000"/>
              <w:right w:val="single" w:sz="8" w:space="0" w:color="FFC000"/>
            </w:tcBorders>
            <w:shd w:val="clear" w:color="auto" w:fill="BDD7EE"/>
            <w:tcMar>
              <w:top w:w="72" w:type="dxa"/>
              <w:left w:w="144" w:type="dxa"/>
              <w:bottom w:w="72" w:type="dxa"/>
              <w:right w:w="144" w:type="dxa"/>
            </w:tcMar>
            <w:vAlign w:val="center"/>
            <w:hideMark/>
          </w:tcPr>
          <w:p w14:paraId="2BCC3E2F" w14:textId="5C229EE2"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 xml:space="preserve">ECUE Techniques de communication orale en langue étrangère : 24 TD par section </w:t>
            </w:r>
          </w:p>
          <w:p w14:paraId="557A5ABA" w14:textId="536CB0BB"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 Techniques de communication écrite en langue étrangère</w:t>
            </w:r>
            <w:r w:rsidR="0031166C" w:rsidRPr="0031166C">
              <w:rPr>
                <w:rFonts w:ascii="Calibri" w:eastAsia="Times New Roman" w:hAnsi="Calibri" w:cs="Calibri"/>
                <w:color w:val="000000" w:themeColor="dark1"/>
                <w:kern w:val="24"/>
                <w:sz w:val="28"/>
                <w:szCs w:val="28"/>
                <w:lang w:eastAsia="fr-FR"/>
              </w:rPr>
              <w:t xml:space="preserve"> : </w:t>
            </w:r>
            <w:r w:rsidRPr="0031166C">
              <w:rPr>
                <w:rFonts w:ascii="Calibri" w:eastAsia="Times New Roman" w:hAnsi="Calibri" w:cs="Calibri"/>
                <w:color w:val="000000" w:themeColor="dark1"/>
                <w:kern w:val="24"/>
                <w:sz w:val="28"/>
                <w:szCs w:val="28"/>
                <w:lang w:eastAsia="fr-FR"/>
              </w:rPr>
              <w:t xml:space="preserve">24 TD par section </w:t>
            </w:r>
          </w:p>
        </w:tc>
      </w:tr>
      <w:tr w:rsidR="00ED6CF2" w:rsidRPr="00ED6CF2" w14:paraId="2C05AB1A" w14:textId="77777777" w:rsidTr="00ED6CF2">
        <w:trPr>
          <w:trHeight w:val="1947"/>
        </w:trPr>
        <w:tc>
          <w:tcPr>
            <w:tcW w:w="3320" w:type="dxa"/>
            <w:tcBorders>
              <w:top w:val="single" w:sz="8" w:space="0" w:color="FFC000"/>
              <w:left w:val="single" w:sz="8" w:space="0" w:color="FFC000"/>
              <w:bottom w:val="single" w:sz="8" w:space="0" w:color="FFC000"/>
              <w:right w:val="single" w:sz="8" w:space="0" w:color="FFC000"/>
            </w:tcBorders>
            <w:shd w:val="clear" w:color="auto" w:fill="FFE699"/>
            <w:tcMar>
              <w:top w:w="72" w:type="dxa"/>
              <w:left w:w="144" w:type="dxa"/>
              <w:bottom w:w="72" w:type="dxa"/>
              <w:right w:w="144" w:type="dxa"/>
            </w:tcMar>
            <w:vAlign w:val="center"/>
            <w:hideMark/>
          </w:tcPr>
          <w:p w14:paraId="1F0DE838"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70C0"/>
                <w:kern w:val="24"/>
                <w:sz w:val="28"/>
                <w:szCs w:val="28"/>
                <w:lang w:eastAsia="fr-FR"/>
              </w:rPr>
              <w:t>UE 3 Cultures et relations internationales</w:t>
            </w:r>
          </w:p>
          <w:p w14:paraId="7392765F"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70C0"/>
                <w:kern w:val="24"/>
                <w:sz w:val="28"/>
                <w:szCs w:val="28"/>
                <w:lang w:eastAsia="fr-FR"/>
              </w:rPr>
              <w:t>6 ECTS</w:t>
            </w:r>
          </w:p>
        </w:tc>
        <w:tc>
          <w:tcPr>
            <w:tcW w:w="7560" w:type="dxa"/>
            <w:tcBorders>
              <w:top w:val="single" w:sz="8" w:space="0" w:color="FFC000"/>
              <w:left w:val="single" w:sz="8" w:space="0" w:color="FFC000"/>
              <w:bottom w:val="single" w:sz="8" w:space="0" w:color="FFC000"/>
              <w:right w:val="single" w:sz="8" w:space="0" w:color="FFC000"/>
            </w:tcBorders>
            <w:shd w:val="clear" w:color="auto" w:fill="FFE699"/>
            <w:tcMar>
              <w:top w:w="72" w:type="dxa"/>
              <w:left w:w="144" w:type="dxa"/>
              <w:bottom w:w="72" w:type="dxa"/>
              <w:right w:w="144" w:type="dxa"/>
            </w:tcMar>
            <w:vAlign w:val="center"/>
            <w:hideMark/>
          </w:tcPr>
          <w:p w14:paraId="54D40608" w14:textId="0A960AA6"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kern w:val="24"/>
                <w:sz w:val="28"/>
                <w:szCs w:val="28"/>
                <w:lang w:eastAsia="fr-FR"/>
              </w:rPr>
              <w:t>ECUE Institutions et politiques européennes</w:t>
            </w:r>
            <w:r w:rsidR="0031166C" w:rsidRPr="0031166C">
              <w:rPr>
                <w:rFonts w:ascii="Calibri" w:eastAsia="Times New Roman" w:hAnsi="Calibri" w:cs="Calibri"/>
                <w:kern w:val="24"/>
                <w:sz w:val="28"/>
                <w:szCs w:val="28"/>
                <w:lang w:eastAsia="fr-FR"/>
              </w:rPr>
              <w:t> :</w:t>
            </w:r>
            <w:r w:rsidRPr="0031166C">
              <w:rPr>
                <w:rFonts w:ascii="Calibri" w:eastAsia="Times New Roman" w:hAnsi="Calibri" w:cs="Calibri"/>
                <w:kern w:val="24"/>
                <w:sz w:val="28"/>
                <w:szCs w:val="28"/>
                <w:lang w:eastAsia="fr-FR"/>
              </w:rPr>
              <w:t xml:space="preserve"> 12h CM</w:t>
            </w:r>
          </w:p>
          <w:p w14:paraId="64F853EB" w14:textId="19CBA943"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kern w:val="24"/>
                <w:sz w:val="28"/>
                <w:szCs w:val="28"/>
                <w:lang w:eastAsia="fr-FR"/>
              </w:rPr>
              <w:t>ECUE Organismes internationaux</w:t>
            </w:r>
            <w:r w:rsidR="0031166C" w:rsidRPr="0031166C">
              <w:rPr>
                <w:rFonts w:ascii="Calibri" w:eastAsia="Times New Roman" w:hAnsi="Calibri" w:cs="Calibri"/>
                <w:kern w:val="24"/>
                <w:sz w:val="28"/>
                <w:szCs w:val="28"/>
                <w:lang w:eastAsia="fr-FR"/>
              </w:rPr>
              <w:t> :</w:t>
            </w:r>
            <w:r w:rsidRPr="0031166C">
              <w:rPr>
                <w:rFonts w:ascii="Calibri" w:eastAsia="Times New Roman" w:hAnsi="Calibri" w:cs="Calibri"/>
                <w:kern w:val="24"/>
                <w:sz w:val="28"/>
                <w:szCs w:val="28"/>
                <w:lang w:eastAsia="fr-FR"/>
              </w:rPr>
              <w:t xml:space="preserve"> 12h CM</w:t>
            </w:r>
          </w:p>
          <w:p w14:paraId="25B8579B" w14:textId="4B6920E1"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kern w:val="24"/>
                <w:sz w:val="28"/>
                <w:szCs w:val="28"/>
                <w:lang w:eastAsia="fr-FR"/>
              </w:rPr>
              <w:t>ECUE Echanges culturels</w:t>
            </w:r>
            <w:r w:rsidR="0031166C" w:rsidRPr="0031166C">
              <w:rPr>
                <w:rFonts w:ascii="Calibri" w:eastAsia="Times New Roman" w:hAnsi="Calibri" w:cs="Calibri"/>
                <w:kern w:val="24"/>
                <w:sz w:val="28"/>
                <w:szCs w:val="28"/>
                <w:lang w:eastAsia="fr-FR"/>
              </w:rPr>
              <w:t xml:space="preserve"> </w:t>
            </w:r>
            <w:r w:rsidRPr="0031166C">
              <w:rPr>
                <w:rFonts w:ascii="Calibri" w:eastAsia="Times New Roman" w:hAnsi="Calibri" w:cs="Calibri"/>
                <w:kern w:val="24"/>
                <w:sz w:val="28"/>
                <w:szCs w:val="28"/>
                <w:lang w:eastAsia="fr-FR"/>
              </w:rPr>
              <w:t>: histoire et structures 24h CM</w:t>
            </w:r>
          </w:p>
        </w:tc>
      </w:tr>
      <w:tr w:rsidR="00ED6CF2" w:rsidRPr="00ED6CF2" w14:paraId="6A59CAE4" w14:textId="77777777" w:rsidTr="00ED6CF2">
        <w:trPr>
          <w:trHeight w:val="1739"/>
        </w:trPr>
        <w:tc>
          <w:tcPr>
            <w:tcW w:w="3320" w:type="dxa"/>
            <w:tcBorders>
              <w:top w:val="single" w:sz="8" w:space="0" w:color="FFC000"/>
              <w:left w:val="single" w:sz="8" w:space="0" w:color="FFC000"/>
              <w:bottom w:val="single" w:sz="8" w:space="0" w:color="FFC000"/>
              <w:right w:val="single" w:sz="8" w:space="0" w:color="FFC000"/>
            </w:tcBorders>
            <w:shd w:val="clear" w:color="auto" w:fill="FFE699"/>
            <w:tcMar>
              <w:top w:w="72" w:type="dxa"/>
              <w:left w:w="144" w:type="dxa"/>
              <w:bottom w:w="72" w:type="dxa"/>
              <w:right w:w="144" w:type="dxa"/>
            </w:tcMar>
            <w:vAlign w:val="center"/>
            <w:hideMark/>
          </w:tcPr>
          <w:p w14:paraId="7081DD75"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UE 4 Les outils du coordinateur de projet</w:t>
            </w:r>
          </w:p>
          <w:p w14:paraId="4119C99D"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6 ECTS</w:t>
            </w:r>
          </w:p>
          <w:p w14:paraId="15586C79"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w:t>
            </w:r>
            <w:proofErr w:type="gramStart"/>
            <w:r w:rsidRPr="0031166C">
              <w:rPr>
                <w:rFonts w:ascii="Calibri" w:eastAsia="Times New Roman" w:hAnsi="Calibri" w:cs="Calibri"/>
                <w:b/>
                <w:bCs/>
                <w:color w:val="000000" w:themeColor="dark1"/>
                <w:kern w:val="24"/>
                <w:sz w:val="28"/>
                <w:szCs w:val="28"/>
                <w:lang w:eastAsia="fr-FR"/>
              </w:rPr>
              <w:t>mutualisée</w:t>
            </w:r>
            <w:proofErr w:type="gramEnd"/>
            <w:r w:rsidRPr="0031166C">
              <w:rPr>
                <w:rFonts w:ascii="Calibri" w:eastAsia="Times New Roman" w:hAnsi="Calibri" w:cs="Calibri"/>
                <w:b/>
                <w:bCs/>
                <w:color w:val="000000" w:themeColor="dark1"/>
                <w:kern w:val="24"/>
                <w:sz w:val="28"/>
                <w:szCs w:val="28"/>
                <w:lang w:eastAsia="fr-FR"/>
              </w:rPr>
              <w:t xml:space="preserve"> TSD)</w:t>
            </w:r>
          </w:p>
        </w:tc>
        <w:tc>
          <w:tcPr>
            <w:tcW w:w="7560" w:type="dxa"/>
            <w:tcBorders>
              <w:top w:val="single" w:sz="8" w:space="0" w:color="FFC000"/>
              <w:left w:val="single" w:sz="8" w:space="0" w:color="FFC000"/>
              <w:bottom w:val="single" w:sz="8" w:space="0" w:color="FFC000"/>
              <w:right w:val="single" w:sz="8" w:space="0" w:color="FFC000"/>
            </w:tcBorders>
            <w:shd w:val="clear" w:color="auto" w:fill="FFE699"/>
            <w:tcMar>
              <w:top w:w="72" w:type="dxa"/>
              <w:left w:w="144" w:type="dxa"/>
              <w:bottom w:w="72" w:type="dxa"/>
              <w:right w:w="144" w:type="dxa"/>
            </w:tcMar>
            <w:vAlign w:val="center"/>
            <w:hideMark/>
          </w:tcPr>
          <w:p w14:paraId="7C4608AA"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 Plateformes numériques et TIC 24 h TD</w:t>
            </w:r>
          </w:p>
          <w:p w14:paraId="25C75021"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 Valoriser un projet culturel 24h TD</w:t>
            </w:r>
          </w:p>
        </w:tc>
      </w:tr>
      <w:tr w:rsidR="00ED6CF2" w:rsidRPr="00ED6CF2" w14:paraId="64628DA2" w14:textId="77777777" w:rsidTr="00ED6CF2">
        <w:trPr>
          <w:trHeight w:val="968"/>
        </w:trPr>
        <w:tc>
          <w:tcPr>
            <w:tcW w:w="3320" w:type="dxa"/>
            <w:tcBorders>
              <w:top w:val="single" w:sz="8" w:space="0" w:color="FFC000"/>
              <w:left w:val="single" w:sz="8" w:space="0" w:color="FFC000"/>
              <w:bottom w:val="single" w:sz="8" w:space="0" w:color="FFC000"/>
              <w:right w:val="single" w:sz="8" w:space="0" w:color="FFC000"/>
            </w:tcBorders>
            <w:shd w:val="clear" w:color="auto" w:fill="C5E0B4"/>
            <w:tcMar>
              <w:top w:w="72" w:type="dxa"/>
              <w:left w:w="144" w:type="dxa"/>
              <w:bottom w:w="72" w:type="dxa"/>
              <w:right w:w="144" w:type="dxa"/>
            </w:tcMar>
            <w:vAlign w:val="center"/>
            <w:hideMark/>
          </w:tcPr>
          <w:p w14:paraId="11C982EB"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UE 5 PPR</w:t>
            </w:r>
          </w:p>
          <w:p w14:paraId="7AB02F09" w14:textId="77777777"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b/>
                <w:bCs/>
                <w:color w:val="000000" w:themeColor="dark1"/>
                <w:kern w:val="24"/>
                <w:sz w:val="28"/>
                <w:szCs w:val="28"/>
                <w:lang w:eastAsia="fr-FR"/>
              </w:rPr>
              <w:t>9 ECTS</w:t>
            </w:r>
          </w:p>
        </w:tc>
        <w:tc>
          <w:tcPr>
            <w:tcW w:w="7560" w:type="dxa"/>
            <w:tcBorders>
              <w:top w:val="single" w:sz="8" w:space="0" w:color="FFC000"/>
              <w:left w:val="single" w:sz="8" w:space="0" w:color="FFC000"/>
              <w:bottom w:val="single" w:sz="8" w:space="0" w:color="FFC000"/>
              <w:right w:val="single" w:sz="8" w:space="0" w:color="FFC000"/>
            </w:tcBorders>
            <w:shd w:val="clear" w:color="auto" w:fill="C5E0B4"/>
            <w:tcMar>
              <w:top w:w="72" w:type="dxa"/>
              <w:left w:w="144" w:type="dxa"/>
              <w:bottom w:w="72" w:type="dxa"/>
              <w:right w:w="144" w:type="dxa"/>
            </w:tcMar>
            <w:vAlign w:val="center"/>
            <w:hideMark/>
          </w:tcPr>
          <w:p w14:paraId="05A4F189" w14:textId="532A89EE" w:rsidR="00ED6CF2" w:rsidRPr="0031166C" w:rsidRDefault="00ED6CF2" w:rsidP="00ED6CF2">
            <w:pPr>
              <w:spacing w:after="0"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ECUE1 Préparer son insertion professionnelle</w:t>
            </w:r>
            <w:r w:rsidR="0031166C">
              <w:rPr>
                <w:rFonts w:ascii="Calibri" w:eastAsia="Times New Roman" w:hAnsi="Calibri" w:cs="Calibri"/>
                <w:color w:val="000000" w:themeColor="dark1"/>
                <w:kern w:val="24"/>
                <w:sz w:val="28"/>
                <w:szCs w:val="28"/>
                <w:lang w:eastAsia="fr-FR"/>
              </w:rPr>
              <w:t> :</w:t>
            </w:r>
            <w:r w:rsidRPr="0031166C">
              <w:rPr>
                <w:rFonts w:ascii="Calibri" w:eastAsia="Times New Roman" w:hAnsi="Calibri" w:cs="Calibri"/>
                <w:color w:val="000000" w:themeColor="dark1"/>
                <w:kern w:val="24"/>
                <w:sz w:val="28"/>
                <w:szCs w:val="28"/>
                <w:lang w:eastAsia="fr-FR"/>
              </w:rPr>
              <w:t xml:space="preserve"> 12h CM</w:t>
            </w:r>
          </w:p>
          <w:p w14:paraId="23D2D728" w14:textId="21FA4242" w:rsidR="00ED6CF2" w:rsidRPr="00044E02" w:rsidRDefault="00ED6CF2"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ECUE2 au choix :</w:t>
            </w:r>
          </w:p>
          <w:p w14:paraId="4F6E70DD" w14:textId="77777777" w:rsidR="00044E02" w:rsidRDefault="0031166C" w:rsidP="00044E02">
            <w:pPr>
              <w:spacing w:line="240" w:lineRule="auto"/>
              <w:rPr>
                <w:rFonts w:ascii="Calibri" w:eastAsia="Times New Roman" w:hAnsi="Calibri" w:cs="Calibri"/>
                <w:color w:val="000000" w:themeColor="dark1"/>
                <w:kern w:val="24"/>
                <w:sz w:val="28"/>
                <w:szCs w:val="28"/>
                <w:lang w:eastAsia="fr-FR"/>
              </w:rPr>
            </w:pPr>
            <w:r w:rsidRPr="0031166C">
              <w:rPr>
                <w:rFonts w:ascii="Calibri" w:eastAsia="Times New Roman" w:hAnsi="Calibri" w:cs="Calibri"/>
                <w:color w:val="000000" w:themeColor="dark1"/>
                <w:kern w:val="24"/>
                <w:sz w:val="28"/>
                <w:szCs w:val="28"/>
                <w:lang w:eastAsia="fr-FR"/>
              </w:rPr>
              <w:t>-</w:t>
            </w:r>
            <w:r>
              <w:rPr>
                <w:rFonts w:ascii="Calibri" w:eastAsia="Times New Roman" w:hAnsi="Calibri" w:cs="Calibri"/>
                <w:color w:val="000000" w:themeColor="dark1"/>
                <w:kern w:val="24"/>
                <w:sz w:val="28"/>
                <w:szCs w:val="28"/>
                <w:lang w:eastAsia="fr-FR"/>
              </w:rPr>
              <w:t xml:space="preserve"> </w:t>
            </w:r>
            <w:r w:rsidR="00ED6CF2" w:rsidRPr="0031166C">
              <w:rPr>
                <w:rFonts w:ascii="Calibri" w:eastAsia="Times New Roman" w:hAnsi="Calibri" w:cs="Calibri"/>
                <w:color w:val="000000" w:themeColor="dark1"/>
                <w:kern w:val="24"/>
                <w:sz w:val="28"/>
                <w:szCs w:val="28"/>
                <w:lang w:eastAsia="fr-FR"/>
              </w:rPr>
              <w:t>ECUE Séminaires de recherche et colloques</w:t>
            </w:r>
          </w:p>
          <w:p w14:paraId="6EE79994" w14:textId="6333A5D9" w:rsidR="00ED6CF2" w:rsidRPr="0031166C" w:rsidRDefault="0031166C" w:rsidP="00044E02">
            <w:pPr>
              <w:spacing w:line="240" w:lineRule="auto"/>
              <w:rPr>
                <w:rFonts w:ascii="Arial" w:eastAsia="Times New Roman" w:hAnsi="Arial" w:cs="Arial"/>
                <w:sz w:val="28"/>
                <w:szCs w:val="28"/>
                <w:lang w:eastAsia="fr-FR"/>
              </w:rPr>
            </w:pPr>
            <w:proofErr w:type="gramStart"/>
            <w:r w:rsidRPr="0031166C">
              <w:rPr>
                <w:rFonts w:ascii="Calibri" w:eastAsia="Times New Roman" w:hAnsi="Calibri" w:cs="Calibri"/>
                <w:color w:val="000000" w:themeColor="dark1"/>
                <w:kern w:val="24"/>
                <w:sz w:val="28"/>
                <w:szCs w:val="28"/>
                <w:lang w:eastAsia="fr-FR"/>
              </w:rPr>
              <w:t>O</w:t>
            </w:r>
            <w:r w:rsidR="00ED6CF2" w:rsidRPr="0031166C">
              <w:rPr>
                <w:rFonts w:ascii="Calibri" w:eastAsia="Times New Roman" w:hAnsi="Calibri" w:cs="Calibri"/>
                <w:color w:val="000000" w:themeColor="dark1"/>
                <w:kern w:val="24"/>
                <w:sz w:val="28"/>
                <w:szCs w:val="28"/>
                <w:lang w:eastAsia="fr-FR"/>
              </w:rPr>
              <w:t>u</w:t>
            </w:r>
            <w:proofErr w:type="gramEnd"/>
          </w:p>
          <w:p w14:paraId="45FBB52E" w14:textId="0DCECBE3" w:rsidR="00ED6CF2" w:rsidRPr="0031166C" w:rsidRDefault="0031166C" w:rsidP="0031166C">
            <w:pPr>
              <w:spacing w:line="240" w:lineRule="auto"/>
              <w:rPr>
                <w:rFonts w:ascii="Arial" w:eastAsia="Times New Roman" w:hAnsi="Arial" w:cs="Arial"/>
                <w:sz w:val="28"/>
                <w:szCs w:val="28"/>
                <w:lang w:eastAsia="fr-FR"/>
              </w:rPr>
            </w:pPr>
            <w:r w:rsidRPr="0031166C">
              <w:rPr>
                <w:rFonts w:ascii="Calibri" w:eastAsia="Times New Roman" w:hAnsi="Calibri" w:cs="Calibri"/>
                <w:color w:val="000000" w:themeColor="dark1"/>
                <w:kern w:val="24"/>
                <w:sz w:val="28"/>
                <w:szCs w:val="28"/>
                <w:lang w:eastAsia="fr-FR"/>
              </w:rPr>
              <w:t>-</w:t>
            </w:r>
            <w:r>
              <w:rPr>
                <w:rFonts w:ascii="Calibri" w:eastAsia="Times New Roman" w:hAnsi="Calibri" w:cs="Calibri"/>
                <w:color w:val="000000" w:themeColor="dark1"/>
                <w:kern w:val="24"/>
                <w:sz w:val="28"/>
                <w:szCs w:val="28"/>
                <w:lang w:eastAsia="fr-FR"/>
              </w:rPr>
              <w:t xml:space="preserve"> </w:t>
            </w:r>
            <w:r w:rsidR="00ED6CF2" w:rsidRPr="0031166C">
              <w:rPr>
                <w:rFonts w:ascii="Calibri" w:eastAsia="Times New Roman" w:hAnsi="Calibri" w:cs="Calibri"/>
                <w:color w:val="000000" w:themeColor="dark1"/>
                <w:kern w:val="24"/>
                <w:sz w:val="28"/>
                <w:szCs w:val="28"/>
                <w:lang w:eastAsia="fr-FR"/>
              </w:rPr>
              <w:t>ECUE Coordination des partenaires d’un projet culturel</w:t>
            </w:r>
            <w:r w:rsidR="00044E02">
              <w:rPr>
                <w:rFonts w:ascii="Calibri" w:eastAsia="Times New Roman" w:hAnsi="Calibri" w:cs="Calibri"/>
                <w:color w:val="000000" w:themeColor="dark1"/>
                <w:kern w:val="24"/>
                <w:sz w:val="28"/>
                <w:szCs w:val="28"/>
                <w:lang w:eastAsia="fr-FR"/>
              </w:rPr>
              <w:t> :</w:t>
            </w:r>
            <w:r w:rsidR="00ED6CF2" w:rsidRPr="0031166C">
              <w:rPr>
                <w:rFonts w:ascii="Calibri" w:eastAsia="Times New Roman" w:hAnsi="Calibri" w:cs="Calibri"/>
                <w:color w:val="000000" w:themeColor="dark1"/>
                <w:kern w:val="24"/>
                <w:sz w:val="28"/>
                <w:szCs w:val="28"/>
                <w:lang w:eastAsia="fr-FR"/>
              </w:rPr>
              <w:t xml:space="preserve"> 12h CM</w:t>
            </w:r>
          </w:p>
        </w:tc>
      </w:tr>
      <w:tr w:rsidR="00ED6CF2" w:rsidRPr="00ED6CF2" w14:paraId="6901C779" w14:textId="77777777" w:rsidTr="00ED6CF2">
        <w:trPr>
          <w:trHeight w:val="1223"/>
        </w:trPr>
        <w:tc>
          <w:tcPr>
            <w:tcW w:w="3320" w:type="dxa"/>
            <w:tcBorders>
              <w:top w:val="single" w:sz="8" w:space="0" w:color="FFC000"/>
              <w:left w:val="single" w:sz="8" w:space="0" w:color="FFC000"/>
              <w:bottom w:val="single" w:sz="8" w:space="0" w:color="FFC000"/>
              <w:right w:val="single" w:sz="8" w:space="0" w:color="FFC000"/>
            </w:tcBorders>
            <w:shd w:val="clear" w:color="auto" w:fill="D0CECE"/>
            <w:tcMar>
              <w:top w:w="72" w:type="dxa"/>
              <w:left w:w="144" w:type="dxa"/>
              <w:bottom w:w="72" w:type="dxa"/>
              <w:right w:w="144" w:type="dxa"/>
            </w:tcMar>
            <w:vAlign w:val="center"/>
            <w:hideMark/>
          </w:tcPr>
          <w:p w14:paraId="33E07D95" w14:textId="6AD64EC3" w:rsidR="00ED6CF2" w:rsidRPr="00ED6CF2" w:rsidRDefault="00ED6CF2" w:rsidP="00ED6CF2">
            <w:pPr>
              <w:spacing w:after="0" w:line="240" w:lineRule="auto"/>
              <w:rPr>
                <w:rFonts w:ascii="Arial" w:eastAsia="Times New Roman" w:hAnsi="Arial" w:cs="Arial"/>
                <w:sz w:val="36"/>
                <w:szCs w:val="36"/>
                <w:lang w:eastAsia="fr-FR"/>
              </w:rPr>
            </w:pPr>
            <w:r w:rsidRPr="00ED6CF2">
              <w:rPr>
                <w:rFonts w:ascii="Calibri" w:eastAsia="Times New Roman" w:hAnsi="Calibri" w:cs="Calibri"/>
                <w:b/>
                <w:bCs/>
                <w:color w:val="000000" w:themeColor="dark1"/>
                <w:kern w:val="24"/>
                <w:sz w:val="32"/>
                <w:szCs w:val="32"/>
                <w:lang w:eastAsia="fr-FR"/>
              </w:rPr>
              <w:t>UE</w:t>
            </w:r>
            <w:r w:rsidR="0031166C">
              <w:rPr>
                <w:rFonts w:ascii="Calibri" w:eastAsia="Times New Roman" w:hAnsi="Calibri" w:cs="Calibri"/>
                <w:b/>
                <w:bCs/>
                <w:color w:val="000000" w:themeColor="dark1"/>
                <w:kern w:val="24"/>
                <w:sz w:val="32"/>
                <w:szCs w:val="32"/>
                <w:lang w:eastAsia="fr-FR"/>
              </w:rPr>
              <w:t xml:space="preserve"> 6</w:t>
            </w:r>
            <w:r w:rsidRPr="00ED6CF2">
              <w:rPr>
                <w:rFonts w:ascii="Calibri" w:eastAsia="Times New Roman" w:hAnsi="Calibri" w:cs="Calibri"/>
                <w:b/>
                <w:bCs/>
                <w:color w:val="000000" w:themeColor="dark1"/>
                <w:kern w:val="24"/>
                <w:sz w:val="32"/>
                <w:szCs w:val="32"/>
                <w:lang w:eastAsia="fr-FR"/>
              </w:rPr>
              <w:t xml:space="preserve"> Mineure</w:t>
            </w:r>
          </w:p>
        </w:tc>
        <w:tc>
          <w:tcPr>
            <w:tcW w:w="7560" w:type="dxa"/>
            <w:tcBorders>
              <w:top w:val="single" w:sz="8" w:space="0" w:color="FFC000"/>
              <w:left w:val="single" w:sz="8" w:space="0" w:color="FFC000"/>
              <w:bottom w:val="single" w:sz="8" w:space="0" w:color="FFC000"/>
              <w:right w:val="single" w:sz="8" w:space="0" w:color="FFC000"/>
            </w:tcBorders>
            <w:shd w:val="clear" w:color="auto" w:fill="D0CECE"/>
            <w:tcMar>
              <w:top w:w="72" w:type="dxa"/>
              <w:left w:w="144" w:type="dxa"/>
              <w:bottom w:w="72" w:type="dxa"/>
              <w:right w:w="144" w:type="dxa"/>
            </w:tcMar>
            <w:vAlign w:val="center"/>
            <w:hideMark/>
          </w:tcPr>
          <w:p w14:paraId="463E8F07" w14:textId="6CF3F096" w:rsidR="00ED6CF2" w:rsidRPr="00044E02" w:rsidRDefault="0031166C" w:rsidP="00ED6CF2">
            <w:pPr>
              <w:spacing w:after="0" w:line="240" w:lineRule="auto"/>
              <w:rPr>
                <w:rFonts w:ascii="Arial" w:eastAsia="Times New Roman" w:hAnsi="Arial" w:cs="Arial"/>
                <w:sz w:val="28"/>
                <w:szCs w:val="28"/>
                <w:lang w:eastAsia="fr-FR"/>
              </w:rPr>
            </w:pPr>
            <w:r w:rsidRPr="00044E02">
              <w:rPr>
                <w:rFonts w:ascii="Calibri" w:eastAsia="Times New Roman" w:hAnsi="Calibri" w:cs="Calibri"/>
                <w:color w:val="000000" w:themeColor="dark1"/>
                <w:kern w:val="24"/>
                <w:sz w:val="28"/>
                <w:szCs w:val="28"/>
                <w:lang w:eastAsia="fr-FR"/>
              </w:rPr>
              <w:t xml:space="preserve">Facultative, </w:t>
            </w:r>
            <w:r w:rsidR="00ED6CF2" w:rsidRPr="00044E02">
              <w:rPr>
                <w:rFonts w:ascii="Calibri" w:eastAsia="Times New Roman" w:hAnsi="Calibri" w:cs="Calibri"/>
                <w:color w:val="000000" w:themeColor="dark1"/>
                <w:kern w:val="24"/>
                <w:sz w:val="28"/>
                <w:szCs w:val="28"/>
                <w:lang w:eastAsia="fr-FR"/>
              </w:rPr>
              <w:t>Catalogue des mineures</w:t>
            </w:r>
          </w:p>
        </w:tc>
      </w:tr>
    </w:tbl>
    <w:p w14:paraId="1EB81203" w14:textId="009BD3F8" w:rsidR="00ED6CF2" w:rsidRDefault="00ED6CF2" w:rsidP="00775B3B">
      <w:pPr>
        <w:spacing w:line="360" w:lineRule="auto"/>
        <w:jc w:val="both"/>
        <w:rPr>
          <w:rFonts w:ascii="Times New Roman" w:hAnsi="Times New Roman" w:cs="Times New Roman"/>
          <w:sz w:val="28"/>
          <w:szCs w:val="28"/>
        </w:rPr>
      </w:pPr>
    </w:p>
    <w:p w14:paraId="3C317109" w14:textId="0CA1092D" w:rsidR="00ED6CF2" w:rsidRPr="00044E02" w:rsidRDefault="00ED6CF2" w:rsidP="00044E02">
      <w:pPr>
        <w:spacing w:line="360" w:lineRule="auto"/>
        <w:jc w:val="center"/>
        <w:rPr>
          <w:rFonts w:ascii="Times New Roman" w:hAnsi="Times New Roman" w:cs="Times New Roman"/>
          <w:b/>
          <w:bCs/>
          <w:sz w:val="36"/>
          <w:szCs w:val="36"/>
          <w:u w:val="single"/>
        </w:rPr>
      </w:pPr>
      <w:r w:rsidRPr="00044E02">
        <w:rPr>
          <w:rFonts w:ascii="Times New Roman" w:hAnsi="Times New Roman" w:cs="Times New Roman"/>
          <w:b/>
          <w:bCs/>
          <w:sz w:val="36"/>
          <w:szCs w:val="36"/>
          <w:u w:val="single"/>
        </w:rPr>
        <w:lastRenderedPageBreak/>
        <w:t>Semestre 4</w:t>
      </w:r>
    </w:p>
    <w:tbl>
      <w:tblPr>
        <w:tblW w:w="6960" w:type="dxa"/>
        <w:tblCellMar>
          <w:left w:w="0" w:type="dxa"/>
          <w:right w:w="0" w:type="dxa"/>
        </w:tblCellMar>
        <w:tblLook w:val="0420" w:firstRow="1" w:lastRow="0" w:firstColumn="0" w:lastColumn="0" w:noHBand="0" w:noVBand="1"/>
      </w:tblPr>
      <w:tblGrid>
        <w:gridCol w:w="1816"/>
        <w:gridCol w:w="5144"/>
      </w:tblGrid>
      <w:tr w:rsidR="00ED6CF2" w:rsidRPr="00ED6CF2" w14:paraId="0F663333" w14:textId="77777777" w:rsidTr="00ED6CF2">
        <w:trPr>
          <w:trHeight w:val="1519"/>
        </w:trPr>
        <w:tc>
          <w:tcPr>
            <w:tcW w:w="1820" w:type="dxa"/>
            <w:tcBorders>
              <w:top w:val="single" w:sz="8" w:space="0" w:color="FFC000"/>
              <w:left w:val="single" w:sz="8" w:space="0" w:color="FFC000"/>
              <w:bottom w:val="single" w:sz="8" w:space="0" w:color="FFC000"/>
              <w:right w:val="single" w:sz="8" w:space="0" w:color="FFC000"/>
            </w:tcBorders>
            <w:shd w:val="clear" w:color="auto" w:fill="F2F2F2"/>
            <w:tcMar>
              <w:top w:w="72" w:type="dxa"/>
              <w:left w:w="144" w:type="dxa"/>
              <w:bottom w:w="72" w:type="dxa"/>
              <w:right w:w="144" w:type="dxa"/>
            </w:tcMar>
            <w:vAlign w:val="center"/>
            <w:hideMark/>
          </w:tcPr>
          <w:p w14:paraId="03D1D4F7" w14:textId="77777777" w:rsidR="00ED6CF2" w:rsidRPr="00ED6CF2" w:rsidRDefault="00ED6CF2" w:rsidP="00ED6CF2">
            <w:pPr>
              <w:spacing w:after="0" w:line="240" w:lineRule="auto"/>
              <w:rPr>
                <w:rFonts w:ascii="Arial" w:eastAsia="Times New Roman" w:hAnsi="Arial" w:cs="Arial"/>
                <w:sz w:val="36"/>
                <w:szCs w:val="36"/>
                <w:lang w:eastAsia="fr-FR"/>
              </w:rPr>
            </w:pPr>
            <w:r w:rsidRPr="00ED6CF2">
              <w:rPr>
                <w:rFonts w:ascii="Calibri" w:eastAsia="Times New Roman" w:hAnsi="Calibri" w:cs="Calibri"/>
                <w:b/>
                <w:bCs/>
                <w:color w:val="000000"/>
                <w:kern w:val="24"/>
                <w:sz w:val="32"/>
                <w:szCs w:val="32"/>
                <w:lang w:eastAsia="fr-FR"/>
              </w:rPr>
              <w:t>UE PPR</w:t>
            </w:r>
          </w:p>
          <w:p w14:paraId="23E3B9DC" w14:textId="77777777" w:rsidR="00ED6CF2" w:rsidRPr="00ED6CF2" w:rsidRDefault="00ED6CF2" w:rsidP="00ED6CF2">
            <w:pPr>
              <w:spacing w:after="0" w:line="240" w:lineRule="auto"/>
              <w:rPr>
                <w:rFonts w:ascii="Arial" w:eastAsia="Times New Roman" w:hAnsi="Arial" w:cs="Arial"/>
                <w:sz w:val="36"/>
                <w:szCs w:val="36"/>
                <w:lang w:eastAsia="fr-FR"/>
              </w:rPr>
            </w:pPr>
            <w:r w:rsidRPr="00ED6CF2">
              <w:rPr>
                <w:rFonts w:ascii="Calibri" w:eastAsia="Times New Roman" w:hAnsi="Calibri" w:cs="Calibri"/>
                <w:b/>
                <w:bCs/>
                <w:color w:val="000000"/>
                <w:kern w:val="24"/>
                <w:sz w:val="32"/>
                <w:szCs w:val="32"/>
                <w:lang w:eastAsia="fr-FR"/>
              </w:rPr>
              <w:t>30 ECTS</w:t>
            </w:r>
          </w:p>
        </w:tc>
        <w:tc>
          <w:tcPr>
            <w:tcW w:w="5160" w:type="dxa"/>
            <w:tcBorders>
              <w:top w:val="single" w:sz="8" w:space="0" w:color="FFC000"/>
              <w:left w:val="single" w:sz="8" w:space="0" w:color="FFC000"/>
              <w:bottom w:val="single" w:sz="8" w:space="0" w:color="FFC000"/>
              <w:right w:val="single" w:sz="8" w:space="0" w:color="FFC000"/>
            </w:tcBorders>
            <w:shd w:val="clear" w:color="auto" w:fill="F2F2F2"/>
            <w:tcMar>
              <w:top w:w="72" w:type="dxa"/>
              <w:left w:w="144" w:type="dxa"/>
              <w:bottom w:w="72" w:type="dxa"/>
              <w:right w:w="144" w:type="dxa"/>
            </w:tcMar>
            <w:vAlign w:val="center"/>
            <w:hideMark/>
          </w:tcPr>
          <w:p w14:paraId="725DF440" w14:textId="25D7D3DC" w:rsidR="00ED6CF2" w:rsidRPr="00044E02" w:rsidRDefault="00ED6CF2" w:rsidP="00ED6CF2">
            <w:pPr>
              <w:spacing w:after="0" w:line="240" w:lineRule="auto"/>
              <w:rPr>
                <w:rFonts w:ascii="Arial" w:eastAsia="Times New Roman" w:hAnsi="Arial" w:cs="Arial"/>
                <w:sz w:val="36"/>
                <w:szCs w:val="36"/>
                <w:lang w:eastAsia="fr-FR"/>
              </w:rPr>
            </w:pPr>
            <w:r w:rsidRPr="00044E02">
              <w:rPr>
                <w:rFonts w:ascii="Calibri" w:eastAsia="Times New Roman" w:hAnsi="Calibri" w:cs="Calibri"/>
                <w:color w:val="000000"/>
                <w:kern w:val="24"/>
                <w:sz w:val="32"/>
                <w:szCs w:val="32"/>
                <w:lang w:eastAsia="fr-FR"/>
              </w:rPr>
              <w:t xml:space="preserve">1 ECUE au </w:t>
            </w:r>
            <w:proofErr w:type="gramStart"/>
            <w:r w:rsidRPr="00044E02">
              <w:rPr>
                <w:rFonts w:ascii="Calibri" w:eastAsia="Times New Roman" w:hAnsi="Calibri" w:cs="Calibri"/>
                <w:color w:val="000000"/>
                <w:kern w:val="24"/>
                <w:sz w:val="32"/>
                <w:szCs w:val="32"/>
                <w:lang w:eastAsia="fr-FR"/>
              </w:rPr>
              <w:t>choix:</w:t>
            </w:r>
            <w:proofErr w:type="gramEnd"/>
          </w:p>
          <w:p w14:paraId="19703875" w14:textId="53F29D7E" w:rsidR="00ED6CF2" w:rsidRDefault="00044E02" w:rsidP="00044E02">
            <w:pPr>
              <w:spacing w:line="240" w:lineRule="auto"/>
              <w:rPr>
                <w:rFonts w:ascii="Calibri" w:eastAsia="Times New Roman" w:hAnsi="Calibri" w:cs="Calibri"/>
                <w:color w:val="000000"/>
                <w:kern w:val="24"/>
                <w:sz w:val="32"/>
                <w:szCs w:val="32"/>
                <w:lang w:eastAsia="fr-FR"/>
              </w:rPr>
            </w:pPr>
            <w:r w:rsidRPr="00044E02">
              <w:rPr>
                <w:rFonts w:ascii="Calibri" w:eastAsia="Times New Roman" w:hAnsi="Calibri" w:cs="Calibri"/>
                <w:color w:val="000000"/>
                <w:kern w:val="24"/>
                <w:sz w:val="32"/>
                <w:szCs w:val="32"/>
                <w:lang w:eastAsia="fr-FR"/>
              </w:rPr>
              <w:t>-</w:t>
            </w:r>
            <w:r>
              <w:rPr>
                <w:rFonts w:ascii="Calibri" w:eastAsia="Times New Roman" w:hAnsi="Calibri" w:cs="Calibri"/>
                <w:color w:val="000000"/>
                <w:kern w:val="24"/>
                <w:sz w:val="32"/>
                <w:szCs w:val="32"/>
                <w:lang w:eastAsia="fr-FR"/>
              </w:rPr>
              <w:t xml:space="preserve"> </w:t>
            </w:r>
            <w:r w:rsidR="00ED6CF2" w:rsidRPr="00044E02">
              <w:rPr>
                <w:rFonts w:ascii="Calibri" w:eastAsia="Times New Roman" w:hAnsi="Calibri" w:cs="Calibri"/>
                <w:color w:val="000000"/>
                <w:kern w:val="24"/>
                <w:sz w:val="32"/>
                <w:szCs w:val="32"/>
                <w:lang w:eastAsia="fr-FR"/>
              </w:rPr>
              <w:t>ECUE Mémoire de recherche</w:t>
            </w:r>
          </w:p>
          <w:p w14:paraId="1D90D10E" w14:textId="46D42264" w:rsidR="00044E02" w:rsidRPr="00044E02" w:rsidRDefault="00044E02" w:rsidP="00044E02">
            <w:pPr>
              <w:spacing w:line="240" w:lineRule="auto"/>
              <w:rPr>
                <w:rFonts w:ascii="Arial" w:eastAsia="Times New Roman" w:hAnsi="Arial" w:cs="Arial"/>
                <w:sz w:val="36"/>
                <w:szCs w:val="36"/>
                <w:lang w:eastAsia="fr-FR"/>
              </w:rPr>
            </w:pPr>
            <w:proofErr w:type="gramStart"/>
            <w:r>
              <w:rPr>
                <w:rFonts w:ascii="Arial" w:eastAsia="Times New Roman" w:hAnsi="Arial" w:cs="Arial"/>
                <w:sz w:val="36"/>
                <w:szCs w:val="36"/>
                <w:lang w:eastAsia="fr-FR"/>
              </w:rPr>
              <w:t>Ou</w:t>
            </w:r>
            <w:proofErr w:type="gramEnd"/>
          </w:p>
          <w:p w14:paraId="0132A811" w14:textId="2B05DDBA" w:rsidR="00ED6CF2" w:rsidRPr="00044E02" w:rsidRDefault="00044E02" w:rsidP="00044E02">
            <w:pPr>
              <w:spacing w:line="240" w:lineRule="auto"/>
              <w:rPr>
                <w:rFonts w:ascii="Arial" w:eastAsia="Times New Roman" w:hAnsi="Arial" w:cs="Arial"/>
                <w:sz w:val="36"/>
                <w:szCs w:val="36"/>
                <w:lang w:eastAsia="fr-FR"/>
              </w:rPr>
            </w:pPr>
            <w:r w:rsidRPr="00044E02">
              <w:rPr>
                <w:rFonts w:ascii="Calibri" w:eastAsia="Times New Roman" w:hAnsi="Calibri" w:cs="Calibri"/>
                <w:color w:val="000000"/>
                <w:kern w:val="24"/>
                <w:sz w:val="32"/>
                <w:szCs w:val="32"/>
                <w:lang w:eastAsia="fr-FR"/>
              </w:rPr>
              <w:t>-</w:t>
            </w:r>
            <w:r>
              <w:rPr>
                <w:rFonts w:ascii="Calibri" w:eastAsia="Times New Roman" w:hAnsi="Calibri" w:cs="Calibri"/>
                <w:color w:val="000000"/>
                <w:kern w:val="24"/>
                <w:sz w:val="32"/>
                <w:szCs w:val="32"/>
                <w:lang w:eastAsia="fr-FR"/>
              </w:rPr>
              <w:t xml:space="preserve"> </w:t>
            </w:r>
            <w:r w:rsidR="00ED6CF2" w:rsidRPr="00044E02">
              <w:rPr>
                <w:rFonts w:ascii="Calibri" w:eastAsia="Times New Roman" w:hAnsi="Calibri" w:cs="Calibri"/>
                <w:color w:val="000000"/>
                <w:kern w:val="24"/>
                <w:sz w:val="32"/>
                <w:szCs w:val="32"/>
                <w:lang w:eastAsia="fr-FR"/>
              </w:rPr>
              <w:t xml:space="preserve">ECUE Stage (France ou </w:t>
            </w:r>
            <w:proofErr w:type="gramStart"/>
            <w:r w:rsidR="00ED6CF2" w:rsidRPr="00044E02">
              <w:rPr>
                <w:rFonts w:ascii="Calibri" w:eastAsia="Times New Roman" w:hAnsi="Calibri" w:cs="Calibri"/>
                <w:color w:val="000000"/>
                <w:kern w:val="24"/>
                <w:sz w:val="32"/>
                <w:szCs w:val="32"/>
                <w:lang w:eastAsia="fr-FR"/>
              </w:rPr>
              <w:t>étranger:</w:t>
            </w:r>
            <w:proofErr w:type="gramEnd"/>
            <w:r w:rsidR="00ED6CF2" w:rsidRPr="00044E02">
              <w:rPr>
                <w:rFonts w:ascii="Calibri" w:eastAsia="Times New Roman" w:hAnsi="Calibri" w:cs="Calibri"/>
                <w:color w:val="000000"/>
                <w:kern w:val="24"/>
                <w:sz w:val="32"/>
                <w:szCs w:val="32"/>
                <w:lang w:eastAsia="fr-FR"/>
              </w:rPr>
              <w:t xml:space="preserve"> stage de </w:t>
            </w:r>
            <w:r w:rsidR="002C028F">
              <w:rPr>
                <w:rFonts w:ascii="Calibri" w:eastAsia="Times New Roman" w:hAnsi="Calibri" w:cs="Calibri"/>
                <w:color w:val="000000"/>
                <w:kern w:val="24"/>
                <w:sz w:val="32"/>
                <w:szCs w:val="32"/>
                <w:lang w:eastAsia="fr-FR"/>
              </w:rPr>
              <w:t>2 mois</w:t>
            </w:r>
            <w:r w:rsidR="00ED6CF2" w:rsidRPr="00044E02">
              <w:rPr>
                <w:rFonts w:ascii="Calibri" w:eastAsia="Times New Roman" w:hAnsi="Calibri" w:cs="Calibri"/>
                <w:color w:val="000000"/>
                <w:kern w:val="24"/>
                <w:sz w:val="32"/>
                <w:szCs w:val="32"/>
                <w:lang w:eastAsia="fr-FR"/>
              </w:rPr>
              <w:t xml:space="preserve"> minimum)</w:t>
            </w:r>
            <w:r w:rsidR="00ED6CF2" w:rsidRPr="00044E02">
              <w:rPr>
                <w:rFonts w:ascii="Calibri" w:eastAsia="Times New Roman" w:hAnsi="Calibri" w:cs="Calibri"/>
                <w:b/>
                <w:bCs/>
                <w:color w:val="000000"/>
                <w:kern w:val="24"/>
                <w:sz w:val="32"/>
                <w:szCs w:val="32"/>
                <w:lang w:eastAsia="fr-FR"/>
              </w:rPr>
              <w:t xml:space="preserve"> </w:t>
            </w:r>
          </w:p>
        </w:tc>
      </w:tr>
    </w:tbl>
    <w:p w14:paraId="18E9BEA8" w14:textId="72D5DDAA" w:rsidR="00ED6CF2" w:rsidRDefault="002C028F" w:rsidP="00775B3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mois</w:t>
      </w:r>
      <w:proofErr w:type="gramEnd"/>
    </w:p>
    <w:p w14:paraId="7B7A191D" w14:textId="77777777" w:rsidR="00ED6CF2" w:rsidRDefault="00ED6CF2" w:rsidP="00775B3B">
      <w:pPr>
        <w:spacing w:line="360" w:lineRule="auto"/>
        <w:jc w:val="both"/>
        <w:rPr>
          <w:rFonts w:ascii="Times New Roman" w:hAnsi="Times New Roman" w:cs="Times New Roman"/>
          <w:sz w:val="28"/>
          <w:szCs w:val="28"/>
        </w:rPr>
      </w:pPr>
    </w:p>
    <w:p w14:paraId="10C5F899" w14:textId="15DEB547" w:rsidR="00ED6CF2" w:rsidRDefault="00ED6CF2" w:rsidP="00775B3B">
      <w:pPr>
        <w:spacing w:line="360" w:lineRule="auto"/>
        <w:jc w:val="both"/>
        <w:rPr>
          <w:rFonts w:ascii="Times New Roman" w:hAnsi="Times New Roman" w:cs="Times New Roman"/>
          <w:sz w:val="28"/>
          <w:szCs w:val="28"/>
        </w:rPr>
      </w:pPr>
    </w:p>
    <w:p w14:paraId="1BDD1CA8" w14:textId="2FA5FA11" w:rsidR="00ED6CF2" w:rsidRDefault="00044E02" w:rsidP="00775B3B">
      <w:pPr>
        <w:spacing w:line="360" w:lineRule="auto"/>
        <w:jc w:val="both"/>
        <w:rPr>
          <w:rFonts w:ascii="Times New Roman" w:hAnsi="Times New Roman" w:cs="Times New Roman"/>
          <w:sz w:val="28"/>
          <w:szCs w:val="28"/>
        </w:rPr>
      </w:pPr>
      <w:r w:rsidRPr="00002D22">
        <w:rPr>
          <w:rFonts w:ascii="Times New Roman" w:hAnsi="Times New Roman" w:cs="Times New Roman"/>
          <w:b/>
          <w:bCs/>
          <w:sz w:val="28"/>
          <w:szCs w:val="28"/>
          <w:u w:val="single"/>
        </w:rPr>
        <w:t>3. Contenus des cours et conseils bibliographiques</w:t>
      </w:r>
      <w:r>
        <w:rPr>
          <w:rFonts w:ascii="Times New Roman" w:hAnsi="Times New Roman" w:cs="Times New Roman"/>
          <w:sz w:val="28"/>
          <w:szCs w:val="28"/>
        </w:rPr>
        <w:t> :</w:t>
      </w:r>
    </w:p>
    <w:p w14:paraId="0D773DF0" w14:textId="006EE1CA" w:rsidR="00FD42F9" w:rsidRDefault="00286484" w:rsidP="00775B3B">
      <w:pPr>
        <w:spacing w:line="360" w:lineRule="auto"/>
        <w:jc w:val="both"/>
        <w:rPr>
          <w:rFonts w:ascii="Times New Roman" w:hAnsi="Times New Roman" w:cs="Times New Roman"/>
          <w:sz w:val="28"/>
          <w:szCs w:val="28"/>
        </w:rPr>
      </w:pPr>
      <w:r>
        <w:rPr>
          <w:rFonts w:ascii="Times New Roman" w:hAnsi="Times New Roman" w:cs="Times New Roman"/>
          <w:sz w:val="28"/>
          <w:szCs w:val="28"/>
        </w:rPr>
        <w:t>Un c</w:t>
      </w:r>
      <w:r w:rsidR="00FD42F9">
        <w:rPr>
          <w:rFonts w:ascii="Times New Roman" w:hAnsi="Times New Roman" w:cs="Times New Roman"/>
          <w:sz w:val="28"/>
          <w:szCs w:val="28"/>
        </w:rPr>
        <w:t>ode couleur</w:t>
      </w:r>
      <w:r>
        <w:rPr>
          <w:rFonts w:ascii="Times New Roman" w:hAnsi="Times New Roman" w:cs="Times New Roman"/>
          <w:sz w:val="28"/>
          <w:szCs w:val="28"/>
        </w:rPr>
        <w:t xml:space="preserve"> est utilisé pour les cours qui sont dispensés par langue</w:t>
      </w:r>
      <w:r w:rsidR="00FD42F9">
        <w:rPr>
          <w:rFonts w:ascii="Times New Roman" w:hAnsi="Times New Roman" w:cs="Times New Roman"/>
          <w:sz w:val="28"/>
          <w:szCs w:val="28"/>
        </w:rPr>
        <w:t xml:space="preserve"> : </w:t>
      </w:r>
      <w:r w:rsidR="00FD42F9" w:rsidRPr="00286484">
        <w:rPr>
          <w:rFonts w:ascii="Times New Roman" w:hAnsi="Times New Roman" w:cs="Times New Roman"/>
          <w:sz w:val="28"/>
          <w:szCs w:val="28"/>
          <w:highlight w:val="yellow"/>
        </w:rPr>
        <w:t>italien</w:t>
      </w:r>
      <w:r w:rsidR="00FD42F9">
        <w:rPr>
          <w:rFonts w:ascii="Times New Roman" w:hAnsi="Times New Roman" w:cs="Times New Roman"/>
          <w:sz w:val="28"/>
          <w:szCs w:val="28"/>
        </w:rPr>
        <w:t xml:space="preserve">, </w:t>
      </w:r>
      <w:r w:rsidR="00FD42F9" w:rsidRPr="00286484">
        <w:rPr>
          <w:rFonts w:ascii="Times New Roman" w:hAnsi="Times New Roman" w:cs="Times New Roman"/>
          <w:sz w:val="28"/>
          <w:szCs w:val="28"/>
          <w:highlight w:val="green"/>
        </w:rPr>
        <w:t>espagnol</w:t>
      </w:r>
      <w:r w:rsidR="00FD42F9">
        <w:rPr>
          <w:rFonts w:ascii="Times New Roman" w:hAnsi="Times New Roman" w:cs="Times New Roman"/>
          <w:sz w:val="28"/>
          <w:szCs w:val="28"/>
        </w:rPr>
        <w:t xml:space="preserve">, </w:t>
      </w:r>
      <w:r w:rsidR="00FD42F9" w:rsidRPr="00286484">
        <w:rPr>
          <w:rFonts w:ascii="Times New Roman" w:hAnsi="Times New Roman" w:cs="Times New Roman"/>
          <w:sz w:val="28"/>
          <w:szCs w:val="28"/>
          <w:highlight w:val="cyan"/>
        </w:rPr>
        <w:t>anglais</w:t>
      </w:r>
    </w:p>
    <w:p w14:paraId="38D8A740" w14:textId="13A0D19C" w:rsidR="00A35316" w:rsidRDefault="00A35316" w:rsidP="00775B3B">
      <w:pPr>
        <w:spacing w:line="360" w:lineRule="auto"/>
        <w:jc w:val="both"/>
        <w:rPr>
          <w:rFonts w:ascii="Times New Roman" w:hAnsi="Times New Roman" w:cs="Times New Roman"/>
          <w:sz w:val="28"/>
          <w:szCs w:val="28"/>
        </w:rPr>
      </w:pPr>
      <w:r w:rsidRPr="00A35316">
        <w:rPr>
          <w:rFonts w:ascii="Times New Roman" w:hAnsi="Times New Roman" w:cs="Times New Roman"/>
          <w:color w:val="4472C4" w:themeColor="accent1"/>
          <w:sz w:val="28"/>
          <w:szCs w:val="28"/>
        </w:rPr>
        <w:t>Les UE sont en bleu</w:t>
      </w:r>
      <w:r>
        <w:rPr>
          <w:rFonts w:ascii="Times New Roman" w:hAnsi="Times New Roman" w:cs="Times New Roman"/>
          <w:sz w:val="28"/>
          <w:szCs w:val="28"/>
        </w:rPr>
        <w:t xml:space="preserve">, </w:t>
      </w:r>
      <w:r w:rsidRPr="00A35316">
        <w:rPr>
          <w:rFonts w:ascii="Times New Roman" w:hAnsi="Times New Roman" w:cs="Times New Roman"/>
          <w:color w:val="ED7D31" w:themeColor="accent2"/>
          <w:sz w:val="28"/>
          <w:szCs w:val="28"/>
        </w:rPr>
        <w:t>les ECUE en orange</w:t>
      </w:r>
      <w:r>
        <w:rPr>
          <w:rFonts w:ascii="Times New Roman" w:hAnsi="Times New Roman" w:cs="Times New Roman"/>
          <w:sz w:val="28"/>
          <w:szCs w:val="28"/>
        </w:rPr>
        <w:t>.</w:t>
      </w:r>
    </w:p>
    <w:p w14:paraId="0D1AB57A" w14:textId="54B0BF31" w:rsidR="00044E02" w:rsidRDefault="00044E02" w:rsidP="00775B3B">
      <w:pPr>
        <w:spacing w:line="360" w:lineRule="auto"/>
        <w:jc w:val="both"/>
        <w:rPr>
          <w:rFonts w:ascii="Times New Roman" w:hAnsi="Times New Roman" w:cs="Times New Roman"/>
          <w:sz w:val="28"/>
          <w:szCs w:val="28"/>
        </w:rPr>
      </w:pPr>
    </w:p>
    <w:p w14:paraId="60061B6E" w14:textId="31568C97" w:rsidR="006D1DBE" w:rsidRPr="00691324" w:rsidRDefault="006D1DBE" w:rsidP="006D1DBE">
      <w:pPr>
        <w:spacing w:line="360" w:lineRule="auto"/>
        <w:jc w:val="center"/>
        <w:rPr>
          <w:rFonts w:ascii="Times New Roman" w:hAnsi="Times New Roman" w:cs="Times New Roman"/>
          <w:b/>
          <w:bCs/>
          <w:color w:val="FF0000"/>
          <w:sz w:val="48"/>
          <w:szCs w:val="48"/>
        </w:rPr>
      </w:pPr>
      <w:r w:rsidRPr="00691324">
        <w:rPr>
          <w:rFonts w:ascii="Times New Roman" w:hAnsi="Times New Roman" w:cs="Times New Roman"/>
          <w:b/>
          <w:bCs/>
          <w:color w:val="FF0000"/>
          <w:sz w:val="48"/>
          <w:szCs w:val="48"/>
        </w:rPr>
        <w:t>Semestre 1</w:t>
      </w:r>
    </w:p>
    <w:p w14:paraId="5F674D63" w14:textId="77777777" w:rsidR="006D1DBE" w:rsidRDefault="006D1DBE" w:rsidP="00775B3B">
      <w:pPr>
        <w:spacing w:line="360" w:lineRule="auto"/>
        <w:jc w:val="both"/>
        <w:rPr>
          <w:rFonts w:ascii="Times New Roman" w:hAnsi="Times New Roman" w:cs="Times New Roman"/>
          <w:b/>
          <w:bCs/>
          <w:sz w:val="28"/>
          <w:szCs w:val="28"/>
        </w:rPr>
      </w:pPr>
    </w:p>
    <w:p w14:paraId="1BA3ABA5" w14:textId="6557410C" w:rsidR="00044E02" w:rsidRPr="00A35316" w:rsidRDefault="00044E02" w:rsidP="00A35316">
      <w:pPr>
        <w:spacing w:line="360" w:lineRule="auto"/>
        <w:jc w:val="both"/>
        <w:rPr>
          <w:rFonts w:ascii="Times New Roman" w:hAnsi="Times New Roman" w:cs="Times New Roman"/>
          <w:b/>
          <w:bCs/>
          <w:sz w:val="24"/>
          <w:szCs w:val="24"/>
        </w:rPr>
      </w:pPr>
      <w:bookmarkStart w:id="1" w:name="_Hlk200098796"/>
      <w:r w:rsidRPr="00A35316">
        <w:rPr>
          <w:rFonts w:ascii="Times New Roman" w:hAnsi="Times New Roman" w:cs="Times New Roman"/>
          <w:b/>
          <w:bCs/>
          <w:color w:val="4472C4" w:themeColor="accent1"/>
          <w:sz w:val="24"/>
          <w:szCs w:val="24"/>
        </w:rPr>
        <w:t>UE 1 : ECUE Politiques culturelles et perspectives internationales (18h CM)</w:t>
      </w:r>
      <w:r w:rsidR="00C10FD5" w:rsidRPr="00A35316">
        <w:rPr>
          <w:rFonts w:ascii="Times New Roman" w:hAnsi="Times New Roman" w:cs="Times New Roman"/>
          <w:b/>
          <w:bCs/>
          <w:color w:val="4472C4" w:themeColor="accent1"/>
          <w:sz w:val="24"/>
          <w:szCs w:val="24"/>
        </w:rPr>
        <w:t> : HMELLP1</w:t>
      </w:r>
      <w:r w:rsidR="00002D22" w:rsidRPr="00A35316">
        <w:rPr>
          <w:rFonts w:ascii="Times New Roman" w:hAnsi="Times New Roman" w:cs="Times New Roman"/>
          <w:b/>
          <w:bCs/>
          <w:color w:val="4472C4" w:themeColor="accent1"/>
          <w:sz w:val="24"/>
          <w:szCs w:val="24"/>
        </w:rPr>
        <w:t xml:space="preserve"> </w:t>
      </w:r>
      <w:r w:rsidR="00002D22" w:rsidRPr="00A35316">
        <w:rPr>
          <w:rFonts w:ascii="Times New Roman" w:hAnsi="Times New Roman" w:cs="Times New Roman"/>
          <w:sz w:val="24"/>
          <w:szCs w:val="24"/>
        </w:rPr>
        <w:t>(cours commun à tous les étudiants)</w:t>
      </w:r>
    </w:p>
    <w:p w14:paraId="1E840702" w14:textId="77777777" w:rsidR="004265D8" w:rsidRPr="00A35316" w:rsidRDefault="004265D8"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Monsieur Trapani</w:t>
      </w:r>
    </w:p>
    <w:bookmarkEnd w:id="1"/>
    <w:p w14:paraId="65891666" w14:textId="0CB8899D"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eastAsia="Times New Roman" w:hAnsi="Times New Roman" w:cs="Times New Roman"/>
          <w:i/>
          <w:iCs/>
          <w:color w:val="000000"/>
          <w:sz w:val="24"/>
          <w:szCs w:val="24"/>
          <w:lang w:eastAsia="fr-FR"/>
        </w:rPr>
        <w:t xml:space="preserve"> </w:t>
      </w:r>
      <w:r w:rsidRPr="00A35316">
        <w:rPr>
          <w:rFonts w:ascii="Times New Roman" w:hAnsi="Times New Roman" w:cs="Times New Roman"/>
          <w:sz w:val="24"/>
          <w:szCs w:val="24"/>
        </w:rPr>
        <w:t>L'objectif de ce cours et d'aborder la manière dont les politiques culturelles sont définies et évoluent à travers le temps et les espaces.</w:t>
      </w:r>
    </w:p>
    <w:p w14:paraId="572D2B02"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Après avoir défini les concepts clés, nous nous attacherons à retracer l'évolution historique des politiques culturelles en France, pour ensuite examiner et comparer les politiques culturelles dans différents pays, en analysant le rôle des organisations internationales, les modèles de financement, et l'impact de la mondialisation sur les pratiques culturelles à travers le monde.</w:t>
      </w:r>
    </w:p>
    <w:p w14:paraId="210E3D71" w14:textId="77777777" w:rsidR="00044E02" w:rsidRPr="00A35316" w:rsidRDefault="00044E02" w:rsidP="00A35316">
      <w:pPr>
        <w:spacing w:line="360" w:lineRule="auto"/>
        <w:jc w:val="both"/>
        <w:rPr>
          <w:rFonts w:ascii="Times New Roman" w:hAnsi="Times New Roman" w:cs="Times New Roman"/>
          <w:sz w:val="24"/>
          <w:szCs w:val="24"/>
        </w:rPr>
      </w:pPr>
    </w:p>
    <w:p w14:paraId="7178A447" w14:textId="28706C03" w:rsidR="00044E02" w:rsidRPr="00A35316" w:rsidRDefault="00044E02"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2 : Langues et traduction</w:t>
      </w:r>
    </w:p>
    <w:p w14:paraId="7BEC64BC" w14:textId="26DB8E45" w:rsidR="005619A4" w:rsidRPr="00A35316" w:rsidRDefault="005619A4"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linguistique </w:t>
      </w:r>
    </w:p>
    <w:p w14:paraId="3D87BE4E" w14:textId="77395F35" w:rsidR="00044E02" w:rsidRPr="00A35316" w:rsidRDefault="00A35316"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I</w:t>
      </w:r>
      <w:r w:rsidR="00044E02" w:rsidRPr="00A35316">
        <w:rPr>
          <w:rFonts w:ascii="Times New Roman" w:hAnsi="Times New Roman" w:cs="Times New Roman"/>
          <w:sz w:val="24"/>
          <w:szCs w:val="24"/>
          <w:highlight w:val="yellow"/>
        </w:rPr>
        <w:t>talien :</w:t>
      </w:r>
      <w:r w:rsidR="00C10FD5" w:rsidRPr="00A35316">
        <w:rPr>
          <w:rFonts w:ascii="Times New Roman" w:hAnsi="Times New Roman" w:cs="Times New Roman"/>
          <w:sz w:val="24"/>
          <w:szCs w:val="24"/>
          <w:highlight w:val="yellow"/>
        </w:rPr>
        <w:t xml:space="preserve"> HMELGI1 </w:t>
      </w:r>
      <w:r w:rsidR="00C10FD5" w:rsidRPr="00A35316">
        <w:rPr>
          <w:rFonts w:ascii="Times New Roman" w:hAnsi="Times New Roman" w:cs="Times New Roman"/>
          <w:b/>
          <w:bCs/>
          <w:sz w:val="24"/>
          <w:szCs w:val="24"/>
        </w:rPr>
        <w:t>:</w:t>
      </w:r>
      <w:r w:rsidR="00044E02" w:rsidRPr="00A35316">
        <w:rPr>
          <w:rFonts w:ascii="Times New Roman" w:hAnsi="Times New Roman" w:cs="Times New Roman"/>
          <w:b/>
          <w:bCs/>
          <w:sz w:val="24"/>
          <w:szCs w:val="24"/>
        </w:rPr>
        <w:t xml:space="preserve"> Monsieur </w:t>
      </w:r>
      <w:proofErr w:type="spellStart"/>
      <w:r w:rsidR="00044E02" w:rsidRPr="00A35316">
        <w:rPr>
          <w:rFonts w:ascii="Times New Roman" w:hAnsi="Times New Roman" w:cs="Times New Roman"/>
          <w:b/>
          <w:bCs/>
          <w:sz w:val="24"/>
          <w:szCs w:val="24"/>
        </w:rPr>
        <w:t>L</w:t>
      </w:r>
      <w:r w:rsidR="00FD42F9" w:rsidRPr="00A35316">
        <w:rPr>
          <w:rFonts w:ascii="Times New Roman" w:hAnsi="Times New Roman" w:cs="Times New Roman"/>
          <w:b/>
          <w:bCs/>
          <w:sz w:val="24"/>
          <w:szCs w:val="24"/>
        </w:rPr>
        <w:t>eoncini</w:t>
      </w:r>
      <w:proofErr w:type="spellEnd"/>
    </w:p>
    <w:p w14:paraId="6E6C3706" w14:textId="77777777" w:rsidR="00FD42F9" w:rsidRPr="00A35316" w:rsidRDefault="00FD42F9" w:rsidP="00A35316">
      <w:pPr>
        <w:spacing w:line="360" w:lineRule="auto"/>
        <w:jc w:val="both"/>
        <w:rPr>
          <w:rFonts w:ascii="Times New Roman" w:hAnsi="Times New Roman" w:cs="Times New Roman"/>
          <w:sz w:val="24"/>
          <w:szCs w:val="24"/>
        </w:rPr>
      </w:pPr>
    </w:p>
    <w:p w14:paraId="18AA306E" w14:textId="628C8242" w:rsidR="00FD42F9" w:rsidRPr="00A35316" w:rsidRDefault="00A35316"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green"/>
        </w:rPr>
        <w:t>E</w:t>
      </w:r>
      <w:r w:rsidR="00044E02" w:rsidRPr="00A35316">
        <w:rPr>
          <w:rFonts w:ascii="Times New Roman" w:hAnsi="Times New Roman" w:cs="Times New Roman"/>
          <w:sz w:val="24"/>
          <w:szCs w:val="24"/>
          <w:highlight w:val="green"/>
        </w:rPr>
        <w:t>s</w:t>
      </w:r>
      <w:r w:rsidR="00FD42F9" w:rsidRPr="00A35316">
        <w:rPr>
          <w:rFonts w:ascii="Times New Roman" w:hAnsi="Times New Roman" w:cs="Times New Roman"/>
          <w:sz w:val="24"/>
          <w:szCs w:val="24"/>
          <w:highlight w:val="green"/>
        </w:rPr>
        <w:t>pagnol : HMELGE1 </w:t>
      </w:r>
      <w:r w:rsidR="00FD42F9" w:rsidRPr="00A35316">
        <w:rPr>
          <w:rFonts w:ascii="Times New Roman" w:hAnsi="Times New Roman" w:cs="Times New Roman"/>
          <w:b/>
          <w:bCs/>
          <w:sz w:val="24"/>
          <w:szCs w:val="24"/>
        </w:rPr>
        <w:t>: Monsieur Vicente</w:t>
      </w:r>
    </w:p>
    <w:p w14:paraId="2F67CB30" w14:textId="11053E61" w:rsidR="00FD42F9" w:rsidRPr="00A35316" w:rsidRDefault="00FD42F9" w:rsidP="00A35316">
      <w:pPr>
        <w:spacing w:line="360" w:lineRule="auto"/>
        <w:jc w:val="both"/>
        <w:rPr>
          <w:rFonts w:ascii="Times New Roman" w:hAnsi="Times New Roman" w:cs="Times New Roman"/>
          <w:sz w:val="24"/>
          <w:szCs w:val="24"/>
        </w:rPr>
      </w:pPr>
      <w:hyperlink r:id="rId13" w:history="1">
        <w:r w:rsidRPr="00A35316">
          <w:rPr>
            <w:rStyle w:val="Lienhypertexte"/>
            <w:rFonts w:ascii="Times New Roman" w:hAnsi="Times New Roman" w:cs="Times New Roman"/>
            <w:sz w:val="24"/>
            <w:szCs w:val="24"/>
          </w:rPr>
          <w:t>christian.vicente@unice.fr</w:t>
        </w:r>
      </w:hyperlink>
      <w:r w:rsidRPr="00A35316">
        <w:rPr>
          <w:rFonts w:ascii="Times New Roman" w:hAnsi="Times New Roman" w:cs="Times New Roman"/>
          <w:sz w:val="24"/>
          <w:szCs w:val="24"/>
        </w:rPr>
        <w:t xml:space="preserve"> (Bureau H 317)</w:t>
      </w:r>
    </w:p>
    <w:p w14:paraId="4F73D0C0" w14:textId="37E657A4" w:rsidR="00FD42F9" w:rsidRPr="00A35316" w:rsidRDefault="00FD42F9" w:rsidP="00D23961">
      <w:pPr>
        <w:spacing w:line="240" w:lineRule="auto"/>
        <w:jc w:val="both"/>
        <w:rPr>
          <w:rFonts w:ascii="Times New Roman" w:hAnsi="Times New Roman" w:cs="Times New Roman"/>
          <w:b/>
          <w:bCs/>
          <w:sz w:val="24"/>
          <w:szCs w:val="24"/>
          <w:lang w:val="es-419"/>
        </w:rPr>
      </w:pPr>
      <w:proofErr w:type="spellStart"/>
      <w:r w:rsidRPr="00A35316">
        <w:rPr>
          <w:rFonts w:ascii="Times New Roman" w:hAnsi="Times New Roman" w:cs="Times New Roman"/>
          <w:b/>
          <w:bCs/>
          <w:sz w:val="24"/>
          <w:szCs w:val="24"/>
          <w:lang w:val="es-419"/>
        </w:rPr>
        <w:t>Programme</w:t>
      </w:r>
      <w:proofErr w:type="spellEnd"/>
      <w:r w:rsidRPr="00A35316">
        <w:rPr>
          <w:rFonts w:ascii="Times New Roman" w:hAnsi="Times New Roman" w:cs="Times New Roman"/>
          <w:b/>
          <w:bCs/>
          <w:sz w:val="24"/>
          <w:szCs w:val="24"/>
          <w:lang w:val="es-419"/>
        </w:rPr>
        <w:t xml:space="preserve">  </w:t>
      </w:r>
    </w:p>
    <w:p w14:paraId="74F35872" w14:textId="52F4B48F" w:rsidR="00FD42F9" w:rsidRPr="00A35316" w:rsidRDefault="00FD42F9" w:rsidP="00D23961">
      <w:pPr>
        <w:spacing w:line="240" w:lineRule="auto"/>
        <w:jc w:val="both"/>
        <w:rPr>
          <w:rFonts w:ascii="Times New Roman" w:hAnsi="Times New Roman" w:cs="Times New Roman"/>
          <w:b/>
          <w:bCs/>
          <w:sz w:val="24"/>
          <w:szCs w:val="24"/>
          <w:lang w:val="es-419"/>
        </w:rPr>
      </w:pPr>
      <w:r w:rsidRPr="00A35316">
        <w:rPr>
          <w:rFonts w:ascii="Times New Roman" w:hAnsi="Times New Roman" w:cs="Times New Roman"/>
          <w:sz w:val="24"/>
          <w:szCs w:val="24"/>
          <w:lang w:val="es-419"/>
        </w:rPr>
        <w:t>1.</w:t>
      </w:r>
      <w:r w:rsidRPr="00A35316">
        <w:rPr>
          <w:rFonts w:ascii="Times New Roman" w:hAnsi="Times New Roman" w:cs="Times New Roman"/>
          <w:b/>
          <w:bCs/>
          <w:sz w:val="24"/>
          <w:szCs w:val="24"/>
          <w:lang w:val="es-419"/>
        </w:rPr>
        <w:t xml:space="preserve"> </w:t>
      </w:r>
      <w:r w:rsidRPr="00A35316">
        <w:rPr>
          <w:rFonts w:ascii="Times New Roman" w:hAnsi="Times New Roman" w:cs="Times New Roman"/>
          <w:sz w:val="24"/>
          <w:szCs w:val="24"/>
          <w:lang w:val="es-419"/>
        </w:rPr>
        <w:t>Conceptos generales de sociolingüística.</w:t>
      </w:r>
    </w:p>
    <w:p w14:paraId="3694F1E5" w14:textId="53902728" w:rsidR="00FD42F9" w:rsidRPr="00A35316" w:rsidRDefault="00A35316" w:rsidP="00D23961">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w:t>
      </w:r>
      <w:r w:rsidR="00FD42F9" w:rsidRPr="00A35316">
        <w:rPr>
          <w:rFonts w:ascii="Times New Roman" w:hAnsi="Times New Roman" w:cs="Times New Roman"/>
          <w:sz w:val="24"/>
          <w:szCs w:val="24"/>
          <w:lang w:val="es-ES"/>
        </w:rPr>
        <w:t>Variación lingüística en español: dialectos, registros y lenguas de especialidad.</w:t>
      </w:r>
    </w:p>
    <w:p w14:paraId="07CDE4AD" w14:textId="77777777" w:rsidR="00080111" w:rsidRDefault="00A35316" w:rsidP="00D23961">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FD42F9" w:rsidRPr="00A35316">
        <w:rPr>
          <w:rFonts w:ascii="Times New Roman" w:hAnsi="Times New Roman" w:cs="Times New Roman"/>
          <w:sz w:val="24"/>
          <w:szCs w:val="24"/>
          <w:lang w:val="es-ES"/>
        </w:rPr>
        <w:t xml:space="preserve">El español en los Estados Unidos y el </w:t>
      </w:r>
      <w:r w:rsidR="00FD42F9" w:rsidRPr="00A35316">
        <w:rPr>
          <w:rFonts w:ascii="Times New Roman" w:hAnsi="Times New Roman" w:cs="Times New Roman"/>
          <w:i/>
          <w:iCs/>
          <w:sz w:val="24"/>
          <w:szCs w:val="24"/>
          <w:lang w:val="es-ES"/>
        </w:rPr>
        <w:t>espanglish</w:t>
      </w:r>
      <w:r w:rsidR="00FD42F9" w:rsidRPr="00A35316">
        <w:rPr>
          <w:rFonts w:ascii="Times New Roman" w:hAnsi="Times New Roman" w:cs="Times New Roman"/>
          <w:sz w:val="24"/>
          <w:szCs w:val="24"/>
          <w:lang w:val="es-ES"/>
        </w:rPr>
        <w:t>.</w:t>
      </w:r>
    </w:p>
    <w:p w14:paraId="22FA88D7" w14:textId="77777777" w:rsidR="00D23961" w:rsidRDefault="00080111" w:rsidP="00D23961">
      <w:pPr>
        <w:spacing w:line="240" w:lineRule="auto"/>
        <w:jc w:val="both"/>
        <w:rPr>
          <w:rFonts w:ascii="Times New Roman" w:hAnsi="Times New Roman" w:cs="Times New Roman"/>
          <w:sz w:val="24"/>
          <w:szCs w:val="24"/>
          <w:lang w:val="es-ES"/>
        </w:rPr>
      </w:pPr>
      <w:r w:rsidRPr="00080111">
        <w:rPr>
          <w:rFonts w:ascii="Times New Roman" w:hAnsi="Times New Roman" w:cs="Times New Roman"/>
          <w:sz w:val="24"/>
          <w:szCs w:val="24"/>
          <w:lang w:val="es-ES"/>
        </w:rPr>
        <w:t xml:space="preserve">4. Variación diastrática: el español coloquial </w:t>
      </w:r>
    </w:p>
    <w:p w14:paraId="0BD75CBF" w14:textId="61916C74" w:rsidR="00080111" w:rsidRPr="00D23961" w:rsidRDefault="00080111" w:rsidP="00D23961">
      <w:pPr>
        <w:spacing w:line="240" w:lineRule="auto"/>
        <w:jc w:val="both"/>
        <w:rPr>
          <w:rFonts w:ascii="Times New Roman" w:hAnsi="Times New Roman" w:cs="Times New Roman"/>
          <w:sz w:val="24"/>
          <w:szCs w:val="24"/>
          <w:lang w:val="es-ES"/>
        </w:rPr>
      </w:pPr>
      <w:r w:rsidRPr="00D23961">
        <w:rPr>
          <w:rFonts w:ascii="Times New Roman" w:hAnsi="Times New Roman" w:cs="Times New Roman"/>
          <w:sz w:val="24"/>
          <w:szCs w:val="24"/>
          <w:lang w:val="es-ES"/>
        </w:rPr>
        <w:t xml:space="preserve">5. Variación diafásica: el español de especialidad </w:t>
      </w:r>
    </w:p>
    <w:p w14:paraId="600DCB73" w14:textId="1AFB598C" w:rsidR="00080111" w:rsidRPr="00080111" w:rsidRDefault="00080111" w:rsidP="00D23961">
      <w:pPr>
        <w:pStyle w:val="NormalWeb"/>
        <w:rPr>
          <w:lang w:val="es-ES"/>
        </w:rPr>
      </w:pPr>
      <w:proofErr w:type="spellStart"/>
      <w:r w:rsidRPr="00080111">
        <w:rPr>
          <w:lang w:val="es-ES"/>
        </w:rPr>
        <w:t>Bibliographie</w:t>
      </w:r>
      <w:proofErr w:type="spellEnd"/>
      <w:r w:rsidRPr="00080111">
        <w:rPr>
          <w:lang w:val="es-ES"/>
        </w:rPr>
        <w:t xml:space="preserve">  </w:t>
      </w:r>
    </w:p>
    <w:p w14:paraId="0C42E03C" w14:textId="77777777" w:rsidR="00080111" w:rsidRPr="00080111" w:rsidRDefault="00080111" w:rsidP="00D23961">
      <w:pPr>
        <w:pStyle w:val="NormalWeb"/>
        <w:rPr>
          <w:lang w:val="es-ES"/>
        </w:rPr>
      </w:pPr>
      <w:r w:rsidRPr="00080111">
        <w:rPr>
          <w:lang w:val="es-ES"/>
        </w:rPr>
        <w:t xml:space="preserve">- </w:t>
      </w:r>
      <w:proofErr w:type="spellStart"/>
      <w:r w:rsidRPr="00080111">
        <w:rPr>
          <w:lang w:val="es-ES"/>
        </w:rPr>
        <w:t>Gutiérrez-Rexach</w:t>
      </w:r>
      <w:proofErr w:type="spellEnd"/>
      <w:r w:rsidRPr="00080111">
        <w:rPr>
          <w:lang w:val="es-ES"/>
        </w:rPr>
        <w:t xml:space="preserve">, Javier (ed.), Enciclopedia de </w:t>
      </w:r>
      <w:proofErr w:type="spellStart"/>
      <w:r w:rsidRPr="00080111">
        <w:rPr>
          <w:lang w:val="es-ES"/>
        </w:rPr>
        <w:t>Lingüística</w:t>
      </w:r>
      <w:proofErr w:type="spellEnd"/>
      <w:r w:rsidRPr="00080111">
        <w:rPr>
          <w:lang w:val="es-ES"/>
        </w:rPr>
        <w:t xml:space="preserve"> </w:t>
      </w:r>
      <w:proofErr w:type="spellStart"/>
      <w:r w:rsidRPr="00080111">
        <w:rPr>
          <w:lang w:val="es-ES"/>
        </w:rPr>
        <w:t>Hispánica</w:t>
      </w:r>
      <w:proofErr w:type="spellEnd"/>
      <w:r w:rsidRPr="00080111">
        <w:rPr>
          <w:lang w:val="es-ES"/>
        </w:rPr>
        <w:t xml:space="preserve">, New York: Routledge, 2016. </w:t>
      </w:r>
    </w:p>
    <w:p w14:paraId="7CA10F05" w14:textId="77777777" w:rsidR="00080111" w:rsidRPr="00080111" w:rsidRDefault="00080111" w:rsidP="00D23961">
      <w:pPr>
        <w:pStyle w:val="NormalWeb"/>
        <w:rPr>
          <w:lang w:val="es-ES"/>
        </w:rPr>
      </w:pPr>
      <w:r w:rsidRPr="00080111">
        <w:rPr>
          <w:lang w:val="es-ES"/>
        </w:rPr>
        <w:t xml:space="preserve">- Hualde, J., </w:t>
      </w:r>
      <w:proofErr w:type="spellStart"/>
      <w:r w:rsidRPr="00080111">
        <w:rPr>
          <w:lang w:val="es-ES"/>
        </w:rPr>
        <w:t>Olarrea</w:t>
      </w:r>
      <w:proofErr w:type="spellEnd"/>
      <w:r w:rsidRPr="00080111">
        <w:rPr>
          <w:lang w:val="es-ES"/>
        </w:rPr>
        <w:t xml:space="preserve">, A., et alii, Introducción a la lingüística hispánica, Cambridge: Cambridge </w:t>
      </w:r>
      <w:proofErr w:type="spellStart"/>
      <w:r w:rsidRPr="00080111">
        <w:rPr>
          <w:lang w:val="es-ES"/>
        </w:rPr>
        <w:t>University</w:t>
      </w:r>
      <w:proofErr w:type="spellEnd"/>
      <w:r w:rsidRPr="00080111">
        <w:rPr>
          <w:lang w:val="es-ES"/>
        </w:rPr>
        <w:t xml:space="preserve"> </w:t>
      </w:r>
      <w:proofErr w:type="spellStart"/>
      <w:r w:rsidRPr="00080111">
        <w:rPr>
          <w:lang w:val="es-ES"/>
        </w:rPr>
        <w:t>Press</w:t>
      </w:r>
      <w:proofErr w:type="spellEnd"/>
      <w:r w:rsidRPr="00080111">
        <w:rPr>
          <w:lang w:val="es-ES"/>
        </w:rPr>
        <w:t xml:space="preserve">, 2009. </w:t>
      </w:r>
    </w:p>
    <w:p w14:paraId="49CA3FFB" w14:textId="77777777" w:rsidR="00080111" w:rsidRPr="00080111" w:rsidRDefault="00080111" w:rsidP="00D23961">
      <w:pPr>
        <w:pStyle w:val="NormalWeb"/>
        <w:rPr>
          <w:lang w:val="es-ES"/>
        </w:rPr>
      </w:pPr>
      <w:r>
        <w:t xml:space="preserve">- </w:t>
      </w:r>
      <w:proofErr w:type="spellStart"/>
      <w:r>
        <w:t>Lipski</w:t>
      </w:r>
      <w:proofErr w:type="spellEnd"/>
      <w:r>
        <w:t xml:space="preserve">, J. M., Roca, A., </w:t>
      </w:r>
      <w:proofErr w:type="spellStart"/>
      <w:r>
        <w:t>Spanish</w:t>
      </w:r>
      <w:proofErr w:type="spellEnd"/>
      <w:r>
        <w:t xml:space="preserve"> in the United </w:t>
      </w:r>
      <w:proofErr w:type="gramStart"/>
      <w:r>
        <w:t>States:</w:t>
      </w:r>
      <w:proofErr w:type="gramEnd"/>
      <w:r>
        <w:t xml:space="preserve"> </w:t>
      </w:r>
      <w:proofErr w:type="spellStart"/>
      <w:r>
        <w:t>Linguistic</w:t>
      </w:r>
      <w:proofErr w:type="spellEnd"/>
      <w:r>
        <w:t xml:space="preserve"> Contact and Diversity. </w:t>
      </w:r>
      <w:proofErr w:type="spellStart"/>
      <w:r w:rsidRPr="00080111">
        <w:rPr>
          <w:lang w:val="es-ES"/>
        </w:rPr>
        <w:t>Berlin</w:t>
      </w:r>
      <w:proofErr w:type="spellEnd"/>
      <w:r w:rsidRPr="00080111">
        <w:rPr>
          <w:lang w:val="es-ES"/>
        </w:rPr>
        <w:t xml:space="preserve">: </w:t>
      </w:r>
      <w:proofErr w:type="spellStart"/>
      <w:r w:rsidRPr="00080111">
        <w:rPr>
          <w:lang w:val="es-ES"/>
        </w:rPr>
        <w:t>Mouton</w:t>
      </w:r>
      <w:proofErr w:type="spellEnd"/>
      <w:r w:rsidRPr="00080111">
        <w:rPr>
          <w:lang w:val="es-ES"/>
        </w:rPr>
        <w:t xml:space="preserve"> de </w:t>
      </w:r>
      <w:proofErr w:type="spellStart"/>
      <w:r w:rsidRPr="00080111">
        <w:rPr>
          <w:lang w:val="es-ES"/>
        </w:rPr>
        <w:t>Gruyter</w:t>
      </w:r>
      <w:proofErr w:type="spellEnd"/>
      <w:r w:rsidRPr="00080111">
        <w:rPr>
          <w:lang w:val="es-ES"/>
        </w:rPr>
        <w:t xml:space="preserve">, 1993 </w:t>
      </w:r>
    </w:p>
    <w:p w14:paraId="6F05621D" w14:textId="77777777" w:rsidR="00080111" w:rsidRPr="00080111" w:rsidRDefault="00080111" w:rsidP="00D23961">
      <w:pPr>
        <w:pStyle w:val="NormalWeb"/>
        <w:rPr>
          <w:lang w:val="es-ES"/>
        </w:rPr>
      </w:pPr>
      <w:r w:rsidRPr="00080111">
        <w:rPr>
          <w:lang w:val="es-ES"/>
        </w:rPr>
        <w:t xml:space="preserve">- Morales, H. L., Sociolingüística, Madrid: Gredos, 2004. </w:t>
      </w:r>
    </w:p>
    <w:p w14:paraId="3C79CE0B" w14:textId="77777777" w:rsidR="00FD42F9" w:rsidRPr="00080111" w:rsidRDefault="00FD42F9" w:rsidP="00A35316">
      <w:pPr>
        <w:spacing w:line="360" w:lineRule="auto"/>
        <w:jc w:val="both"/>
        <w:rPr>
          <w:rFonts w:ascii="Times New Roman" w:hAnsi="Times New Roman" w:cs="Times New Roman"/>
          <w:sz w:val="24"/>
          <w:szCs w:val="24"/>
          <w:lang w:val="es-ES"/>
        </w:rPr>
      </w:pPr>
    </w:p>
    <w:p w14:paraId="79B0B85B" w14:textId="26DD6DEB" w:rsidR="00286484" w:rsidRPr="00A35316" w:rsidRDefault="00A5587E" w:rsidP="00A35316">
      <w:pPr>
        <w:spacing w:line="360" w:lineRule="auto"/>
        <w:jc w:val="both"/>
        <w:rPr>
          <w:rFonts w:ascii="Times New Roman" w:hAnsi="Times New Roman" w:cs="Times New Roman"/>
          <w:sz w:val="24"/>
          <w:szCs w:val="24"/>
          <w:highlight w:val="cyan"/>
        </w:rPr>
      </w:pPr>
      <w:r>
        <w:rPr>
          <w:rFonts w:ascii="Times New Roman" w:hAnsi="Times New Roman" w:cs="Times New Roman"/>
          <w:sz w:val="24"/>
          <w:szCs w:val="24"/>
          <w:highlight w:val="cyan"/>
        </w:rPr>
        <w:t>A</w:t>
      </w:r>
      <w:r w:rsidR="00044E02" w:rsidRPr="00A35316">
        <w:rPr>
          <w:rFonts w:ascii="Times New Roman" w:hAnsi="Times New Roman" w:cs="Times New Roman"/>
          <w:sz w:val="24"/>
          <w:szCs w:val="24"/>
          <w:highlight w:val="cyan"/>
        </w:rPr>
        <w:t xml:space="preserve">nglais : </w:t>
      </w:r>
      <w:r w:rsidR="00C10FD5" w:rsidRPr="00A35316">
        <w:rPr>
          <w:rFonts w:ascii="Times New Roman" w:hAnsi="Times New Roman" w:cs="Times New Roman"/>
          <w:sz w:val="24"/>
          <w:szCs w:val="24"/>
          <w:highlight w:val="cyan"/>
        </w:rPr>
        <w:t>HMELGA1 </w:t>
      </w:r>
    </w:p>
    <w:p w14:paraId="249186AA" w14:textId="43268752" w:rsidR="002C028F" w:rsidRPr="00A35316" w:rsidRDefault="00044E02" w:rsidP="002C028F">
      <w:pPr>
        <w:spacing w:line="360" w:lineRule="auto"/>
        <w:jc w:val="both"/>
        <w:rPr>
          <w:rFonts w:ascii="Times New Roman" w:hAnsi="Times New Roman" w:cs="Times New Roman"/>
          <w:sz w:val="24"/>
          <w:szCs w:val="24"/>
        </w:rPr>
      </w:pPr>
      <w:r w:rsidRPr="00A35316">
        <w:rPr>
          <w:rFonts w:ascii="Times New Roman" w:hAnsi="Times New Roman" w:cs="Times New Roman"/>
          <w:b/>
          <w:bCs/>
          <w:sz w:val="24"/>
          <w:szCs w:val="24"/>
        </w:rPr>
        <w:t>Madame</w:t>
      </w:r>
      <w:r w:rsidR="002C028F">
        <w:rPr>
          <w:rFonts w:ascii="Times New Roman" w:hAnsi="Times New Roman" w:cs="Times New Roman"/>
          <w:b/>
          <w:bCs/>
          <w:sz w:val="24"/>
          <w:szCs w:val="24"/>
        </w:rPr>
        <w:t xml:space="preserve"> </w:t>
      </w:r>
      <w:proofErr w:type="spellStart"/>
      <w:r w:rsidR="002C028F">
        <w:rPr>
          <w:rFonts w:ascii="Times New Roman" w:hAnsi="Times New Roman" w:cs="Times New Roman"/>
          <w:b/>
          <w:bCs/>
          <w:sz w:val="24"/>
          <w:szCs w:val="24"/>
        </w:rPr>
        <w:t>Whythe</w:t>
      </w:r>
      <w:proofErr w:type="spellEnd"/>
    </w:p>
    <w:p w14:paraId="16D7DC19" w14:textId="60842584" w:rsidR="005619A4" w:rsidRPr="00A35316" w:rsidRDefault="0074388B" w:rsidP="00A35316">
      <w:pPr>
        <w:spacing w:line="360" w:lineRule="auto"/>
        <w:jc w:val="both"/>
        <w:rPr>
          <w:rFonts w:ascii="Times New Roman" w:hAnsi="Times New Roman" w:cs="Times New Roman"/>
          <w:sz w:val="24"/>
          <w:szCs w:val="24"/>
        </w:rPr>
      </w:pPr>
      <w:r w:rsidRPr="0074388B">
        <w:rPr>
          <w:rFonts w:ascii="Times New Roman" w:hAnsi="Times New Roman" w:cs="Times New Roman"/>
          <w:sz w:val="24"/>
          <w:szCs w:val="24"/>
        </w:rPr>
        <w:t xml:space="preserve">This course </w:t>
      </w:r>
      <w:proofErr w:type="spellStart"/>
      <w:r w:rsidRPr="0074388B">
        <w:rPr>
          <w:rFonts w:ascii="Times New Roman" w:hAnsi="Times New Roman" w:cs="Times New Roman"/>
          <w:sz w:val="24"/>
          <w:szCs w:val="24"/>
        </w:rPr>
        <w:t>investigates</w:t>
      </w:r>
      <w:proofErr w:type="spellEnd"/>
      <w:r w:rsidRPr="0074388B">
        <w:rPr>
          <w:rFonts w:ascii="Times New Roman" w:hAnsi="Times New Roman" w:cs="Times New Roman"/>
          <w:sz w:val="24"/>
          <w:szCs w:val="24"/>
        </w:rPr>
        <w:t xml:space="preserve"> a </w:t>
      </w:r>
      <w:proofErr w:type="spellStart"/>
      <w:r w:rsidRPr="0074388B">
        <w:rPr>
          <w:rFonts w:ascii="Times New Roman" w:hAnsi="Times New Roman" w:cs="Times New Roman"/>
          <w:sz w:val="24"/>
          <w:szCs w:val="24"/>
        </w:rPr>
        <w:t>particular</w:t>
      </w:r>
      <w:proofErr w:type="spellEnd"/>
      <w:r w:rsidRPr="0074388B">
        <w:rPr>
          <w:rFonts w:ascii="Times New Roman" w:hAnsi="Times New Roman" w:cs="Times New Roman"/>
          <w:sz w:val="24"/>
          <w:szCs w:val="24"/>
        </w:rPr>
        <w:t xml:space="preserve"> case of English for </w:t>
      </w:r>
      <w:proofErr w:type="spellStart"/>
      <w:r w:rsidRPr="0074388B">
        <w:rPr>
          <w:rFonts w:ascii="Times New Roman" w:hAnsi="Times New Roman" w:cs="Times New Roman"/>
          <w:sz w:val="24"/>
          <w:szCs w:val="24"/>
        </w:rPr>
        <w:t>specific</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purposes</w:t>
      </w:r>
      <w:proofErr w:type="spellEnd"/>
      <w:r w:rsidRPr="0074388B">
        <w:rPr>
          <w:rFonts w:ascii="Times New Roman" w:hAnsi="Times New Roman" w:cs="Times New Roman"/>
          <w:sz w:val="24"/>
          <w:szCs w:val="24"/>
        </w:rPr>
        <w:t xml:space="preserve"> (ESP</w:t>
      </w:r>
      <w:proofErr w:type="gramStart"/>
      <w:r w:rsidRPr="0074388B">
        <w:rPr>
          <w:rFonts w:ascii="Times New Roman" w:hAnsi="Times New Roman" w:cs="Times New Roman"/>
          <w:sz w:val="24"/>
          <w:szCs w:val="24"/>
        </w:rPr>
        <w:t>):</w:t>
      </w:r>
      <w:proofErr w:type="gramEnd"/>
      <w:r w:rsidRPr="0074388B">
        <w:rPr>
          <w:rFonts w:ascii="Times New Roman" w:hAnsi="Times New Roman" w:cs="Times New Roman"/>
          <w:sz w:val="24"/>
          <w:szCs w:val="24"/>
        </w:rPr>
        <w:t xml:space="preserve"> the use of English to </w:t>
      </w:r>
      <w:proofErr w:type="spellStart"/>
      <w:r w:rsidRPr="0074388B">
        <w:rPr>
          <w:rFonts w:ascii="Times New Roman" w:hAnsi="Times New Roman" w:cs="Times New Roman"/>
          <w:sz w:val="24"/>
          <w:szCs w:val="24"/>
        </w:rPr>
        <w:t>describe</w:t>
      </w:r>
      <w:proofErr w:type="spellEnd"/>
      <w:r w:rsidRPr="0074388B">
        <w:rPr>
          <w:rFonts w:ascii="Times New Roman" w:hAnsi="Times New Roman" w:cs="Times New Roman"/>
          <w:sz w:val="24"/>
          <w:szCs w:val="24"/>
        </w:rPr>
        <w:t xml:space="preserve"> art </w:t>
      </w:r>
      <w:proofErr w:type="spellStart"/>
      <w:r w:rsidRPr="0074388B">
        <w:rPr>
          <w:rFonts w:ascii="Times New Roman" w:hAnsi="Times New Roman" w:cs="Times New Roman"/>
          <w:sz w:val="24"/>
          <w:szCs w:val="24"/>
        </w:rPr>
        <w:t>objects</w:t>
      </w:r>
      <w:proofErr w:type="spellEnd"/>
      <w:r w:rsidRPr="0074388B">
        <w:rPr>
          <w:rFonts w:ascii="Times New Roman" w:hAnsi="Times New Roman" w:cs="Times New Roman"/>
          <w:sz w:val="24"/>
          <w:szCs w:val="24"/>
        </w:rPr>
        <w:t xml:space="preserve"> and </w:t>
      </w:r>
      <w:proofErr w:type="spellStart"/>
      <w:r w:rsidRPr="0074388B">
        <w:rPr>
          <w:rFonts w:ascii="Times New Roman" w:hAnsi="Times New Roman" w:cs="Times New Roman"/>
          <w:sz w:val="24"/>
          <w:szCs w:val="24"/>
        </w:rPr>
        <w:t>promote</w:t>
      </w:r>
      <w:proofErr w:type="spellEnd"/>
      <w:r w:rsidRPr="0074388B">
        <w:rPr>
          <w:rFonts w:ascii="Times New Roman" w:hAnsi="Times New Roman" w:cs="Times New Roman"/>
          <w:sz w:val="24"/>
          <w:szCs w:val="24"/>
        </w:rPr>
        <w:t xml:space="preserve"> exhibitions in </w:t>
      </w:r>
      <w:proofErr w:type="spellStart"/>
      <w:r w:rsidRPr="0074388B">
        <w:rPr>
          <w:rFonts w:ascii="Times New Roman" w:hAnsi="Times New Roman" w:cs="Times New Roman"/>
          <w:sz w:val="24"/>
          <w:szCs w:val="24"/>
        </w:rPr>
        <w:t>museums</w:t>
      </w:r>
      <w:proofErr w:type="spellEnd"/>
      <w:r w:rsidRPr="0074388B">
        <w:rPr>
          <w:rFonts w:ascii="Times New Roman" w:hAnsi="Times New Roman" w:cs="Times New Roman"/>
          <w:sz w:val="24"/>
          <w:szCs w:val="24"/>
        </w:rPr>
        <w:t xml:space="preserve"> and </w:t>
      </w:r>
      <w:proofErr w:type="spellStart"/>
      <w:r w:rsidRPr="0074388B">
        <w:rPr>
          <w:rFonts w:ascii="Times New Roman" w:hAnsi="Times New Roman" w:cs="Times New Roman"/>
          <w:sz w:val="24"/>
          <w:szCs w:val="24"/>
        </w:rPr>
        <w:t>galleries</w:t>
      </w:r>
      <w:proofErr w:type="spellEnd"/>
      <w:r w:rsidRPr="0074388B">
        <w:rPr>
          <w:rFonts w:ascii="Times New Roman" w:hAnsi="Times New Roman" w:cs="Times New Roman"/>
          <w:sz w:val="24"/>
          <w:szCs w:val="24"/>
        </w:rPr>
        <w:t xml:space="preserve"> online. It </w:t>
      </w:r>
      <w:proofErr w:type="spellStart"/>
      <w:r w:rsidRPr="0074388B">
        <w:rPr>
          <w:rFonts w:ascii="Times New Roman" w:hAnsi="Times New Roman" w:cs="Times New Roman"/>
          <w:sz w:val="24"/>
          <w:szCs w:val="24"/>
        </w:rPr>
        <w:t>aims</w:t>
      </w:r>
      <w:proofErr w:type="spellEnd"/>
      <w:r w:rsidRPr="0074388B">
        <w:rPr>
          <w:rFonts w:ascii="Times New Roman" w:hAnsi="Times New Roman" w:cs="Times New Roman"/>
          <w:sz w:val="24"/>
          <w:szCs w:val="24"/>
        </w:rPr>
        <w:t xml:space="preserve"> to </w:t>
      </w:r>
      <w:proofErr w:type="spellStart"/>
      <w:r w:rsidRPr="0074388B">
        <w:rPr>
          <w:rFonts w:ascii="Times New Roman" w:hAnsi="Times New Roman" w:cs="Times New Roman"/>
          <w:sz w:val="24"/>
          <w:szCs w:val="24"/>
        </w:rPr>
        <w:t>raise</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awareness</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among</w:t>
      </w:r>
      <w:proofErr w:type="spellEnd"/>
      <w:r w:rsidRPr="0074388B">
        <w:rPr>
          <w:rFonts w:ascii="Times New Roman" w:hAnsi="Times New Roman" w:cs="Times New Roman"/>
          <w:sz w:val="24"/>
          <w:szCs w:val="24"/>
        </w:rPr>
        <w:t xml:space="preserve"> English </w:t>
      </w:r>
      <w:proofErr w:type="spellStart"/>
      <w:r w:rsidRPr="0074388B">
        <w:rPr>
          <w:rFonts w:ascii="Times New Roman" w:hAnsi="Times New Roman" w:cs="Times New Roman"/>
          <w:sz w:val="24"/>
          <w:szCs w:val="24"/>
        </w:rPr>
        <w:t>students</w:t>
      </w:r>
      <w:proofErr w:type="spellEnd"/>
      <w:r w:rsidRPr="0074388B">
        <w:rPr>
          <w:rFonts w:ascii="Times New Roman" w:hAnsi="Times New Roman" w:cs="Times New Roman"/>
          <w:sz w:val="24"/>
          <w:szCs w:val="24"/>
        </w:rPr>
        <w:t xml:space="preserve"> of the </w:t>
      </w:r>
      <w:proofErr w:type="spellStart"/>
      <w:r w:rsidRPr="0074388B">
        <w:rPr>
          <w:rFonts w:ascii="Times New Roman" w:hAnsi="Times New Roman" w:cs="Times New Roman"/>
          <w:sz w:val="24"/>
          <w:szCs w:val="24"/>
        </w:rPr>
        <w:t>specific</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discourse</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used</w:t>
      </w:r>
      <w:proofErr w:type="spellEnd"/>
      <w:r w:rsidRPr="0074388B">
        <w:rPr>
          <w:rFonts w:ascii="Times New Roman" w:hAnsi="Times New Roman" w:cs="Times New Roman"/>
          <w:sz w:val="24"/>
          <w:szCs w:val="24"/>
        </w:rPr>
        <w:t xml:space="preserve"> </w:t>
      </w:r>
      <w:r w:rsidRPr="0074388B">
        <w:rPr>
          <w:rFonts w:ascii="Times New Roman" w:hAnsi="Times New Roman" w:cs="Times New Roman"/>
          <w:sz w:val="24"/>
          <w:szCs w:val="24"/>
        </w:rPr>
        <w:lastRenderedPageBreak/>
        <w:t xml:space="preserve">to </w:t>
      </w:r>
      <w:proofErr w:type="spellStart"/>
      <w:r w:rsidRPr="0074388B">
        <w:rPr>
          <w:rFonts w:ascii="Times New Roman" w:hAnsi="Times New Roman" w:cs="Times New Roman"/>
          <w:sz w:val="24"/>
          <w:szCs w:val="24"/>
        </w:rPr>
        <w:t>inform</w:t>
      </w:r>
      <w:proofErr w:type="spellEnd"/>
      <w:r w:rsidRPr="0074388B">
        <w:rPr>
          <w:rFonts w:ascii="Times New Roman" w:hAnsi="Times New Roman" w:cs="Times New Roman"/>
          <w:sz w:val="24"/>
          <w:szCs w:val="24"/>
        </w:rPr>
        <w:t xml:space="preserve"> and </w:t>
      </w:r>
      <w:proofErr w:type="spellStart"/>
      <w:r w:rsidRPr="0074388B">
        <w:rPr>
          <w:rFonts w:ascii="Times New Roman" w:hAnsi="Times New Roman" w:cs="Times New Roman"/>
          <w:sz w:val="24"/>
          <w:szCs w:val="24"/>
        </w:rPr>
        <w:t>educate</w:t>
      </w:r>
      <w:proofErr w:type="spellEnd"/>
      <w:r w:rsidRPr="0074388B">
        <w:rPr>
          <w:rFonts w:ascii="Times New Roman" w:hAnsi="Times New Roman" w:cs="Times New Roman"/>
          <w:sz w:val="24"/>
          <w:szCs w:val="24"/>
        </w:rPr>
        <w:t xml:space="preserve"> the public by </w:t>
      </w:r>
      <w:proofErr w:type="spellStart"/>
      <w:r w:rsidRPr="0074388B">
        <w:rPr>
          <w:rFonts w:ascii="Times New Roman" w:hAnsi="Times New Roman" w:cs="Times New Roman"/>
          <w:sz w:val="24"/>
          <w:szCs w:val="24"/>
        </w:rPr>
        <w:t>studying</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academic</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research</w:t>
      </w:r>
      <w:proofErr w:type="spellEnd"/>
      <w:r w:rsidRPr="0074388B">
        <w:rPr>
          <w:rFonts w:ascii="Times New Roman" w:hAnsi="Times New Roman" w:cs="Times New Roman"/>
          <w:sz w:val="24"/>
          <w:szCs w:val="24"/>
        </w:rPr>
        <w:t xml:space="preserve"> in </w:t>
      </w:r>
      <w:proofErr w:type="spellStart"/>
      <w:r w:rsidRPr="0074388B">
        <w:rPr>
          <w:rFonts w:ascii="Times New Roman" w:hAnsi="Times New Roman" w:cs="Times New Roman"/>
          <w:sz w:val="24"/>
          <w:szCs w:val="24"/>
        </w:rPr>
        <w:t>this</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field</w:t>
      </w:r>
      <w:proofErr w:type="spellEnd"/>
      <w:r w:rsidRPr="0074388B">
        <w:rPr>
          <w:rFonts w:ascii="Times New Roman" w:hAnsi="Times New Roman" w:cs="Times New Roman"/>
          <w:sz w:val="24"/>
          <w:szCs w:val="24"/>
        </w:rPr>
        <w:t xml:space="preserve"> and via hands-on practice </w:t>
      </w:r>
      <w:proofErr w:type="spellStart"/>
      <w:r w:rsidRPr="0074388B">
        <w:rPr>
          <w:rFonts w:ascii="Times New Roman" w:hAnsi="Times New Roman" w:cs="Times New Roman"/>
          <w:sz w:val="24"/>
          <w:szCs w:val="24"/>
        </w:rPr>
        <w:t>with</w:t>
      </w:r>
      <w:proofErr w:type="spellEnd"/>
      <w:r w:rsidRPr="0074388B">
        <w:rPr>
          <w:rFonts w:ascii="Times New Roman" w:hAnsi="Times New Roman" w:cs="Times New Roman"/>
          <w:sz w:val="24"/>
          <w:szCs w:val="24"/>
        </w:rPr>
        <w:t xml:space="preserve"> a range of </w:t>
      </w:r>
      <w:proofErr w:type="spellStart"/>
      <w:r w:rsidRPr="0074388B">
        <w:rPr>
          <w:rFonts w:ascii="Times New Roman" w:hAnsi="Times New Roman" w:cs="Times New Roman"/>
          <w:sz w:val="24"/>
          <w:szCs w:val="24"/>
        </w:rPr>
        <w:t>spoken</w:t>
      </w:r>
      <w:proofErr w:type="spellEnd"/>
      <w:r w:rsidRPr="0074388B">
        <w:rPr>
          <w:rFonts w:ascii="Times New Roman" w:hAnsi="Times New Roman" w:cs="Times New Roman"/>
          <w:sz w:val="24"/>
          <w:szCs w:val="24"/>
        </w:rPr>
        <w:t xml:space="preserve"> and </w:t>
      </w:r>
      <w:proofErr w:type="spellStart"/>
      <w:r w:rsidRPr="0074388B">
        <w:rPr>
          <w:rFonts w:ascii="Times New Roman" w:hAnsi="Times New Roman" w:cs="Times New Roman"/>
          <w:sz w:val="24"/>
          <w:szCs w:val="24"/>
        </w:rPr>
        <w:t>written</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language</w:t>
      </w:r>
      <w:proofErr w:type="spellEnd"/>
      <w:r w:rsidRPr="0074388B">
        <w:rPr>
          <w:rFonts w:ascii="Times New Roman" w:hAnsi="Times New Roman" w:cs="Times New Roman"/>
          <w:sz w:val="24"/>
          <w:szCs w:val="24"/>
        </w:rPr>
        <w:t xml:space="preserve"> </w:t>
      </w:r>
      <w:proofErr w:type="spellStart"/>
      <w:r w:rsidRPr="0074388B">
        <w:rPr>
          <w:rFonts w:ascii="Times New Roman" w:hAnsi="Times New Roman" w:cs="Times New Roman"/>
          <w:sz w:val="24"/>
          <w:szCs w:val="24"/>
        </w:rPr>
        <w:t>activities</w:t>
      </w:r>
      <w:proofErr w:type="spellEnd"/>
      <w:r w:rsidRPr="0074388B">
        <w:rPr>
          <w:rFonts w:ascii="Times New Roman" w:hAnsi="Times New Roman" w:cs="Times New Roman"/>
          <w:sz w:val="24"/>
          <w:szCs w:val="24"/>
        </w:rPr>
        <w:t>.</w:t>
      </w:r>
    </w:p>
    <w:p w14:paraId="540EAD2D" w14:textId="5EE08B4A" w:rsidR="005619A4" w:rsidRPr="00A35316" w:rsidRDefault="005619A4"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Traduction </w:t>
      </w:r>
    </w:p>
    <w:p w14:paraId="76077EC0" w14:textId="6C8780C1" w:rsidR="00FD42F9"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I</w:t>
      </w:r>
      <w:r w:rsidR="00F337BB" w:rsidRPr="00A35316">
        <w:rPr>
          <w:rFonts w:ascii="Times New Roman" w:hAnsi="Times New Roman" w:cs="Times New Roman"/>
          <w:sz w:val="24"/>
          <w:szCs w:val="24"/>
          <w:highlight w:val="yellow"/>
        </w:rPr>
        <w:t xml:space="preserve">talien : </w:t>
      </w:r>
      <w:r w:rsidR="00C10FD5" w:rsidRPr="00A35316">
        <w:rPr>
          <w:rFonts w:ascii="Times New Roman" w:hAnsi="Times New Roman" w:cs="Times New Roman"/>
          <w:sz w:val="24"/>
          <w:szCs w:val="24"/>
          <w:highlight w:val="yellow"/>
        </w:rPr>
        <w:t>HMELTI1</w:t>
      </w:r>
      <w:r w:rsidR="00C10FD5" w:rsidRPr="00A35316">
        <w:rPr>
          <w:rFonts w:ascii="Times New Roman" w:hAnsi="Times New Roman" w:cs="Times New Roman"/>
          <w:sz w:val="24"/>
          <w:szCs w:val="24"/>
        </w:rPr>
        <w:t xml:space="preserve">  </w:t>
      </w:r>
    </w:p>
    <w:p w14:paraId="479729F4" w14:textId="39AE7D3E" w:rsidR="00FD42F9"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Perli</w:t>
      </w:r>
      <w:proofErr w:type="spellEnd"/>
      <w:r w:rsidRPr="00A35316">
        <w:rPr>
          <w:rFonts w:ascii="Times New Roman" w:hAnsi="Times New Roman" w:cs="Times New Roman"/>
          <w:b/>
          <w:bCs/>
          <w:sz w:val="24"/>
          <w:szCs w:val="24"/>
        </w:rPr>
        <w:t xml:space="preserve">  </w:t>
      </w:r>
    </w:p>
    <w:p w14:paraId="34250501" w14:textId="4DE43A23" w:rsidR="00F337BB"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Leoncini</w:t>
      </w:r>
      <w:proofErr w:type="spellEnd"/>
    </w:p>
    <w:p w14:paraId="0037C2F8" w14:textId="77777777" w:rsidR="00FD42F9" w:rsidRPr="00A35316" w:rsidRDefault="00FD42F9" w:rsidP="00A35316">
      <w:pPr>
        <w:spacing w:line="360" w:lineRule="auto"/>
        <w:jc w:val="both"/>
        <w:rPr>
          <w:rFonts w:ascii="Times New Roman" w:hAnsi="Times New Roman" w:cs="Times New Roman"/>
          <w:sz w:val="24"/>
          <w:szCs w:val="24"/>
        </w:rPr>
      </w:pPr>
    </w:p>
    <w:p w14:paraId="05AAE254" w14:textId="0F5A3892" w:rsidR="00FD42F9"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green"/>
        </w:rPr>
        <w:t>E</w:t>
      </w:r>
      <w:r w:rsidR="00F337BB" w:rsidRPr="00A35316">
        <w:rPr>
          <w:rFonts w:ascii="Times New Roman" w:hAnsi="Times New Roman" w:cs="Times New Roman"/>
          <w:sz w:val="24"/>
          <w:szCs w:val="24"/>
          <w:highlight w:val="green"/>
        </w:rPr>
        <w:t xml:space="preserve">spagnol : </w:t>
      </w:r>
      <w:r w:rsidR="00C10FD5" w:rsidRPr="00A35316">
        <w:rPr>
          <w:rFonts w:ascii="Times New Roman" w:hAnsi="Times New Roman" w:cs="Times New Roman"/>
          <w:sz w:val="24"/>
          <w:szCs w:val="24"/>
          <w:highlight w:val="green"/>
        </w:rPr>
        <w:t>HMELLTE1</w:t>
      </w:r>
      <w:r w:rsidR="00C10FD5" w:rsidRPr="00A35316">
        <w:rPr>
          <w:rFonts w:ascii="Times New Roman" w:hAnsi="Times New Roman" w:cs="Times New Roman"/>
          <w:sz w:val="24"/>
          <w:szCs w:val="24"/>
        </w:rPr>
        <w:t> </w:t>
      </w:r>
    </w:p>
    <w:p w14:paraId="63EA8B1F" w14:textId="1136CC02" w:rsidR="004265D8"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Madame </w:t>
      </w:r>
      <w:proofErr w:type="spellStart"/>
      <w:r w:rsidRPr="00A35316">
        <w:rPr>
          <w:rFonts w:ascii="Times New Roman" w:hAnsi="Times New Roman" w:cs="Times New Roman"/>
          <w:b/>
          <w:bCs/>
          <w:sz w:val="24"/>
          <w:szCs w:val="24"/>
        </w:rPr>
        <w:t>Debouvry</w:t>
      </w:r>
      <w:proofErr w:type="spellEnd"/>
      <w:r w:rsidRPr="00A35316">
        <w:rPr>
          <w:rFonts w:ascii="Times New Roman" w:hAnsi="Times New Roman" w:cs="Times New Roman"/>
          <w:b/>
          <w:bCs/>
          <w:sz w:val="24"/>
          <w:szCs w:val="24"/>
        </w:rPr>
        <w:t xml:space="preserve">  </w:t>
      </w:r>
    </w:p>
    <w:p w14:paraId="20D90D3B"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b/>
          <w:bCs/>
          <w:sz w:val="24"/>
          <w:szCs w:val="24"/>
        </w:rPr>
        <w:t xml:space="preserve">Résumé </w:t>
      </w:r>
      <w:r w:rsidRPr="00A35316">
        <w:rPr>
          <w:rFonts w:ascii="Times New Roman" w:hAnsi="Times New Roman" w:cs="Times New Roman"/>
          <w:sz w:val="24"/>
          <w:szCs w:val="24"/>
        </w:rPr>
        <w:t xml:space="preserve">: Ce cours consiste en un entraînement à la traduction de textes </w:t>
      </w:r>
      <w:proofErr w:type="spellStart"/>
      <w:r w:rsidRPr="00A35316">
        <w:rPr>
          <w:rFonts w:ascii="Times New Roman" w:hAnsi="Times New Roman" w:cs="Times New Roman"/>
          <w:sz w:val="24"/>
          <w:szCs w:val="24"/>
        </w:rPr>
        <w:t>fran</w:t>
      </w:r>
      <w:proofErr w:type="spellEnd"/>
      <w:r w:rsidRPr="00A35316">
        <w:rPr>
          <w:rFonts w:ascii="Times New Roman" w:hAnsi="Times New Roman" w:cs="Times New Roman"/>
          <w:sz w:val="24"/>
          <w:szCs w:val="24"/>
          <w:lang w:val="pt-PT"/>
        </w:rPr>
        <w:t>ç</w:t>
      </w:r>
      <w:r w:rsidRPr="00A35316">
        <w:rPr>
          <w:rFonts w:ascii="Times New Roman" w:hAnsi="Times New Roman" w:cs="Times New Roman"/>
          <w:sz w:val="24"/>
          <w:szCs w:val="24"/>
        </w:rPr>
        <w:t xml:space="preserve">ais contemporains en espagnol en rapport avec les métiers de la culture </w:t>
      </w:r>
      <w:r w:rsidRPr="00A35316">
        <w:rPr>
          <w:rFonts w:ascii="Times New Roman" w:hAnsi="Times New Roman" w:cs="Times New Roman"/>
          <w:sz w:val="24"/>
          <w:szCs w:val="24"/>
          <w:lang w:val="en-US"/>
        </w:rPr>
        <w:t>(notice d</w:t>
      </w:r>
      <w:r w:rsidRPr="00A35316">
        <w:rPr>
          <w:rFonts w:ascii="Times New Roman" w:hAnsi="Times New Roman" w:cs="Times New Roman"/>
          <w:sz w:val="24"/>
          <w:szCs w:val="24"/>
        </w:rPr>
        <w:t>’exposition, descriptif de tableaux ou autres œuvres d’art, annonces d’évènements de la culture</w:t>
      </w:r>
      <w:proofErr w:type="gramStart"/>
      <w:r w:rsidRPr="00A35316">
        <w:rPr>
          <w:rFonts w:ascii="Times New Roman" w:hAnsi="Times New Roman" w:cs="Times New Roman"/>
          <w:sz w:val="24"/>
          <w:szCs w:val="24"/>
        </w:rPr>
        <w:t>… )</w:t>
      </w:r>
      <w:proofErr w:type="gramEnd"/>
      <w:r w:rsidRPr="00A35316">
        <w:rPr>
          <w:rFonts w:ascii="Times New Roman" w:hAnsi="Times New Roman" w:cs="Times New Roman"/>
          <w:sz w:val="24"/>
          <w:szCs w:val="24"/>
        </w:rPr>
        <w:t>.</w:t>
      </w:r>
    </w:p>
    <w:p w14:paraId="41DD45DC" w14:textId="77777777" w:rsidR="004265D8" w:rsidRPr="00A35316" w:rsidRDefault="004265D8" w:rsidP="00D23961">
      <w:pPr>
        <w:spacing w:line="24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Compétences : </w:t>
      </w:r>
    </w:p>
    <w:p w14:paraId="60CDCFF4" w14:textId="7A36DD49"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b/>
          <w:bCs/>
          <w:sz w:val="24"/>
          <w:szCs w:val="24"/>
        </w:rPr>
        <w:t>-</w:t>
      </w:r>
      <w:r w:rsidR="00691324">
        <w:rPr>
          <w:rFonts w:ascii="Times New Roman" w:hAnsi="Times New Roman" w:cs="Times New Roman"/>
          <w:b/>
          <w:bCs/>
          <w:sz w:val="24"/>
          <w:szCs w:val="24"/>
        </w:rPr>
        <w:t xml:space="preserve"> </w:t>
      </w:r>
      <w:r w:rsidRPr="00A35316">
        <w:rPr>
          <w:rFonts w:ascii="Times New Roman" w:hAnsi="Times New Roman" w:cs="Times New Roman"/>
          <w:sz w:val="24"/>
          <w:szCs w:val="24"/>
        </w:rPr>
        <w:t>Développer des compétences de traduction de textes en rapport avec le milieu culturel.</w:t>
      </w:r>
    </w:p>
    <w:p w14:paraId="3758BC6C" w14:textId="5B04B0F3"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b/>
          <w:bCs/>
          <w:sz w:val="24"/>
          <w:szCs w:val="24"/>
        </w:rPr>
        <w:t>-</w:t>
      </w:r>
      <w:r w:rsidR="00691324">
        <w:rPr>
          <w:rFonts w:ascii="Times New Roman" w:hAnsi="Times New Roman" w:cs="Times New Roman"/>
          <w:b/>
          <w:bCs/>
          <w:sz w:val="24"/>
          <w:szCs w:val="24"/>
        </w:rPr>
        <w:t xml:space="preserve"> </w:t>
      </w:r>
      <w:r w:rsidRPr="00A35316">
        <w:rPr>
          <w:rFonts w:ascii="Times New Roman" w:hAnsi="Times New Roman" w:cs="Times New Roman"/>
          <w:sz w:val="24"/>
          <w:szCs w:val="24"/>
        </w:rPr>
        <w:t xml:space="preserve">Appréhender les particularités linguistiques, grammaticales et culturelles de l’espagnol contemporain dans une perspective contrastive </w:t>
      </w:r>
      <w:proofErr w:type="spellStart"/>
      <w:r w:rsidRPr="00A35316">
        <w:rPr>
          <w:rFonts w:ascii="Times New Roman" w:hAnsi="Times New Roman" w:cs="Times New Roman"/>
          <w:sz w:val="24"/>
          <w:szCs w:val="24"/>
        </w:rPr>
        <w:t>fran</w:t>
      </w:r>
      <w:proofErr w:type="spellEnd"/>
      <w:r w:rsidRPr="00A35316">
        <w:rPr>
          <w:rFonts w:ascii="Times New Roman" w:hAnsi="Times New Roman" w:cs="Times New Roman"/>
          <w:sz w:val="24"/>
          <w:szCs w:val="24"/>
          <w:lang w:val="pt-PT"/>
        </w:rPr>
        <w:t>ç</w:t>
      </w:r>
      <w:r w:rsidRPr="00A35316">
        <w:rPr>
          <w:rFonts w:ascii="Times New Roman" w:hAnsi="Times New Roman" w:cs="Times New Roman"/>
          <w:sz w:val="24"/>
          <w:szCs w:val="24"/>
        </w:rPr>
        <w:t>ais-espagnol.</w:t>
      </w:r>
      <w:r w:rsidRPr="00A35316">
        <w:rPr>
          <w:rFonts w:ascii="Times New Roman" w:hAnsi="Times New Roman" w:cs="Times New Roman"/>
          <w:sz w:val="24"/>
          <w:szCs w:val="24"/>
        </w:rPr>
        <w:br/>
        <w:t>-</w:t>
      </w:r>
      <w:r w:rsidR="00691324">
        <w:rPr>
          <w:rFonts w:ascii="Times New Roman" w:hAnsi="Times New Roman" w:cs="Times New Roman"/>
          <w:sz w:val="24"/>
          <w:szCs w:val="24"/>
        </w:rPr>
        <w:t xml:space="preserve"> </w:t>
      </w:r>
      <w:r w:rsidRPr="00A35316">
        <w:rPr>
          <w:rFonts w:ascii="Times New Roman" w:hAnsi="Times New Roman" w:cs="Times New Roman"/>
          <w:sz w:val="24"/>
          <w:szCs w:val="24"/>
        </w:rPr>
        <w:t xml:space="preserve">Analyser des faits de langue du </w:t>
      </w:r>
      <w:proofErr w:type="spellStart"/>
      <w:r w:rsidRPr="00A35316">
        <w:rPr>
          <w:rFonts w:ascii="Times New Roman" w:hAnsi="Times New Roman" w:cs="Times New Roman"/>
          <w:sz w:val="24"/>
          <w:szCs w:val="24"/>
        </w:rPr>
        <w:t>fran</w:t>
      </w:r>
      <w:proofErr w:type="spellEnd"/>
      <w:r w:rsidRPr="00A35316">
        <w:rPr>
          <w:rFonts w:ascii="Times New Roman" w:hAnsi="Times New Roman" w:cs="Times New Roman"/>
          <w:sz w:val="24"/>
          <w:szCs w:val="24"/>
          <w:lang w:val="pt-PT"/>
        </w:rPr>
        <w:t>ç</w:t>
      </w:r>
      <w:r w:rsidRPr="00A35316">
        <w:rPr>
          <w:rFonts w:ascii="Times New Roman" w:hAnsi="Times New Roman" w:cs="Times New Roman"/>
          <w:sz w:val="24"/>
          <w:szCs w:val="24"/>
        </w:rPr>
        <w:t>ais en regard avec leur(s) traduction(s) en espagnol selon une méthodologie universitaire.</w:t>
      </w:r>
    </w:p>
    <w:p w14:paraId="62415E83" w14:textId="77777777" w:rsidR="004265D8" w:rsidRPr="00A35316" w:rsidRDefault="004265D8" w:rsidP="00D23961">
      <w:pPr>
        <w:spacing w:line="240" w:lineRule="auto"/>
        <w:jc w:val="both"/>
        <w:rPr>
          <w:rFonts w:ascii="Times New Roman" w:hAnsi="Times New Roman" w:cs="Times New Roman"/>
          <w:b/>
          <w:bCs/>
          <w:sz w:val="24"/>
          <w:szCs w:val="24"/>
          <w:lang w:val="es-419"/>
        </w:rPr>
      </w:pPr>
      <w:proofErr w:type="spellStart"/>
      <w:proofErr w:type="gramStart"/>
      <w:r w:rsidRPr="00A35316">
        <w:rPr>
          <w:rFonts w:ascii="Times New Roman" w:hAnsi="Times New Roman" w:cs="Times New Roman"/>
          <w:b/>
          <w:bCs/>
          <w:sz w:val="24"/>
          <w:szCs w:val="24"/>
          <w:lang w:val="es-419"/>
        </w:rPr>
        <w:t>Bibliographie</w:t>
      </w:r>
      <w:proofErr w:type="spellEnd"/>
      <w:r w:rsidRPr="00A35316">
        <w:rPr>
          <w:rFonts w:ascii="Times New Roman" w:hAnsi="Times New Roman" w:cs="Times New Roman"/>
          <w:b/>
          <w:bCs/>
          <w:sz w:val="24"/>
          <w:szCs w:val="24"/>
          <w:lang w:val="es-419"/>
        </w:rPr>
        <w:t xml:space="preserve"> :</w:t>
      </w:r>
      <w:proofErr w:type="gramEnd"/>
      <w:r w:rsidRPr="00A35316">
        <w:rPr>
          <w:rFonts w:ascii="Times New Roman" w:hAnsi="Times New Roman" w:cs="Times New Roman"/>
          <w:b/>
          <w:bCs/>
          <w:sz w:val="24"/>
          <w:szCs w:val="24"/>
          <w:lang w:val="es-419"/>
        </w:rPr>
        <w:t xml:space="preserve"> </w:t>
      </w:r>
    </w:p>
    <w:p w14:paraId="66D59AD4" w14:textId="77777777" w:rsidR="004265D8" w:rsidRPr="00A35316" w:rsidRDefault="004265D8" w:rsidP="00D23961">
      <w:pPr>
        <w:spacing w:line="240" w:lineRule="auto"/>
        <w:jc w:val="both"/>
        <w:rPr>
          <w:rFonts w:ascii="Times New Roman" w:hAnsi="Times New Roman" w:cs="Times New Roman"/>
          <w:sz w:val="24"/>
          <w:szCs w:val="24"/>
          <w:lang w:val="es-419"/>
        </w:rPr>
      </w:pPr>
      <w:proofErr w:type="spellStart"/>
      <w:r w:rsidRPr="00A35316">
        <w:rPr>
          <w:rFonts w:ascii="Times New Roman" w:hAnsi="Times New Roman" w:cs="Times New Roman"/>
          <w:sz w:val="24"/>
          <w:szCs w:val="24"/>
          <w:lang w:val="es-419"/>
        </w:rPr>
        <w:t>Dictionnaires</w:t>
      </w:r>
      <w:proofErr w:type="spellEnd"/>
      <w:r w:rsidRPr="00A35316">
        <w:rPr>
          <w:rFonts w:ascii="Times New Roman" w:hAnsi="Times New Roman" w:cs="Times New Roman"/>
          <w:sz w:val="24"/>
          <w:szCs w:val="24"/>
          <w:lang w:val="es-419"/>
        </w:rPr>
        <w:t xml:space="preserve"> de </w:t>
      </w:r>
      <w:proofErr w:type="spellStart"/>
      <w:r w:rsidRPr="00A35316">
        <w:rPr>
          <w:rFonts w:ascii="Times New Roman" w:hAnsi="Times New Roman" w:cs="Times New Roman"/>
          <w:sz w:val="24"/>
          <w:szCs w:val="24"/>
          <w:lang w:val="es-419"/>
        </w:rPr>
        <w:t>l’espagnol</w:t>
      </w:r>
      <w:proofErr w:type="spellEnd"/>
      <w:r w:rsidRPr="00A35316">
        <w:rPr>
          <w:rFonts w:ascii="Times New Roman" w:hAnsi="Times New Roman" w:cs="Times New Roman"/>
          <w:sz w:val="24"/>
          <w:szCs w:val="24"/>
          <w:lang w:val="es-419"/>
        </w:rPr>
        <w:t xml:space="preserve">: </w:t>
      </w:r>
    </w:p>
    <w:p w14:paraId="55C47E04" w14:textId="76639EF2" w:rsidR="004265D8" w:rsidRPr="00A35316" w:rsidRDefault="004265D8" w:rsidP="00D23961">
      <w:pPr>
        <w:spacing w:line="240" w:lineRule="auto"/>
        <w:jc w:val="both"/>
        <w:rPr>
          <w:rFonts w:ascii="Times New Roman" w:hAnsi="Times New Roman" w:cs="Times New Roman"/>
          <w:b/>
          <w:bCs/>
          <w:sz w:val="24"/>
          <w:szCs w:val="24"/>
          <w:lang w:val="es-419"/>
        </w:rPr>
      </w:pPr>
      <w:r w:rsidRPr="00A35316">
        <w:rPr>
          <w:rFonts w:ascii="Times New Roman" w:hAnsi="Times New Roman" w:cs="Times New Roman"/>
          <w:sz w:val="24"/>
          <w:szCs w:val="24"/>
          <w:lang w:val="es-419"/>
        </w:rPr>
        <w:t xml:space="preserve">Real Academia Española, </w:t>
      </w:r>
      <w:r w:rsidRPr="00A35316">
        <w:rPr>
          <w:rFonts w:ascii="Times New Roman" w:hAnsi="Times New Roman" w:cs="Times New Roman"/>
          <w:i/>
          <w:iCs/>
          <w:sz w:val="24"/>
          <w:szCs w:val="24"/>
          <w:lang w:val="es-419"/>
        </w:rPr>
        <w:t>Diccionario de la lengua española</w:t>
      </w:r>
      <w:r w:rsidRPr="00A35316">
        <w:rPr>
          <w:rFonts w:ascii="Times New Roman" w:hAnsi="Times New Roman" w:cs="Times New Roman"/>
          <w:sz w:val="24"/>
          <w:szCs w:val="24"/>
          <w:lang w:val="es-419"/>
        </w:rPr>
        <w:t>, Madrid, Espasa-Calpe, 2001. http//</w:t>
      </w:r>
      <w:hyperlink r:id="rId14" w:history="1">
        <w:r w:rsidRPr="00A35316">
          <w:rPr>
            <w:rStyle w:val="Lienhypertexte"/>
            <w:rFonts w:ascii="Times New Roman" w:hAnsi="Times New Roman" w:cs="Times New Roman"/>
            <w:sz w:val="24"/>
            <w:szCs w:val="24"/>
            <w:lang w:val="es-419"/>
          </w:rPr>
          <w:t>dle.rae.es/</w:t>
        </w:r>
      </w:hyperlink>
    </w:p>
    <w:p w14:paraId="6E233685" w14:textId="77777777" w:rsidR="004265D8" w:rsidRPr="00A35316" w:rsidRDefault="004265D8"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rPr>
        <w:t xml:space="preserve">DENIS, Serge, MARAVAL, Marcel, POMPIDOU, Léon, </w:t>
      </w:r>
      <w:r w:rsidRPr="00A35316">
        <w:rPr>
          <w:rFonts w:ascii="Times New Roman" w:hAnsi="Times New Roman" w:cs="Times New Roman"/>
          <w:i/>
          <w:iCs/>
          <w:sz w:val="24"/>
          <w:szCs w:val="24"/>
        </w:rPr>
        <w:t>Dictionnaire Espagnol-Français</w:t>
      </w:r>
      <w:r w:rsidRPr="00A35316">
        <w:rPr>
          <w:rFonts w:ascii="Times New Roman" w:hAnsi="Times New Roman" w:cs="Times New Roman"/>
          <w:sz w:val="24"/>
          <w:szCs w:val="24"/>
        </w:rPr>
        <w:t xml:space="preserve">, Paris, Hachette, 1976. </w:t>
      </w:r>
      <w:r w:rsidRPr="00A35316">
        <w:rPr>
          <w:rFonts w:ascii="Times New Roman" w:hAnsi="Times New Roman" w:cs="Times New Roman"/>
          <w:sz w:val="24"/>
          <w:szCs w:val="24"/>
        </w:rPr>
        <w:br/>
      </w:r>
      <w:r w:rsidRPr="00A35316">
        <w:rPr>
          <w:rFonts w:ascii="Times New Roman" w:hAnsi="Times New Roman" w:cs="Times New Roman"/>
          <w:sz w:val="24"/>
          <w:szCs w:val="24"/>
          <w:lang w:val="es-419"/>
        </w:rPr>
        <w:t xml:space="preserve">MOLINER, María, </w:t>
      </w:r>
      <w:r w:rsidRPr="00A35316">
        <w:rPr>
          <w:rFonts w:ascii="Times New Roman" w:hAnsi="Times New Roman" w:cs="Times New Roman"/>
          <w:i/>
          <w:iCs/>
          <w:sz w:val="24"/>
          <w:szCs w:val="24"/>
          <w:lang w:val="es-419"/>
        </w:rPr>
        <w:t>Diccionario de uso del español</w:t>
      </w:r>
      <w:r w:rsidRPr="00A35316">
        <w:rPr>
          <w:rFonts w:ascii="Times New Roman" w:hAnsi="Times New Roman" w:cs="Times New Roman"/>
          <w:sz w:val="24"/>
          <w:szCs w:val="24"/>
          <w:lang w:val="es-419"/>
        </w:rPr>
        <w:t xml:space="preserve">, Gredos.  </w:t>
      </w:r>
    </w:p>
    <w:p w14:paraId="57EF742A" w14:textId="77777777" w:rsidR="004265D8" w:rsidRPr="00A35316" w:rsidRDefault="004265D8"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lang w:val="es-419"/>
        </w:rPr>
        <w:t xml:space="preserve">SECO, Manuel, ANDRES, Olimpia y RAMOS, Gabino, </w:t>
      </w:r>
      <w:r w:rsidRPr="00A35316">
        <w:rPr>
          <w:rFonts w:ascii="Times New Roman" w:hAnsi="Times New Roman" w:cs="Times New Roman"/>
          <w:i/>
          <w:iCs/>
          <w:sz w:val="24"/>
          <w:szCs w:val="24"/>
          <w:lang w:val="es-419"/>
        </w:rPr>
        <w:t>Diccionario del español actual</w:t>
      </w:r>
      <w:r w:rsidRPr="00A35316">
        <w:rPr>
          <w:rFonts w:ascii="Times New Roman" w:hAnsi="Times New Roman" w:cs="Times New Roman"/>
          <w:sz w:val="24"/>
          <w:szCs w:val="24"/>
          <w:lang w:val="es-419"/>
        </w:rPr>
        <w:t>, Aguilar lexicografía, 1999.</w:t>
      </w:r>
    </w:p>
    <w:p w14:paraId="2C846394" w14:textId="0FD56175" w:rsidR="004265D8" w:rsidRPr="00A35316" w:rsidRDefault="004265D8"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lang w:val="es-419"/>
        </w:rPr>
        <w:t xml:space="preserve">SECO, Manuel, </w:t>
      </w:r>
      <w:r w:rsidRPr="00A35316">
        <w:rPr>
          <w:rFonts w:ascii="Times New Roman" w:hAnsi="Times New Roman" w:cs="Times New Roman"/>
          <w:i/>
          <w:iCs/>
          <w:sz w:val="24"/>
          <w:szCs w:val="24"/>
          <w:lang w:val="es-419"/>
        </w:rPr>
        <w:t>Diccionario de dudas y dificultades de la lengua española</w:t>
      </w:r>
      <w:r w:rsidRPr="00A35316">
        <w:rPr>
          <w:rFonts w:ascii="Times New Roman" w:hAnsi="Times New Roman" w:cs="Times New Roman"/>
          <w:sz w:val="24"/>
          <w:szCs w:val="24"/>
          <w:lang w:val="es-419"/>
        </w:rPr>
        <w:t xml:space="preserve">, Madrid, Espasa-Calpe, 2002.  </w:t>
      </w:r>
    </w:p>
    <w:p w14:paraId="4A6B4225"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Dictionnaires du français :</w:t>
      </w:r>
    </w:p>
    <w:p w14:paraId="33F6BFC3" w14:textId="408F0979" w:rsidR="004265D8" w:rsidRPr="00A35316" w:rsidRDefault="004265D8" w:rsidP="00D23961">
      <w:pPr>
        <w:spacing w:line="240" w:lineRule="auto"/>
        <w:jc w:val="both"/>
        <w:rPr>
          <w:rFonts w:ascii="Times New Roman" w:hAnsi="Times New Roman" w:cs="Times New Roman"/>
          <w:b/>
          <w:bCs/>
          <w:sz w:val="24"/>
          <w:szCs w:val="24"/>
        </w:rPr>
      </w:pPr>
      <w:r w:rsidRPr="00A35316">
        <w:rPr>
          <w:rFonts w:ascii="Times New Roman" w:hAnsi="Times New Roman" w:cs="Times New Roman"/>
          <w:i/>
          <w:iCs/>
          <w:sz w:val="24"/>
          <w:szCs w:val="24"/>
        </w:rPr>
        <w:t>Grand Robert de la Langue Française</w:t>
      </w:r>
      <w:r w:rsidRPr="00A35316">
        <w:rPr>
          <w:rFonts w:ascii="Times New Roman" w:hAnsi="Times New Roman" w:cs="Times New Roman"/>
          <w:sz w:val="24"/>
          <w:szCs w:val="24"/>
        </w:rPr>
        <w:t>, Alain Rey (</w:t>
      </w:r>
      <w:proofErr w:type="spellStart"/>
      <w:r w:rsidRPr="00A35316">
        <w:rPr>
          <w:rFonts w:ascii="Times New Roman" w:hAnsi="Times New Roman" w:cs="Times New Roman"/>
          <w:sz w:val="24"/>
          <w:szCs w:val="24"/>
        </w:rPr>
        <w:t>dir</w:t>
      </w:r>
      <w:proofErr w:type="spellEnd"/>
      <w:r w:rsidRPr="00A35316">
        <w:rPr>
          <w:rFonts w:ascii="Times New Roman" w:hAnsi="Times New Roman" w:cs="Times New Roman"/>
          <w:sz w:val="24"/>
          <w:szCs w:val="24"/>
        </w:rPr>
        <w:t>.) Paris, 2001.</w:t>
      </w:r>
      <w:r w:rsidRPr="00A35316">
        <w:rPr>
          <w:rFonts w:ascii="Times New Roman" w:hAnsi="Times New Roman" w:cs="Times New Roman"/>
          <w:sz w:val="24"/>
          <w:szCs w:val="24"/>
        </w:rPr>
        <w:br/>
      </w:r>
      <w:r w:rsidRPr="00A35316">
        <w:rPr>
          <w:rFonts w:ascii="Times New Roman" w:hAnsi="Times New Roman" w:cs="Times New Roman"/>
          <w:i/>
          <w:iCs/>
          <w:sz w:val="24"/>
          <w:szCs w:val="24"/>
        </w:rPr>
        <w:t>Trésor de la Langue Française informatisé</w:t>
      </w:r>
      <w:r w:rsidRPr="00A35316">
        <w:rPr>
          <w:rFonts w:ascii="Times New Roman" w:hAnsi="Times New Roman" w:cs="Times New Roman"/>
          <w:sz w:val="24"/>
          <w:szCs w:val="24"/>
        </w:rPr>
        <w:t xml:space="preserve">, TLFI. Disponible en ligne : </w:t>
      </w:r>
      <w:hyperlink r:id="rId15" w:history="1">
        <w:r w:rsidRPr="00A35316">
          <w:rPr>
            <w:rStyle w:val="Lienhypertexte"/>
            <w:rFonts w:ascii="Times New Roman" w:hAnsi="Times New Roman" w:cs="Times New Roman"/>
            <w:sz w:val="24"/>
            <w:szCs w:val="24"/>
            <w:lang w:val="de-DE"/>
          </w:rPr>
          <w:t>http://atilf.atilf.fr</w:t>
        </w:r>
      </w:hyperlink>
      <w:r w:rsidRPr="00A35316">
        <w:rPr>
          <w:rFonts w:ascii="Times New Roman" w:hAnsi="Times New Roman" w:cs="Times New Roman"/>
          <w:sz w:val="24"/>
          <w:szCs w:val="24"/>
        </w:rPr>
        <w:br/>
        <w:t xml:space="preserve">Emile LITTRE, </w:t>
      </w:r>
      <w:r w:rsidRPr="00A35316">
        <w:rPr>
          <w:rFonts w:ascii="Times New Roman" w:hAnsi="Times New Roman" w:cs="Times New Roman"/>
          <w:i/>
          <w:iCs/>
          <w:sz w:val="24"/>
          <w:szCs w:val="24"/>
        </w:rPr>
        <w:t>Le nouveau petit Littré</w:t>
      </w:r>
      <w:r w:rsidRPr="00A35316">
        <w:rPr>
          <w:rFonts w:ascii="Times New Roman" w:hAnsi="Times New Roman" w:cs="Times New Roman"/>
          <w:sz w:val="24"/>
          <w:szCs w:val="24"/>
        </w:rPr>
        <w:t xml:space="preserve">, LGF, 2009. Disponible en ligne : </w:t>
      </w:r>
      <w:hyperlink r:id="rId16" w:history="1">
        <w:r w:rsidRPr="00A35316">
          <w:rPr>
            <w:rStyle w:val="Lienhypertexte"/>
            <w:rFonts w:ascii="Times New Roman" w:hAnsi="Times New Roman" w:cs="Times New Roman"/>
            <w:sz w:val="24"/>
            <w:szCs w:val="24"/>
            <w:lang w:val="en-US"/>
          </w:rPr>
          <w:t>https://www.littre.org</w:t>
        </w:r>
      </w:hyperlink>
    </w:p>
    <w:p w14:paraId="1C277648"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lastRenderedPageBreak/>
        <w:t xml:space="preserve">Dictionnaire de l’Académie française disponible en ligne : </w:t>
      </w:r>
      <w:hyperlink r:id="rId17" w:history="1">
        <w:r w:rsidRPr="00A35316">
          <w:rPr>
            <w:rStyle w:val="Lienhypertexte"/>
            <w:rFonts w:ascii="Times New Roman" w:hAnsi="Times New Roman" w:cs="Times New Roman"/>
            <w:sz w:val="24"/>
            <w:szCs w:val="24"/>
          </w:rPr>
          <w:t>https://www.academie-francaise.fr/</w:t>
        </w:r>
      </w:hyperlink>
    </w:p>
    <w:p w14:paraId="06FA86B6"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Grammaires et linguistique :</w:t>
      </w:r>
    </w:p>
    <w:p w14:paraId="77AEF99E" w14:textId="4DD53261" w:rsidR="004265D8" w:rsidRPr="00A35316" w:rsidRDefault="004265D8" w:rsidP="00D23961">
      <w:pPr>
        <w:spacing w:line="240" w:lineRule="auto"/>
        <w:jc w:val="both"/>
        <w:rPr>
          <w:rFonts w:ascii="Times New Roman" w:hAnsi="Times New Roman" w:cs="Times New Roman"/>
          <w:b/>
          <w:bCs/>
          <w:sz w:val="24"/>
          <w:szCs w:val="24"/>
          <w:lang w:val="es-419"/>
        </w:rPr>
      </w:pPr>
      <w:r w:rsidRPr="00A35316">
        <w:rPr>
          <w:rFonts w:ascii="Times New Roman" w:hAnsi="Times New Roman" w:cs="Times New Roman"/>
          <w:sz w:val="24"/>
          <w:szCs w:val="24"/>
        </w:rPr>
        <w:t xml:space="preserve">BEDEL, Jean Marc, </w:t>
      </w:r>
      <w:r w:rsidRPr="00A35316">
        <w:rPr>
          <w:rFonts w:ascii="Times New Roman" w:hAnsi="Times New Roman" w:cs="Times New Roman"/>
          <w:i/>
          <w:iCs/>
          <w:sz w:val="24"/>
          <w:szCs w:val="24"/>
        </w:rPr>
        <w:t>Grammaire de l’espagnol moderne</w:t>
      </w:r>
      <w:r w:rsidRPr="00A35316">
        <w:rPr>
          <w:rFonts w:ascii="Times New Roman" w:hAnsi="Times New Roman" w:cs="Times New Roman"/>
          <w:sz w:val="24"/>
          <w:szCs w:val="24"/>
        </w:rPr>
        <w:t>, Paris, PUF, 1997.</w:t>
      </w:r>
      <w:r w:rsidRPr="00A35316">
        <w:rPr>
          <w:rFonts w:ascii="Times New Roman" w:hAnsi="Times New Roman" w:cs="Times New Roman"/>
          <w:sz w:val="24"/>
          <w:szCs w:val="24"/>
        </w:rPr>
        <w:br/>
        <w:t xml:space="preserve">DOMINGUEZ Marisol, BALLESTERO DE CELIS Carmen, </w:t>
      </w:r>
      <w:r w:rsidRPr="00A35316">
        <w:rPr>
          <w:rFonts w:ascii="Times New Roman" w:hAnsi="Times New Roman" w:cs="Times New Roman"/>
          <w:i/>
          <w:iCs/>
          <w:sz w:val="24"/>
          <w:szCs w:val="24"/>
        </w:rPr>
        <w:t>Syntaxe espagnole. La phrase simple et la phrase complexe</w:t>
      </w:r>
      <w:r w:rsidRPr="00A35316">
        <w:rPr>
          <w:rFonts w:ascii="Times New Roman" w:hAnsi="Times New Roman" w:cs="Times New Roman"/>
          <w:sz w:val="24"/>
          <w:szCs w:val="24"/>
        </w:rPr>
        <w:t xml:space="preserve">, Presses Universitaires de Rennes, Coll. </w:t>
      </w:r>
      <w:proofErr w:type="spellStart"/>
      <w:r w:rsidRPr="00A35316">
        <w:rPr>
          <w:rFonts w:ascii="Times New Roman" w:hAnsi="Times New Roman" w:cs="Times New Roman"/>
          <w:sz w:val="24"/>
          <w:szCs w:val="24"/>
          <w:lang w:val="es-419"/>
        </w:rPr>
        <w:t>Didact</w:t>
      </w:r>
      <w:proofErr w:type="spellEnd"/>
      <w:r w:rsidRPr="00A35316">
        <w:rPr>
          <w:rFonts w:ascii="Times New Roman" w:hAnsi="Times New Roman" w:cs="Times New Roman"/>
          <w:sz w:val="24"/>
          <w:szCs w:val="24"/>
          <w:lang w:val="es-419"/>
        </w:rPr>
        <w:t xml:space="preserve"> </w:t>
      </w:r>
      <w:proofErr w:type="spellStart"/>
      <w:r w:rsidRPr="00A35316">
        <w:rPr>
          <w:rFonts w:ascii="Times New Roman" w:hAnsi="Times New Roman" w:cs="Times New Roman"/>
          <w:sz w:val="24"/>
          <w:szCs w:val="24"/>
          <w:lang w:val="es-419"/>
        </w:rPr>
        <w:t>Espagnol</w:t>
      </w:r>
      <w:proofErr w:type="spellEnd"/>
      <w:r w:rsidRPr="00A35316">
        <w:rPr>
          <w:rFonts w:ascii="Times New Roman" w:hAnsi="Times New Roman" w:cs="Times New Roman"/>
          <w:sz w:val="24"/>
          <w:szCs w:val="24"/>
          <w:lang w:val="es-419"/>
        </w:rPr>
        <w:t>, 2014.</w:t>
      </w:r>
    </w:p>
    <w:p w14:paraId="0EAB1EB5" w14:textId="77777777" w:rsidR="004265D8" w:rsidRPr="00A35316" w:rsidRDefault="004265D8"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lang w:val="es-419"/>
        </w:rPr>
        <w:t xml:space="preserve">SECO, Manuel, Gramática esencial del español, Madrid, Espasa Calpe, 1994.  </w:t>
      </w:r>
    </w:p>
    <w:p w14:paraId="1F59C759" w14:textId="332D778A"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VATRICAN, Axelle, </w:t>
      </w:r>
      <w:r w:rsidRPr="00A35316">
        <w:rPr>
          <w:rFonts w:ascii="Times New Roman" w:hAnsi="Times New Roman" w:cs="Times New Roman"/>
          <w:i/>
          <w:iCs/>
          <w:sz w:val="24"/>
          <w:szCs w:val="24"/>
        </w:rPr>
        <w:t>Linguistique espagnole. Fiches synthétiques, conseils pour apprendre</w:t>
      </w:r>
      <w:r w:rsidRPr="00A35316">
        <w:rPr>
          <w:rFonts w:ascii="Times New Roman" w:hAnsi="Times New Roman" w:cs="Times New Roman"/>
          <w:sz w:val="24"/>
          <w:szCs w:val="24"/>
        </w:rPr>
        <w:t>, Paris, Armand Colin, 2019.</w:t>
      </w:r>
      <w:r w:rsidRPr="00A35316">
        <w:rPr>
          <w:rFonts w:ascii="Times New Roman" w:hAnsi="Times New Roman" w:cs="Times New Roman"/>
          <w:sz w:val="24"/>
          <w:szCs w:val="24"/>
        </w:rPr>
        <w:br/>
        <w:t>Pour l’explication des choix de traduction</w:t>
      </w:r>
      <w:r w:rsidR="00002D22" w:rsidRPr="00A35316">
        <w:rPr>
          <w:rFonts w:ascii="Times New Roman" w:hAnsi="Times New Roman" w:cs="Times New Roman"/>
          <w:sz w:val="24"/>
          <w:szCs w:val="24"/>
        </w:rPr>
        <w:t> :</w:t>
      </w:r>
    </w:p>
    <w:p w14:paraId="524157F4"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BALLESTERO de CELIS, Carmen, GARCÍA-MÁRKINA, </w:t>
      </w:r>
      <w:proofErr w:type="spellStart"/>
      <w:r w:rsidRPr="00A35316">
        <w:rPr>
          <w:rFonts w:ascii="Times New Roman" w:hAnsi="Times New Roman" w:cs="Times New Roman"/>
          <w:sz w:val="24"/>
          <w:szCs w:val="24"/>
        </w:rPr>
        <w:t>Yekaterina</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dir</w:t>
      </w:r>
      <w:proofErr w:type="spellEnd"/>
      <w:r w:rsidRPr="00A35316">
        <w:rPr>
          <w:rFonts w:ascii="Times New Roman" w:hAnsi="Times New Roman" w:cs="Times New Roman"/>
          <w:sz w:val="24"/>
          <w:szCs w:val="24"/>
        </w:rPr>
        <w:t xml:space="preserve">.), </w:t>
      </w:r>
      <w:r w:rsidRPr="00A35316">
        <w:rPr>
          <w:rFonts w:ascii="Times New Roman" w:hAnsi="Times New Roman" w:cs="Times New Roman"/>
          <w:i/>
          <w:iCs/>
          <w:sz w:val="24"/>
          <w:szCs w:val="24"/>
        </w:rPr>
        <w:t>L’épreuve de traduction. Capes et agrégation d’espagnol</w:t>
      </w:r>
      <w:r w:rsidRPr="00A35316">
        <w:rPr>
          <w:rFonts w:ascii="Times New Roman" w:hAnsi="Times New Roman" w:cs="Times New Roman"/>
          <w:sz w:val="24"/>
          <w:szCs w:val="24"/>
        </w:rPr>
        <w:t xml:space="preserve">, Paris, Armand Colin, 2018. </w:t>
      </w:r>
    </w:p>
    <w:p w14:paraId="2FD81571"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DORANGE, Monica, </w:t>
      </w:r>
      <w:r w:rsidRPr="00A35316">
        <w:rPr>
          <w:rFonts w:ascii="Times New Roman" w:hAnsi="Times New Roman" w:cs="Times New Roman"/>
          <w:i/>
          <w:iCs/>
          <w:sz w:val="24"/>
          <w:szCs w:val="24"/>
        </w:rPr>
        <w:t>Initiation à la version et au thème espagnols</w:t>
      </w:r>
      <w:r w:rsidRPr="00A35316">
        <w:rPr>
          <w:rFonts w:ascii="Times New Roman" w:hAnsi="Times New Roman" w:cs="Times New Roman"/>
          <w:sz w:val="24"/>
          <w:szCs w:val="24"/>
        </w:rPr>
        <w:t xml:space="preserve">, Paris, Hachette, 2008. </w:t>
      </w:r>
      <w:r w:rsidRPr="00A35316">
        <w:rPr>
          <w:rFonts w:ascii="Times New Roman" w:hAnsi="Times New Roman" w:cs="Times New Roman"/>
          <w:sz w:val="24"/>
          <w:szCs w:val="24"/>
        </w:rPr>
        <w:br/>
        <w:t xml:space="preserve">PAGÈS, Stéphane, </w:t>
      </w:r>
      <w:r w:rsidRPr="00A35316">
        <w:rPr>
          <w:rFonts w:ascii="Times New Roman" w:hAnsi="Times New Roman" w:cs="Times New Roman"/>
          <w:i/>
          <w:iCs/>
          <w:sz w:val="24"/>
          <w:szCs w:val="24"/>
        </w:rPr>
        <w:t>Grammaire expliquée de l'espagnol. Eléments d'analyse grammaticale pour l'épreuve de traduction</w:t>
      </w:r>
      <w:r w:rsidRPr="00A35316">
        <w:rPr>
          <w:rFonts w:ascii="Times New Roman" w:hAnsi="Times New Roman" w:cs="Times New Roman"/>
          <w:sz w:val="24"/>
          <w:szCs w:val="24"/>
        </w:rPr>
        <w:t xml:space="preserve">, Paris, Armand Colin, 2019. </w:t>
      </w:r>
    </w:p>
    <w:p w14:paraId="0FBB55D0"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PATIN Stéphane, PINEIRA-TRESMONTANT Carmen, </w:t>
      </w:r>
      <w:r w:rsidRPr="00A35316">
        <w:rPr>
          <w:rFonts w:ascii="Times New Roman" w:hAnsi="Times New Roman" w:cs="Times New Roman"/>
          <w:i/>
          <w:iCs/>
          <w:sz w:val="24"/>
          <w:szCs w:val="24"/>
        </w:rPr>
        <w:t>L'Épreuve de Traduction au CAPES Externe d'Espagnol, Spécial Choix de Traduction</w:t>
      </w:r>
      <w:r w:rsidRPr="00A35316">
        <w:rPr>
          <w:rFonts w:ascii="Times New Roman" w:hAnsi="Times New Roman" w:cs="Times New Roman"/>
          <w:sz w:val="24"/>
          <w:szCs w:val="24"/>
        </w:rPr>
        <w:t>, Ellipses Marketing (CAPES/Agrégation), 2015.</w:t>
      </w:r>
    </w:p>
    <w:p w14:paraId="108D2A32" w14:textId="758DC371" w:rsidR="004265D8" w:rsidRPr="00A35316" w:rsidRDefault="004265D8" w:rsidP="00D23961">
      <w:pPr>
        <w:spacing w:line="240" w:lineRule="auto"/>
        <w:jc w:val="both"/>
        <w:rPr>
          <w:rFonts w:ascii="Times New Roman" w:hAnsi="Times New Roman" w:cs="Times New Roman"/>
          <w:b/>
          <w:bCs/>
          <w:sz w:val="24"/>
          <w:szCs w:val="24"/>
        </w:rPr>
      </w:pPr>
      <w:r w:rsidRPr="00A35316">
        <w:rPr>
          <w:rFonts w:ascii="Times New Roman" w:hAnsi="Times New Roman" w:cs="Times New Roman"/>
          <w:sz w:val="24"/>
          <w:szCs w:val="24"/>
        </w:rPr>
        <w:t>Autres</w:t>
      </w:r>
      <w:r w:rsidR="00002D22" w:rsidRPr="00A35316">
        <w:rPr>
          <w:rFonts w:ascii="Times New Roman" w:hAnsi="Times New Roman" w:cs="Times New Roman"/>
          <w:sz w:val="24"/>
          <w:szCs w:val="24"/>
        </w:rPr>
        <w:t> :</w:t>
      </w:r>
    </w:p>
    <w:p w14:paraId="129876B7" w14:textId="77777777"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MATEO, Francis, ROJO-SASTRE, Antonio, </w:t>
      </w:r>
      <w:r w:rsidRPr="00A35316">
        <w:rPr>
          <w:rFonts w:ascii="Times New Roman" w:hAnsi="Times New Roman" w:cs="Times New Roman"/>
          <w:i/>
          <w:iCs/>
          <w:sz w:val="24"/>
          <w:szCs w:val="24"/>
        </w:rPr>
        <w:t>Les verbes espagnols</w:t>
      </w:r>
      <w:r w:rsidRPr="00A35316">
        <w:rPr>
          <w:rFonts w:ascii="Times New Roman" w:hAnsi="Times New Roman" w:cs="Times New Roman"/>
          <w:sz w:val="24"/>
          <w:szCs w:val="24"/>
        </w:rPr>
        <w:t xml:space="preserve">, Paris, Hatier, coll. Bescherelle, 2008.  </w:t>
      </w:r>
    </w:p>
    <w:p w14:paraId="6698D8B3" w14:textId="77777777" w:rsidR="00A5587E"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JIMÉNEZ Edouard et PROST Gisèle, </w:t>
      </w:r>
      <w:r w:rsidRPr="00A35316">
        <w:rPr>
          <w:rFonts w:ascii="Times New Roman" w:hAnsi="Times New Roman" w:cs="Times New Roman"/>
          <w:i/>
          <w:iCs/>
          <w:sz w:val="24"/>
          <w:szCs w:val="24"/>
        </w:rPr>
        <w:t>Le vocabulaire de l’espagnol moderne</w:t>
      </w:r>
      <w:r w:rsidRPr="00A35316">
        <w:rPr>
          <w:rFonts w:ascii="Times New Roman" w:hAnsi="Times New Roman" w:cs="Times New Roman"/>
          <w:sz w:val="24"/>
          <w:szCs w:val="24"/>
        </w:rPr>
        <w:t xml:space="preserve">, Paris, Pocket, 1999. </w:t>
      </w:r>
      <w:r w:rsidRPr="00A35316">
        <w:rPr>
          <w:rFonts w:ascii="Times New Roman" w:hAnsi="Times New Roman" w:cs="Times New Roman"/>
          <w:sz w:val="24"/>
          <w:szCs w:val="24"/>
        </w:rPr>
        <w:br/>
      </w:r>
    </w:p>
    <w:p w14:paraId="651A04E1" w14:textId="49B95904" w:rsidR="00F337BB" w:rsidRPr="00691324" w:rsidRDefault="00F337BB" w:rsidP="00A35316">
      <w:pPr>
        <w:spacing w:line="360" w:lineRule="auto"/>
        <w:jc w:val="both"/>
        <w:rPr>
          <w:rFonts w:ascii="Times New Roman" w:hAnsi="Times New Roman" w:cs="Times New Roman"/>
          <w:sz w:val="24"/>
          <w:szCs w:val="24"/>
          <w:lang w:val="es-419"/>
        </w:rPr>
      </w:pPr>
      <w:r w:rsidRPr="00691324">
        <w:rPr>
          <w:rFonts w:ascii="Times New Roman" w:hAnsi="Times New Roman" w:cs="Times New Roman"/>
          <w:b/>
          <w:bCs/>
          <w:sz w:val="24"/>
          <w:szCs w:val="24"/>
          <w:lang w:val="es-419"/>
        </w:rPr>
        <w:t xml:space="preserve">Madame </w:t>
      </w:r>
      <w:proofErr w:type="spellStart"/>
      <w:r w:rsidRPr="00691324">
        <w:rPr>
          <w:rFonts w:ascii="Times New Roman" w:hAnsi="Times New Roman" w:cs="Times New Roman"/>
          <w:b/>
          <w:bCs/>
          <w:sz w:val="24"/>
          <w:szCs w:val="24"/>
          <w:lang w:val="es-419"/>
        </w:rPr>
        <w:t>Martinez</w:t>
      </w:r>
      <w:proofErr w:type="spellEnd"/>
    </w:p>
    <w:p w14:paraId="56B014A3" w14:textId="77777777" w:rsidR="00002D22" w:rsidRPr="00691324" w:rsidRDefault="00002D22" w:rsidP="00A35316">
      <w:pPr>
        <w:spacing w:line="360" w:lineRule="auto"/>
        <w:jc w:val="both"/>
        <w:rPr>
          <w:rFonts w:ascii="Times New Roman" w:hAnsi="Times New Roman" w:cs="Times New Roman"/>
          <w:sz w:val="24"/>
          <w:szCs w:val="24"/>
          <w:highlight w:val="cyan"/>
          <w:lang w:val="es-419"/>
        </w:rPr>
      </w:pPr>
    </w:p>
    <w:p w14:paraId="33ABBE46" w14:textId="6F02ABFC" w:rsidR="00FD42F9" w:rsidRPr="00691324" w:rsidRDefault="00A5587E" w:rsidP="00A35316">
      <w:pPr>
        <w:spacing w:line="360" w:lineRule="auto"/>
        <w:jc w:val="both"/>
        <w:rPr>
          <w:rFonts w:ascii="Times New Roman" w:hAnsi="Times New Roman" w:cs="Times New Roman"/>
          <w:sz w:val="24"/>
          <w:szCs w:val="24"/>
          <w:lang w:val="es-419"/>
        </w:rPr>
      </w:pPr>
      <w:proofErr w:type="spellStart"/>
      <w:proofErr w:type="gramStart"/>
      <w:r w:rsidRPr="00691324">
        <w:rPr>
          <w:rFonts w:ascii="Times New Roman" w:hAnsi="Times New Roman" w:cs="Times New Roman"/>
          <w:sz w:val="24"/>
          <w:szCs w:val="24"/>
          <w:highlight w:val="cyan"/>
          <w:lang w:val="es-419"/>
        </w:rPr>
        <w:t>A</w:t>
      </w:r>
      <w:r w:rsidR="00F337BB" w:rsidRPr="00691324">
        <w:rPr>
          <w:rFonts w:ascii="Times New Roman" w:hAnsi="Times New Roman" w:cs="Times New Roman"/>
          <w:sz w:val="24"/>
          <w:szCs w:val="24"/>
          <w:highlight w:val="cyan"/>
          <w:lang w:val="es-419"/>
        </w:rPr>
        <w:t>nglais</w:t>
      </w:r>
      <w:proofErr w:type="spellEnd"/>
      <w:r w:rsidR="00F337BB" w:rsidRPr="00691324">
        <w:rPr>
          <w:rFonts w:ascii="Times New Roman" w:hAnsi="Times New Roman" w:cs="Times New Roman"/>
          <w:sz w:val="24"/>
          <w:szCs w:val="24"/>
          <w:highlight w:val="cyan"/>
          <w:lang w:val="es-419"/>
        </w:rPr>
        <w:t> :</w:t>
      </w:r>
      <w:proofErr w:type="gramEnd"/>
      <w:r w:rsidR="00F337BB" w:rsidRPr="00691324">
        <w:rPr>
          <w:rFonts w:ascii="Times New Roman" w:hAnsi="Times New Roman" w:cs="Times New Roman"/>
          <w:sz w:val="24"/>
          <w:szCs w:val="24"/>
          <w:highlight w:val="cyan"/>
          <w:lang w:val="es-419"/>
        </w:rPr>
        <w:t xml:space="preserve"> </w:t>
      </w:r>
      <w:r w:rsidR="00C10FD5" w:rsidRPr="00691324">
        <w:rPr>
          <w:rFonts w:ascii="Times New Roman" w:hAnsi="Times New Roman" w:cs="Times New Roman"/>
          <w:sz w:val="24"/>
          <w:szCs w:val="24"/>
          <w:highlight w:val="cyan"/>
          <w:lang w:val="es-419"/>
        </w:rPr>
        <w:t>HMELTA1</w:t>
      </w:r>
      <w:r w:rsidR="00C10FD5" w:rsidRPr="00691324">
        <w:rPr>
          <w:rFonts w:ascii="Times New Roman" w:hAnsi="Times New Roman" w:cs="Times New Roman"/>
          <w:sz w:val="24"/>
          <w:szCs w:val="24"/>
          <w:lang w:val="es-419"/>
        </w:rPr>
        <w:t> </w:t>
      </w:r>
    </w:p>
    <w:p w14:paraId="2B479A85" w14:textId="057AF5DD" w:rsidR="00286484" w:rsidRPr="00691324" w:rsidRDefault="00F337BB" w:rsidP="00A35316">
      <w:pPr>
        <w:spacing w:line="360" w:lineRule="auto"/>
        <w:jc w:val="both"/>
        <w:rPr>
          <w:rFonts w:ascii="Times New Roman" w:hAnsi="Times New Roman" w:cs="Times New Roman"/>
          <w:sz w:val="24"/>
          <w:szCs w:val="24"/>
          <w:lang w:val="es-419"/>
        </w:rPr>
      </w:pPr>
      <w:r w:rsidRPr="00691324">
        <w:rPr>
          <w:rFonts w:ascii="Times New Roman" w:hAnsi="Times New Roman" w:cs="Times New Roman"/>
          <w:b/>
          <w:bCs/>
          <w:sz w:val="24"/>
          <w:szCs w:val="24"/>
          <w:lang w:val="es-419"/>
        </w:rPr>
        <w:t xml:space="preserve">Madame </w:t>
      </w:r>
      <w:proofErr w:type="spellStart"/>
      <w:r w:rsidRPr="00691324">
        <w:rPr>
          <w:rFonts w:ascii="Times New Roman" w:hAnsi="Times New Roman" w:cs="Times New Roman"/>
          <w:b/>
          <w:bCs/>
          <w:sz w:val="24"/>
          <w:szCs w:val="24"/>
          <w:lang w:val="es-419"/>
        </w:rPr>
        <w:t>Hildenbrand</w:t>
      </w:r>
      <w:proofErr w:type="spellEnd"/>
      <w:r w:rsidR="00C10FD5" w:rsidRPr="00691324">
        <w:rPr>
          <w:rFonts w:ascii="Times New Roman" w:hAnsi="Times New Roman" w:cs="Times New Roman"/>
          <w:sz w:val="24"/>
          <w:szCs w:val="24"/>
          <w:lang w:val="es-419"/>
        </w:rPr>
        <w:t> </w:t>
      </w:r>
      <w:r w:rsidR="00286484" w:rsidRPr="00691324">
        <w:rPr>
          <w:rFonts w:ascii="Times New Roman" w:hAnsi="Times New Roman" w:cs="Times New Roman"/>
          <w:sz w:val="24"/>
          <w:szCs w:val="24"/>
          <w:lang w:val="es-419"/>
        </w:rPr>
        <w:t>(</w:t>
      </w:r>
      <w:hyperlink r:id="rId18" w:history="1">
        <w:r w:rsidR="00286484" w:rsidRPr="00691324">
          <w:rPr>
            <w:rStyle w:val="Lienhypertexte"/>
            <w:rFonts w:ascii="Times New Roman" w:hAnsi="Times New Roman" w:cs="Times New Roman"/>
            <w:sz w:val="24"/>
            <w:szCs w:val="24"/>
            <w:lang w:val="es-419"/>
          </w:rPr>
          <w:t>Karine.HILDENBRAND@univ-cotedazur.fr</w:t>
        </w:r>
      </w:hyperlink>
      <w:r w:rsidR="00286484" w:rsidRPr="00691324">
        <w:rPr>
          <w:rFonts w:ascii="Times New Roman" w:hAnsi="Times New Roman" w:cs="Times New Roman"/>
          <w:sz w:val="24"/>
          <w:szCs w:val="24"/>
          <w:lang w:val="es-419"/>
        </w:rPr>
        <w:t>)</w:t>
      </w:r>
    </w:p>
    <w:p w14:paraId="6A4549A7" w14:textId="7E0FE842" w:rsidR="00286484" w:rsidRPr="00A35316" w:rsidRDefault="00286484"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L’objectif de ce cours est d’aborder la version sous une multitude de formes : traduction écrite, orale, à vue, audiovisuelle, interprétation de liaison ou consécutive, synthèse. Il s’agira pour les étudiants de passer avec clarté et rapidité d’une langue à l’autre, de travailler leur mémoire et leur technique de prise de notes afin d’être efficaces en milieu professionnel.</w:t>
      </w:r>
    </w:p>
    <w:p w14:paraId="375A65BF" w14:textId="77777777" w:rsidR="00A5587E" w:rsidRDefault="00A5587E" w:rsidP="00A35316">
      <w:pPr>
        <w:spacing w:line="360" w:lineRule="auto"/>
        <w:jc w:val="both"/>
        <w:rPr>
          <w:rFonts w:ascii="Times New Roman" w:hAnsi="Times New Roman" w:cs="Times New Roman"/>
          <w:sz w:val="24"/>
          <w:szCs w:val="24"/>
        </w:rPr>
      </w:pPr>
    </w:p>
    <w:p w14:paraId="2D2045FC" w14:textId="52450D67" w:rsidR="007D5B46" w:rsidRDefault="007D5B46" w:rsidP="007D5B46">
      <w:pPr>
        <w:pStyle w:val="xp1"/>
        <w:spacing w:before="0" w:beforeAutospacing="0" w:after="0" w:afterAutospacing="0"/>
      </w:pPr>
      <w:r>
        <w:rPr>
          <w:b/>
          <w:bCs/>
        </w:rPr>
        <w:t>Madame</w:t>
      </w:r>
      <w:r>
        <w:rPr>
          <w:rFonts w:ascii="Garamond" w:hAnsi="Garamond"/>
          <w:b/>
          <w:bCs/>
        </w:rPr>
        <w:t xml:space="preserve"> VINCENT</w:t>
      </w:r>
    </w:p>
    <w:p w14:paraId="4A2993C9" w14:textId="77777777" w:rsidR="007D5B46" w:rsidRDefault="007D5B46" w:rsidP="007D5B46">
      <w:pPr>
        <w:pStyle w:val="xp1"/>
        <w:spacing w:before="0" w:beforeAutospacing="0" w:after="0" w:afterAutospacing="0"/>
      </w:pPr>
      <w:r>
        <w:rPr>
          <w:rFonts w:ascii="Garamond" w:hAnsi="Garamond"/>
        </w:rPr>
        <w:t> </w:t>
      </w:r>
    </w:p>
    <w:p w14:paraId="38176B8C" w14:textId="599B81C3" w:rsidR="007D5B46" w:rsidRPr="007D5B46" w:rsidRDefault="007D5B46" w:rsidP="00D23961">
      <w:pPr>
        <w:pStyle w:val="xmsonormal"/>
        <w:jc w:val="both"/>
      </w:pPr>
      <w:r w:rsidRPr="007D5B46">
        <w:lastRenderedPageBreak/>
        <w:t>This translation course in </w:t>
      </w:r>
      <w:r w:rsidRPr="007D5B46">
        <w:rPr>
          <w:i/>
          <w:iCs/>
        </w:rPr>
        <w:t>Thème</w:t>
      </w:r>
      <w:r w:rsidRPr="007D5B46">
        <w:t> (</w:t>
      </w:r>
      <w:r w:rsidR="00AA5826">
        <w:t>French to English</w:t>
      </w:r>
      <w:r w:rsidRPr="007D5B46">
        <w:t xml:space="preserve">) </w:t>
      </w:r>
      <w:proofErr w:type="spellStart"/>
      <w:r w:rsidRPr="007D5B46">
        <w:t>is</w:t>
      </w:r>
      <w:proofErr w:type="spellEnd"/>
      <w:r w:rsidRPr="007D5B46">
        <w:t xml:space="preserve"> </w:t>
      </w:r>
      <w:proofErr w:type="spellStart"/>
      <w:r w:rsidRPr="007D5B46">
        <w:t>designed</w:t>
      </w:r>
      <w:proofErr w:type="spellEnd"/>
      <w:r w:rsidRPr="007D5B46">
        <w:t xml:space="preserve"> </w:t>
      </w:r>
      <w:proofErr w:type="spellStart"/>
      <w:r w:rsidRPr="007D5B46">
        <w:t>with</w:t>
      </w:r>
      <w:proofErr w:type="spellEnd"/>
      <w:r w:rsidRPr="007D5B46">
        <w:t xml:space="preserve"> a focus on cultural professions and practices. </w:t>
      </w:r>
      <w:proofErr w:type="spellStart"/>
      <w:r w:rsidRPr="007D5B46">
        <w:t>Students</w:t>
      </w:r>
      <w:proofErr w:type="spellEnd"/>
      <w:r w:rsidRPr="007D5B46">
        <w:t xml:space="preserve"> </w:t>
      </w:r>
      <w:proofErr w:type="spellStart"/>
      <w:r w:rsidRPr="007D5B46">
        <w:t>will</w:t>
      </w:r>
      <w:proofErr w:type="spellEnd"/>
      <w:r w:rsidRPr="007D5B46">
        <w:t xml:space="preserve"> </w:t>
      </w:r>
      <w:proofErr w:type="spellStart"/>
      <w:r w:rsidRPr="007D5B46">
        <w:t>work</w:t>
      </w:r>
      <w:proofErr w:type="spellEnd"/>
      <w:r w:rsidRPr="007D5B46">
        <w:t xml:space="preserve"> on </w:t>
      </w:r>
      <w:proofErr w:type="spellStart"/>
      <w:r w:rsidRPr="007D5B46">
        <w:t>texts</w:t>
      </w:r>
      <w:proofErr w:type="spellEnd"/>
      <w:r w:rsidRPr="007D5B46">
        <w:t xml:space="preserve"> </w:t>
      </w:r>
      <w:proofErr w:type="spellStart"/>
      <w:r w:rsidRPr="007D5B46">
        <w:t>from</w:t>
      </w:r>
      <w:proofErr w:type="spellEnd"/>
      <w:r w:rsidRPr="007D5B46">
        <w:t xml:space="preserve"> the </w:t>
      </w:r>
      <w:proofErr w:type="spellStart"/>
      <w:r w:rsidRPr="007D5B46">
        <w:t>fields</w:t>
      </w:r>
      <w:proofErr w:type="spellEnd"/>
      <w:r w:rsidRPr="007D5B46">
        <w:t xml:space="preserve"> of media, the arts, cultural </w:t>
      </w:r>
      <w:proofErr w:type="spellStart"/>
      <w:r w:rsidRPr="007D5B46">
        <w:t>heritage</w:t>
      </w:r>
      <w:proofErr w:type="spellEnd"/>
      <w:r w:rsidRPr="007D5B46">
        <w:t xml:space="preserve"> (</w:t>
      </w:r>
      <w:proofErr w:type="spellStart"/>
      <w:r w:rsidRPr="007D5B46">
        <w:t>including</w:t>
      </w:r>
      <w:proofErr w:type="spellEnd"/>
      <w:r w:rsidRPr="007D5B46">
        <w:t xml:space="preserve"> tangible and intangible </w:t>
      </w:r>
      <w:proofErr w:type="spellStart"/>
      <w:r w:rsidRPr="007D5B46">
        <w:t>forms</w:t>
      </w:r>
      <w:proofErr w:type="spellEnd"/>
      <w:r w:rsidRPr="007D5B46">
        <w:t xml:space="preserve"> </w:t>
      </w:r>
      <w:proofErr w:type="spellStart"/>
      <w:r w:rsidRPr="007D5B46">
        <w:t>such</w:t>
      </w:r>
      <w:proofErr w:type="spellEnd"/>
      <w:r w:rsidRPr="007D5B46">
        <w:t xml:space="preserve"> as </w:t>
      </w:r>
      <w:proofErr w:type="spellStart"/>
      <w:r w:rsidRPr="007D5B46">
        <w:t>museums</w:t>
      </w:r>
      <w:proofErr w:type="spellEnd"/>
      <w:r w:rsidRPr="007D5B46">
        <w:t xml:space="preserve">, monuments, and traditions), </w:t>
      </w:r>
      <w:proofErr w:type="spellStart"/>
      <w:r w:rsidRPr="007D5B46">
        <w:t>publishing</w:t>
      </w:r>
      <w:proofErr w:type="spellEnd"/>
      <w:r w:rsidRPr="007D5B46">
        <w:t xml:space="preserve">, and cultural </w:t>
      </w:r>
      <w:proofErr w:type="spellStart"/>
      <w:r w:rsidRPr="007D5B46">
        <w:t>policy</w:t>
      </w:r>
      <w:proofErr w:type="spellEnd"/>
      <w:r w:rsidRPr="007D5B46">
        <w:t xml:space="preserve">, to examine how </w:t>
      </w:r>
      <w:proofErr w:type="spellStart"/>
      <w:r w:rsidRPr="007D5B46">
        <w:t>meaning</w:t>
      </w:r>
      <w:proofErr w:type="spellEnd"/>
      <w:r w:rsidRPr="007D5B46">
        <w:t xml:space="preserve">, </w:t>
      </w:r>
      <w:proofErr w:type="spellStart"/>
      <w:r w:rsidRPr="007D5B46">
        <w:t>tone</w:t>
      </w:r>
      <w:proofErr w:type="spellEnd"/>
      <w:r w:rsidRPr="007D5B46">
        <w:t xml:space="preserve">, and cultural nuance are </w:t>
      </w:r>
      <w:proofErr w:type="spellStart"/>
      <w:r w:rsidRPr="007D5B46">
        <w:t>transposed</w:t>
      </w:r>
      <w:proofErr w:type="spellEnd"/>
      <w:r w:rsidRPr="007D5B46">
        <w:t xml:space="preserve"> </w:t>
      </w:r>
      <w:proofErr w:type="spellStart"/>
      <w:r w:rsidRPr="007D5B46">
        <w:t>from</w:t>
      </w:r>
      <w:proofErr w:type="spellEnd"/>
      <w:r w:rsidRPr="007D5B46">
        <w:t xml:space="preserve"> English </w:t>
      </w:r>
      <w:proofErr w:type="spellStart"/>
      <w:r w:rsidRPr="007D5B46">
        <w:t>into</w:t>
      </w:r>
      <w:proofErr w:type="spellEnd"/>
      <w:r w:rsidRPr="007D5B46">
        <w:t xml:space="preserve"> French. Translation </w:t>
      </w:r>
      <w:proofErr w:type="spellStart"/>
      <w:r w:rsidRPr="007D5B46">
        <w:t>will</w:t>
      </w:r>
      <w:proofErr w:type="spellEnd"/>
      <w:r w:rsidRPr="007D5B46">
        <w:t xml:space="preserve"> </w:t>
      </w:r>
      <w:proofErr w:type="spellStart"/>
      <w:r w:rsidRPr="007D5B46">
        <w:t>be</w:t>
      </w:r>
      <w:proofErr w:type="spellEnd"/>
      <w:r w:rsidRPr="007D5B46">
        <w:t xml:space="preserve"> </w:t>
      </w:r>
      <w:proofErr w:type="spellStart"/>
      <w:r w:rsidRPr="007D5B46">
        <w:t>approached</w:t>
      </w:r>
      <w:proofErr w:type="spellEnd"/>
      <w:r w:rsidRPr="007D5B46">
        <w:t xml:space="preserve"> not </w:t>
      </w:r>
      <w:proofErr w:type="spellStart"/>
      <w:r w:rsidRPr="007D5B46">
        <w:t>merely</w:t>
      </w:r>
      <w:proofErr w:type="spellEnd"/>
      <w:r w:rsidRPr="007D5B46">
        <w:t xml:space="preserve"> as a </w:t>
      </w:r>
      <w:proofErr w:type="spellStart"/>
      <w:r w:rsidRPr="007D5B46">
        <w:t>linguistic</w:t>
      </w:r>
      <w:proofErr w:type="spellEnd"/>
      <w:r w:rsidRPr="007D5B46">
        <w:t xml:space="preserve"> </w:t>
      </w:r>
      <w:proofErr w:type="spellStart"/>
      <w:r w:rsidRPr="007D5B46">
        <w:t>exercise</w:t>
      </w:r>
      <w:proofErr w:type="spellEnd"/>
      <w:r w:rsidRPr="007D5B46">
        <w:t xml:space="preserve">, but as a </w:t>
      </w:r>
      <w:proofErr w:type="spellStart"/>
      <w:r w:rsidRPr="007D5B46">
        <w:t>form</w:t>
      </w:r>
      <w:proofErr w:type="spellEnd"/>
      <w:r w:rsidRPr="007D5B46">
        <w:t xml:space="preserve"> of cultural </w:t>
      </w:r>
      <w:proofErr w:type="spellStart"/>
      <w:r w:rsidRPr="007D5B46">
        <w:t>mediation</w:t>
      </w:r>
      <w:proofErr w:type="spellEnd"/>
      <w:r w:rsidRPr="007D5B46">
        <w:t xml:space="preserve"> — a </w:t>
      </w:r>
      <w:proofErr w:type="spellStart"/>
      <w:r w:rsidRPr="007D5B46">
        <w:t>way</w:t>
      </w:r>
      <w:proofErr w:type="spellEnd"/>
      <w:r w:rsidRPr="007D5B46">
        <w:t xml:space="preserve"> of </w:t>
      </w:r>
      <w:proofErr w:type="spellStart"/>
      <w:r w:rsidRPr="007D5B46">
        <w:t>navigating</w:t>
      </w:r>
      <w:proofErr w:type="spellEnd"/>
      <w:r w:rsidRPr="007D5B46">
        <w:t xml:space="preserve"> and </w:t>
      </w:r>
      <w:proofErr w:type="spellStart"/>
      <w:r w:rsidRPr="007D5B46">
        <w:t>negotiating</w:t>
      </w:r>
      <w:proofErr w:type="spellEnd"/>
      <w:r w:rsidRPr="007D5B46">
        <w:t xml:space="preserve"> </w:t>
      </w:r>
      <w:proofErr w:type="spellStart"/>
      <w:r w:rsidRPr="007D5B46">
        <w:t>meaning</w:t>
      </w:r>
      <w:proofErr w:type="spellEnd"/>
      <w:r w:rsidRPr="007D5B46">
        <w:t xml:space="preserve"> </w:t>
      </w:r>
      <w:proofErr w:type="spellStart"/>
      <w:r w:rsidRPr="007D5B46">
        <w:t>across</w:t>
      </w:r>
      <w:proofErr w:type="spellEnd"/>
      <w:r w:rsidRPr="007D5B46">
        <w:t xml:space="preserve"> </w:t>
      </w:r>
      <w:proofErr w:type="spellStart"/>
      <w:r w:rsidRPr="007D5B46">
        <w:t>languages</w:t>
      </w:r>
      <w:proofErr w:type="spellEnd"/>
      <w:r w:rsidRPr="007D5B46">
        <w:t xml:space="preserve">, </w:t>
      </w:r>
      <w:proofErr w:type="spellStart"/>
      <w:r w:rsidRPr="007D5B46">
        <w:t>contexts</w:t>
      </w:r>
      <w:proofErr w:type="spellEnd"/>
      <w:r w:rsidRPr="007D5B46">
        <w:t xml:space="preserve">, and value </w:t>
      </w:r>
      <w:proofErr w:type="spellStart"/>
      <w:r w:rsidRPr="007D5B46">
        <w:t>systems</w:t>
      </w:r>
      <w:proofErr w:type="spellEnd"/>
      <w:r w:rsidRPr="007D5B46">
        <w:t xml:space="preserve">. </w:t>
      </w:r>
      <w:proofErr w:type="spellStart"/>
      <w:r w:rsidRPr="007D5B46">
        <w:t>Students</w:t>
      </w:r>
      <w:proofErr w:type="spellEnd"/>
      <w:r w:rsidRPr="007D5B46">
        <w:t xml:space="preserve"> </w:t>
      </w:r>
      <w:proofErr w:type="spellStart"/>
      <w:r w:rsidRPr="007D5B46">
        <w:t>will</w:t>
      </w:r>
      <w:proofErr w:type="spellEnd"/>
      <w:r w:rsidRPr="007D5B46">
        <w:t xml:space="preserve"> </w:t>
      </w:r>
      <w:proofErr w:type="spellStart"/>
      <w:r w:rsidRPr="007D5B46">
        <w:t>learn</w:t>
      </w:r>
      <w:proofErr w:type="spellEnd"/>
      <w:r w:rsidRPr="007D5B46">
        <w:t xml:space="preserve"> how to </w:t>
      </w:r>
      <w:proofErr w:type="spellStart"/>
      <w:r w:rsidRPr="007D5B46">
        <w:t>manoeuvre</w:t>
      </w:r>
      <w:proofErr w:type="spellEnd"/>
      <w:r w:rsidRPr="007D5B46">
        <w:t xml:space="preserve"> the French </w:t>
      </w:r>
      <w:proofErr w:type="spellStart"/>
      <w:r w:rsidRPr="007D5B46">
        <w:t>language</w:t>
      </w:r>
      <w:proofErr w:type="spellEnd"/>
      <w:r w:rsidRPr="007D5B46">
        <w:t xml:space="preserve"> in </w:t>
      </w:r>
      <w:proofErr w:type="spellStart"/>
      <w:r w:rsidRPr="007D5B46">
        <w:t>order</w:t>
      </w:r>
      <w:proofErr w:type="spellEnd"/>
      <w:r w:rsidRPr="007D5B46">
        <w:t xml:space="preserve"> to </w:t>
      </w:r>
      <w:proofErr w:type="spellStart"/>
      <w:r w:rsidRPr="007D5B46">
        <w:t>aptly</w:t>
      </w:r>
      <w:proofErr w:type="spellEnd"/>
      <w:r w:rsidRPr="007D5B46">
        <w:t xml:space="preserve"> </w:t>
      </w:r>
      <w:proofErr w:type="spellStart"/>
      <w:r w:rsidRPr="007D5B46">
        <w:t>transcribe</w:t>
      </w:r>
      <w:proofErr w:type="spellEnd"/>
      <w:r w:rsidRPr="007D5B46">
        <w:t xml:space="preserve"> the </w:t>
      </w:r>
      <w:proofErr w:type="spellStart"/>
      <w:r w:rsidRPr="007D5B46">
        <w:t>intent</w:t>
      </w:r>
      <w:proofErr w:type="spellEnd"/>
      <w:r w:rsidRPr="007D5B46">
        <w:t xml:space="preserve">, </w:t>
      </w:r>
      <w:proofErr w:type="spellStart"/>
      <w:r w:rsidRPr="007D5B46">
        <w:t>register</w:t>
      </w:r>
      <w:proofErr w:type="spellEnd"/>
      <w:r w:rsidRPr="007D5B46">
        <w:t xml:space="preserve">, and </w:t>
      </w:r>
      <w:proofErr w:type="spellStart"/>
      <w:r w:rsidRPr="007D5B46">
        <w:t>rhythm</w:t>
      </w:r>
      <w:proofErr w:type="spellEnd"/>
      <w:r w:rsidRPr="007D5B46">
        <w:t xml:space="preserve"> of the original </w:t>
      </w:r>
      <w:proofErr w:type="spellStart"/>
      <w:r w:rsidRPr="007D5B46">
        <w:t>text</w:t>
      </w:r>
      <w:proofErr w:type="spellEnd"/>
      <w:r w:rsidRPr="007D5B46">
        <w:t xml:space="preserve">, </w:t>
      </w:r>
      <w:proofErr w:type="spellStart"/>
      <w:r w:rsidRPr="007D5B46">
        <w:t>especially</w:t>
      </w:r>
      <w:proofErr w:type="spellEnd"/>
      <w:r w:rsidRPr="007D5B46">
        <w:t xml:space="preserve"> in </w:t>
      </w:r>
      <w:proofErr w:type="spellStart"/>
      <w:r w:rsidRPr="007D5B46">
        <w:t>professional</w:t>
      </w:r>
      <w:proofErr w:type="spellEnd"/>
      <w:r w:rsidRPr="007D5B46">
        <w:t xml:space="preserve"> cultural </w:t>
      </w:r>
      <w:proofErr w:type="spellStart"/>
      <w:r w:rsidRPr="007D5B46">
        <w:t>contexts</w:t>
      </w:r>
      <w:proofErr w:type="spellEnd"/>
      <w:r w:rsidRPr="007D5B46">
        <w:t xml:space="preserve"> — </w:t>
      </w:r>
      <w:proofErr w:type="spellStart"/>
      <w:r w:rsidRPr="007D5B46">
        <w:t>from</w:t>
      </w:r>
      <w:proofErr w:type="spellEnd"/>
      <w:r w:rsidRPr="007D5B46">
        <w:t xml:space="preserve"> </w:t>
      </w:r>
      <w:proofErr w:type="spellStart"/>
      <w:r w:rsidRPr="007D5B46">
        <w:t>museum</w:t>
      </w:r>
      <w:proofErr w:type="spellEnd"/>
      <w:r w:rsidRPr="007D5B46">
        <w:t xml:space="preserve"> captions to </w:t>
      </w:r>
      <w:proofErr w:type="spellStart"/>
      <w:r w:rsidRPr="007D5B46">
        <w:t>press</w:t>
      </w:r>
      <w:proofErr w:type="spellEnd"/>
      <w:r w:rsidRPr="007D5B46">
        <w:t xml:space="preserve"> kits, </w:t>
      </w:r>
      <w:proofErr w:type="spellStart"/>
      <w:r w:rsidRPr="007D5B46">
        <w:t>from</w:t>
      </w:r>
      <w:proofErr w:type="spellEnd"/>
      <w:r w:rsidRPr="007D5B46">
        <w:t xml:space="preserve"> film synopses to exhibition </w:t>
      </w:r>
      <w:proofErr w:type="spellStart"/>
      <w:r w:rsidRPr="007D5B46">
        <w:t>overviews</w:t>
      </w:r>
      <w:proofErr w:type="spellEnd"/>
      <w:r w:rsidRPr="007D5B46">
        <w:t xml:space="preserve"> — and </w:t>
      </w:r>
      <w:proofErr w:type="spellStart"/>
      <w:r w:rsidRPr="007D5B46">
        <w:t>will</w:t>
      </w:r>
      <w:proofErr w:type="spellEnd"/>
      <w:r w:rsidRPr="007D5B46">
        <w:t xml:space="preserve"> explore </w:t>
      </w:r>
      <w:proofErr w:type="spellStart"/>
      <w:r w:rsidRPr="007D5B46">
        <w:t>strategies</w:t>
      </w:r>
      <w:proofErr w:type="spellEnd"/>
      <w:r w:rsidRPr="007D5B46">
        <w:t xml:space="preserve"> for </w:t>
      </w:r>
      <w:proofErr w:type="spellStart"/>
      <w:r w:rsidRPr="007D5B46">
        <w:t>translating</w:t>
      </w:r>
      <w:proofErr w:type="spellEnd"/>
      <w:r w:rsidRPr="007D5B46">
        <w:t xml:space="preserve"> content </w:t>
      </w:r>
      <w:proofErr w:type="spellStart"/>
      <w:r w:rsidRPr="007D5B46">
        <w:t>with</w:t>
      </w:r>
      <w:proofErr w:type="spellEnd"/>
      <w:r w:rsidRPr="007D5B46">
        <w:t xml:space="preserve"> cultural </w:t>
      </w:r>
      <w:proofErr w:type="spellStart"/>
      <w:r w:rsidRPr="007D5B46">
        <w:t>sensitivity</w:t>
      </w:r>
      <w:proofErr w:type="spellEnd"/>
      <w:r w:rsidRPr="007D5B46">
        <w:t>.</w:t>
      </w:r>
    </w:p>
    <w:p w14:paraId="6532921C" w14:textId="77777777" w:rsidR="00C10FD5" w:rsidRPr="00A35316" w:rsidRDefault="00C10FD5" w:rsidP="00A35316">
      <w:pPr>
        <w:spacing w:line="360" w:lineRule="auto"/>
        <w:jc w:val="both"/>
        <w:rPr>
          <w:rFonts w:ascii="Times New Roman" w:hAnsi="Times New Roman" w:cs="Times New Roman"/>
          <w:sz w:val="24"/>
          <w:szCs w:val="24"/>
        </w:rPr>
      </w:pPr>
    </w:p>
    <w:p w14:paraId="23C2B1EC" w14:textId="05E451F1" w:rsidR="00F337BB" w:rsidRPr="00A35316" w:rsidRDefault="00F337BB"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3</w:t>
      </w:r>
      <w:r w:rsidR="00C10FD5" w:rsidRPr="00A35316">
        <w:rPr>
          <w:rFonts w:ascii="Times New Roman" w:hAnsi="Times New Roman" w:cs="Times New Roman"/>
          <w:b/>
          <w:bCs/>
          <w:color w:val="4472C4" w:themeColor="accent1"/>
          <w:sz w:val="24"/>
          <w:szCs w:val="24"/>
        </w:rPr>
        <w:t> </w:t>
      </w:r>
      <w:r w:rsidRPr="00A35316">
        <w:rPr>
          <w:rFonts w:ascii="Times New Roman" w:hAnsi="Times New Roman" w:cs="Times New Roman"/>
          <w:b/>
          <w:bCs/>
          <w:color w:val="4472C4" w:themeColor="accent1"/>
          <w:sz w:val="24"/>
          <w:szCs w:val="24"/>
        </w:rPr>
        <w:t>: Littérature et civilisation</w:t>
      </w:r>
    </w:p>
    <w:p w14:paraId="341479C4" w14:textId="7E3D281D" w:rsidR="00C10FD5" w:rsidRPr="00A35316" w:rsidRDefault="00C10FD5"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littérature </w:t>
      </w:r>
    </w:p>
    <w:p w14:paraId="39FC1E94" w14:textId="2C2B8153" w:rsidR="00FD42F9"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I</w:t>
      </w:r>
      <w:r w:rsidR="00F337BB" w:rsidRPr="00A35316">
        <w:rPr>
          <w:rFonts w:ascii="Times New Roman" w:hAnsi="Times New Roman" w:cs="Times New Roman"/>
          <w:sz w:val="24"/>
          <w:szCs w:val="24"/>
          <w:highlight w:val="yellow"/>
        </w:rPr>
        <w:t>talien : HMELLT1</w:t>
      </w:r>
      <w:r w:rsidR="00F337BB" w:rsidRPr="00A35316">
        <w:rPr>
          <w:rFonts w:ascii="Times New Roman" w:hAnsi="Times New Roman" w:cs="Times New Roman"/>
          <w:sz w:val="24"/>
          <w:szCs w:val="24"/>
        </w:rPr>
        <w:t> </w:t>
      </w:r>
    </w:p>
    <w:p w14:paraId="0172681F" w14:textId="6137EFEC" w:rsidR="00F337BB"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sz w:val="24"/>
          <w:szCs w:val="24"/>
        </w:rPr>
        <w:t xml:space="preserve"> </w:t>
      </w:r>
      <w:r w:rsidRPr="00A35316">
        <w:rPr>
          <w:rFonts w:ascii="Times New Roman" w:hAnsi="Times New Roman" w:cs="Times New Roman"/>
          <w:b/>
          <w:bCs/>
          <w:sz w:val="24"/>
          <w:szCs w:val="24"/>
        </w:rPr>
        <w:t xml:space="preserve">Madame </w:t>
      </w:r>
      <w:proofErr w:type="spellStart"/>
      <w:r w:rsidRPr="00A35316">
        <w:rPr>
          <w:rFonts w:ascii="Times New Roman" w:hAnsi="Times New Roman" w:cs="Times New Roman"/>
          <w:b/>
          <w:bCs/>
          <w:sz w:val="24"/>
          <w:szCs w:val="24"/>
        </w:rPr>
        <w:t>Meazzi</w:t>
      </w:r>
      <w:proofErr w:type="spellEnd"/>
    </w:p>
    <w:p w14:paraId="4C4B7A9F" w14:textId="77777777" w:rsidR="00D07D25" w:rsidRDefault="00D07D25" w:rsidP="00D23961">
      <w:pPr>
        <w:pStyle w:val="NormalWeb"/>
        <w:jc w:val="both"/>
      </w:pPr>
      <w:r>
        <w:t>"</w:t>
      </w:r>
      <w:proofErr w:type="spellStart"/>
      <w:r>
        <w:t>Questo</w:t>
      </w:r>
      <w:proofErr w:type="spellEnd"/>
      <w:r>
        <w:t xml:space="preserve"> libro mi </w:t>
      </w:r>
      <w:proofErr w:type="spellStart"/>
      <w:r>
        <w:t>piace</w:t>
      </w:r>
      <w:proofErr w:type="spellEnd"/>
      <w:r>
        <w:t xml:space="preserve">" : la question de la réception littéraire entre France et Italie </w:t>
      </w:r>
    </w:p>
    <w:p w14:paraId="06ABFA96" w14:textId="77777777" w:rsidR="00D07D25" w:rsidRDefault="00D07D25" w:rsidP="00D23961">
      <w:pPr>
        <w:pStyle w:val="NormalWeb"/>
        <w:jc w:val="both"/>
      </w:pPr>
      <w:r w:rsidRPr="00D07D25">
        <w:rPr>
          <w:lang w:val="es-ES"/>
        </w:rPr>
        <w:t xml:space="preserve">Che cosa determina </w:t>
      </w:r>
      <w:proofErr w:type="spellStart"/>
      <w:r w:rsidRPr="00D07D25">
        <w:rPr>
          <w:lang w:val="es-ES"/>
        </w:rPr>
        <w:t>il</w:t>
      </w:r>
      <w:proofErr w:type="spellEnd"/>
      <w:r w:rsidRPr="00D07D25">
        <w:rPr>
          <w:lang w:val="es-ES"/>
        </w:rPr>
        <w:t xml:space="preserve"> </w:t>
      </w:r>
      <w:proofErr w:type="spellStart"/>
      <w:r w:rsidRPr="00D07D25">
        <w:rPr>
          <w:lang w:val="es-ES"/>
        </w:rPr>
        <w:t>successo</w:t>
      </w:r>
      <w:proofErr w:type="spellEnd"/>
      <w:r w:rsidRPr="00D07D25">
        <w:rPr>
          <w:lang w:val="es-ES"/>
        </w:rPr>
        <w:t xml:space="preserve"> – o la </w:t>
      </w:r>
      <w:proofErr w:type="spellStart"/>
      <w:r w:rsidRPr="00D07D25">
        <w:rPr>
          <w:lang w:val="es-ES"/>
        </w:rPr>
        <w:t>sfortuna</w:t>
      </w:r>
      <w:proofErr w:type="spellEnd"/>
      <w:r w:rsidRPr="00D07D25">
        <w:rPr>
          <w:lang w:val="es-ES"/>
        </w:rPr>
        <w:t xml:space="preserve"> - di un romanzo, di uno </w:t>
      </w:r>
      <w:proofErr w:type="spellStart"/>
      <w:r w:rsidRPr="00D07D25">
        <w:rPr>
          <w:lang w:val="es-ES"/>
        </w:rPr>
        <w:t>scrittore</w:t>
      </w:r>
      <w:proofErr w:type="spellEnd"/>
      <w:r w:rsidRPr="00D07D25">
        <w:rPr>
          <w:lang w:val="es-ES"/>
        </w:rPr>
        <w:t xml:space="preserve"> o di una </w:t>
      </w:r>
      <w:proofErr w:type="spellStart"/>
      <w:proofErr w:type="gramStart"/>
      <w:r w:rsidRPr="00D07D25">
        <w:rPr>
          <w:lang w:val="es-ES"/>
        </w:rPr>
        <w:t>scrittrice</w:t>
      </w:r>
      <w:proofErr w:type="spellEnd"/>
      <w:r w:rsidRPr="00D07D25">
        <w:rPr>
          <w:lang w:val="es-ES"/>
        </w:rPr>
        <w:t xml:space="preserve"> ?</w:t>
      </w:r>
      <w:proofErr w:type="gramEnd"/>
      <w:r w:rsidRPr="00D07D25">
        <w:rPr>
          <w:lang w:val="es-ES"/>
        </w:rPr>
        <w:t xml:space="preserve"> Perché </w:t>
      </w:r>
      <w:proofErr w:type="spellStart"/>
      <w:r w:rsidRPr="00D07D25">
        <w:rPr>
          <w:lang w:val="es-ES"/>
        </w:rPr>
        <w:t>certi</w:t>
      </w:r>
      <w:proofErr w:type="spellEnd"/>
      <w:r w:rsidRPr="00D07D25">
        <w:rPr>
          <w:lang w:val="es-ES"/>
        </w:rPr>
        <w:t xml:space="preserve"> </w:t>
      </w:r>
      <w:proofErr w:type="spellStart"/>
      <w:r w:rsidRPr="00D07D25">
        <w:rPr>
          <w:lang w:val="es-ES"/>
        </w:rPr>
        <w:t>scrittori</w:t>
      </w:r>
      <w:proofErr w:type="spellEnd"/>
      <w:r w:rsidRPr="00D07D25">
        <w:rPr>
          <w:lang w:val="es-ES"/>
        </w:rPr>
        <w:t xml:space="preserve"> si </w:t>
      </w:r>
      <w:proofErr w:type="spellStart"/>
      <w:r w:rsidRPr="00D07D25">
        <w:rPr>
          <w:lang w:val="es-ES"/>
        </w:rPr>
        <w:t>ritrovano</w:t>
      </w:r>
      <w:proofErr w:type="spellEnd"/>
      <w:r w:rsidRPr="00D07D25">
        <w:rPr>
          <w:lang w:val="es-ES"/>
        </w:rPr>
        <w:t xml:space="preserve"> </w:t>
      </w:r>
      <w:proofErr w:type="spellStart"/>
      <w:r w:rsidRPr="00D07D25">
        <w:rPr>
          <w:lang w:val="es-ES"/>
        </w:rPr>
        <w:t>concorrere</w:t>
      </w:r>
      <w:proofErr w:type="spellEnd"/>
      <w:r w:rsidRPr="00D07D25">
        <w:rPr>
          <w:lang w:val="es-ES"/>
        </w:rPr>
        <w:t xml:space="preserve"> a </w:t>
      </w:r>
      <w:proofErr w:type="spellStart"/>
      <w:r w:rsidRPr="00D07D25">
        <w:rPr>
          <w:lang w:val="es-ES"/>
        </w:rPr>
        <w:t>premi</w:t>
      </w:r>
      <w:proofErr w:type="spellEnd"/>
      <w:r w:rsidRPr="00D07D25">
        <w:rPr>
          <w:lang w:val="es-ES"/>
        </w:rPr>
        <w:t xml:space="preserve"> </w:t>
      </w:r>
      <w:proofErr w:type="spellStart"/>
      <w:r w:rsidRPr="00D07D25">
        <w:rPr>
          <w:lang w:val="es-ES"/>
        </w:rPr>
        <w:t>prestigiosi</w:t>
      </w:r>
      <w:proofErr w:type="spellEnd"/>
      <w:r w:rsidRPr="00D07D25">
        <w:rPr>
          <w:lang w:val="es-ES"/>
        </w:rPr>
        <w:t xml:space="preserve"> con </w:t>
      </w:r>
      <w:proofErr w:type="spellStart"/>
      <w:r w:rsidRPr="00D07D25">
        <w:rPr>
          <w:lang w:val="es-ES"/>
        </w:rPr>
        <w:t>romanzi</w:t>
      </w:r>
      <w:proofErr w:type="spellEnd"/>
      <w:r w:rsidRPr="00D07D25">
        <w:rPr>
          <w:lang w:val="es-ES"/>
        </w:rPr>
        <w:t xml:space="preserve"> che </w:t>
      </w:r>
      <w:proofErr w:type="spellStart"/>
      <w:r w:rsidRPr="00D07D25">
        <w:rPr>
          <w:lang w:val="es-ES"/>
        </w:rPr>
        <w:t>talvolta</w:t>
      </w:r>
      <w:proofErr w:type="spellEnd"/>
      <w:r w:rsidRPr="00D07D25">
        <w:rPr>
          <w:lang w:val="es-ES"/>
        </w:rPr>
        <w:t xml:space="preserve"> non </w:t>
      </w:r>
      <w:proofErr w:type="spellStart"/>
      <w:r w:rsidRPr="00D07D25">
        <w:rPr>
          <w:lang w:val="es-ES"/>
        </w:rPr>
        <w:t>trovano</w:t>
      </w:r>
      <w:proofErr w:type="spellEnd"/>
      <w:r w:rsidRPr="00D07D25">
        <w:rPr>
          <w:lang w:val="es-ES"/>
        </w:rPr>
        <w:t xml:space="preserve"> un </w:t>
      </w:r>
      <w:proofErr w:type="spellStart"/>
      <w:r w:rsidRPr="00D07D25">
        <w:rPr>
          <w:lang w:val="es-ES"/>
        </w:rPr>
        <w:t>riscontro</w:t>
      </w:r>
      <w:proofErr w:type="spellEnd"/>
      <w:r w:rsidRPr="00D07D25">
        <w:rPr>
          <w:lang w:val="es-ES"/>
        </w:rPr>
        <w:t xml:space="preserve"> positivo </w:t>
      </w:r>
      <w:proofErr w:type="spellStart"/>
      <w:r w:rsidRPr="00D07D25">
        <w:rPr>
          <w:lang w:val="es-ES"/>
        </w:rPr>
        <w:t>presso</w:t>
      </w:r>
      <w:proofErr w:type="spellEnd"/>
      <w:r w:rsidRPr="00D07D25">
        <w:rPr>
          <w:lang w:val="es-ES"/>
        </w:rPr>
        <w:t xml:space="preserve"> </w:t>
      </w:r>
      <w:proofErr w:type="spellStart"/>
      <w:r w:rsidRPr="00D07D25">
        <w:rPr>
          <w:lang w:val="es-ES"/>
        </w:rPr>
        <w:t>il</w:t>
      </w:r>
      <w:proofErr w:type="spellEnd"/>
      <w:r w:rsidRPr="00D07D25">
        <w:rPr>
          <w:lang w:val="es-ES"/>
        </w:rPr>
        <w:t xml:space="preserve"> </w:t>
      </w:r>
      <w:proofErr w:type="spellStart"/>
      <w:r w:rsidRPr="00D07D25">
        <w:rPr>
          <w:lang w:val="es-ES"/>
        </w:rPr>
        <w:t>pubblico</w:t>
      </w:r>
      <w:proofErr w:type="spellEnd"/>
      <w:r w:rsidRPr="00D07D25">
        <w:rPr>
          <w:lang w:val="es-ES"/>
        </w:rPr>
        <w:t xml:space="preserve"> </w:t>
      </w:r>
      <w:proofErr w:type="spellStart"/>
      <w:r w:rsidRPr="00D07D25">
        <w:rPr>
          <w:lang w:val="es-ES"/>
        </w:rPr>
        <w:t>dei</w:t>
      </w:r>
      <w:proofErr w:type="spellEnd"/>
      <w:r w:rsidRPr="00D07D25">
        <w:rPr>
          <w:lang w:val="es-ES"/>
        </w:rPr>
        <w:t xml:space="preserve"> </w:t>
      </w:r>
      <w:proofErr w:type="spellStart"/>
      <w:proofErr w:type="gramStart"/>
      <w:r w:rsidRPr="00D07D25">
        <w:rPr>
          <w:lang w:val="es-ES"/>
        </w:rPr>
        <w:t>lettori</w:t>
      </w:r>
      <w:proofErr w:type="spellEnd"/>
      <w:r w:rsidRPr="00D07D25">
        <w:rPr>
          <w:lang w:val="es-ES"/>
        </w:rPr>
        <w:t xml:space="preserve"> ?</w:t>
      </w:r>
      <w:proofErr w:type="gramEnd"/>
      <w:r w:rsidRPr="00D07D25">
        <w:rPr>
          <w:lang w:val="es-ES"/>
        </w:rPr>
        <w:t xml:space="preserve"> Perché si </w:t>
      </w:r>
      <w:proofErr w:type="spellStart"/>
      <w:r w:rsidRPr="00D07D25">
        <w:rPr>
          <w:lang w:val="es-ES"/>
        </w:rPr>
        <w:t>traducono</w:t>
      </w:r>
      <w:proofErr w:type="spellEnd"/>
      <w:r w:rsidRPr="00D07D25">
        <w:rPr>
          <w:lang w:val="es-ES"/>
        </w:rPr>
        <w:t xml:space="preserve"> </w:t>
      </w:r>
      <w:proofErr w:type="spellStart"/>
      <w:r w:rsidRPr="00D07D25">
        <w:rPr>
          <w:lang w:val="es-ES"/>
        </w:rPr>
        <w:t>certi</w:t>
      </w:r>
      <w:proofErr w:type="spellEnd"/>
      <w:r w:rsidRPr="00D07D25">
        <w:rPr>
          <w:lang w:val="es-ES"/>
        </w:rPr>
        <w:t xml:space="preserve"> </w:t>
      </w:r>
      <w:proofErr w:type="spellStart"/>
      <w:proofErr w:type="gramStart"/>
      <w:r w:rsidRPr="00D07D25">
        <w:rPr>
          <w:lang w:val="es-ES"/>
        </w:rPr>
        <w:t>romanzi</w:t>
      </w:r>
      <w:proofErr w:type="spellEnd"/>
      <w:r w:rsidRPr="00D07D25">
        <w:rPr>
          <w:lang w:val="es-ES"/>
        </w:rPr>
        <w:t xml:space="preserve"> ?</w:t>
      </w:r>
      <w:proofErr w:type="gramEnd"/>
      <w:r w:rsidRPr="00D07D25">
        <w:rPr>
          <w:lang w:val="es-ES"/>
        </w:rPr>
        <w:t xml:space="preserve"> </w:t>
      </w:r>
      <w:proofErr w:type="spellStart"/>
      <w:r w:rsidRPr="00D07D25">
        <w:rPr>
          <w:lang w:val="es-ES"/>
        </w:rPr>
        <w:t>Oltre</w:t>
      </w:r>
      <w:proofErr w:type="spellEnd"/>
      <w:r w:rsidRPr="00D07D25">
        <w:rPr>
          <w:lang w:val="es-ES"/>
        </w:rPr>
        <w:t xml:space="preserve"> a </w:t>
      </w:r>
      <w:proofErr w:type="spellStart"/>
      <w:r w:rsidRPr="00D07D25">
        <w:rPr>
          <w:lang w:val="es-ES"/>
        </w:rPr>
        <w:t>studiare</w:t>
      </w:r>
      <w:proofErr w:type="spellEnd"/>
      <w:r w:rsidRPr="00D07D25">
        <w:rPr>
          <w:lang w:val="es-ES"/>
        </w:rPr>
        <w:t xml:space="preserve"> i </w:t>
      </w:r>
      <w:proofErr w:type="spellStart"/>
      <w:r w:rsidRPr="00D07D25">
        <w:rPr>
          <w:lang w:val="es-ES"/>
        </w:rPr>
        <w:t>percorsi</w:t>
      </w:r>
      <w:proofErr w:type="spellEnd"/>
      <w:r w:rsidRPr="00D07D25">
        <w:rPr>
          <w:lang w:val="es-ES"/>
        </w:rPr>
        <w:t xml:space="preserve"> di </w:t>
      </w:r>
      <w:proofErr w:type="spellStart"/>
      <w:r w:rsidRPr="00D07D25">
        <w:rPr>
          <w:lang w:val="es-ES"/>
        </w:rPr>
        <w:t>alcune</w:t>
      </w:r>
      <w:proofErr w:type="spellEnd"/>
      <w:r w:rsidRPr="00D07D25">
        <w:rPr>
          <w:lang w:val="es-ES"/>
        </w:rPr>
        <w:t xml:space="preserve"> </w:t>
      </w:r>
      <w:proofErr w:type="spellStart"/>
      <w:r w:rsidRPr="00D07D25">
        <w:rPr>
          <w:lang w:val="es-ES"/>
        </w:rPr>
        <w:t>scrittrici</w:t>
      </w:r>
      <w:proofErr w:type="spellEnd"/>
      <w:r w:rsidRPr="00D07D25">
        <w:rPr>
          <w:lang w:val="es-ES"/>
        </w:rPr>
        <w:t xml:space="preserve"> di </w:t>
      </w:r>
      <w:proofErr w:type="spellStart"/>
      <w:r w:rsidRPr="00D07D25">
        <w:rPr>
          <w:lang w:val="es-ES"/>
        </w:rPr>
        <w:t>insuccesso</w:t>
      </w:r>
      <w:proofErr w:type="spellEnd"/>
      <w:r w:rsidRPr="00D07D25">
        <w:rPr>
          <w:lang w:val="es-ES"/>
        </w:rPr>
        <w:t xml:space="preserve"> (</w:t>
      </w:r>
      <w:proofErr w:type="spellStart"/>
      <w:r w:rsidRPr="00D07D25">
        <w:rPr>
          <w:lang w:val="es-ES"/>
        </w:rPr>
        <w:t>Grazia</w:t>
      </w:r>
      <w:proofErr w:type="spellEnd"/>
      <w:r w:rsidRPr="00D07D25">
        <w:rPr>
          <w:lang w:val="es-ES"/>
        </w:rPr>
        <w:t xml:space="preserve"> </w:t>
      </w:r>
      <w:proofErr w:type="spellStart"/>
      <w:r w:rsidRPr="00D07D25">
        <w:rPr>
          <w:lang w:val="es-ES"/>
        </w:rPr>
        <w:t>Deledda</w:t>
      </w:r>
      <w:proofErr w:type="spellEnd"/>
      <w:r w:rsidRPr="00D07D25">
        <w:rPr>
          <w:lang w:val="es-ES"/>
        </w:rPr>
        <w:t xml:space="preserve">, </w:t>
      </w:r>
      <w:proofErr w:type="spellStart"/>
      <w:r w:rsidRPr="00D07D25">
        <w:rPr>
          <w:lang w:val="es-ES"/>
        </w:rPr>
        <w:t>Sibilla</w:t>
      </w:r>
      <w:proofErr w:type="spellEnd"/>
      <w:r w:rsidRPr="00D07D25">
        <w:rPr>
          <w:lang w:val="es-ES"/>
        </w:rPr>
        <w:t xml:space="preserve"> </w:t>
      </w:r>
      <w:proofErr w:type="spellStart"/>
      <w:r w:rsidRPr="00D07D25">
        <w:rPr>
          <w:lang w:val="es-ES"/>
        </w:rPr>
        <w:t>Aleramo</w:t>
      </w:r>
      <w:proofErr w:type="spellEnd"/>
      <w:r w:rsidRPr="00D07D25">
        <w:rPr>
          <w:lang w:val="es-ES"/>
        </w:rPr>
        <w:t xml:space="preserve">), </w:t>
      </w:r>
      <w:proofErr w:type="spellStart"/>
      <w:r w:rsidRPr="00D07D25">
        <w:rPr>
          <w:lang w:val="es-ES"/>
        </w:rPr>
        <w:t>il</w:t>
      </w:r>
      <w:proofErr w:type="spellEnd"/>
      <w:r w:rsidRPr="00D07D25">
        <w:rPr>
          <w:lang w:val="es-ES"/>
        </w:rPr>
        <w:t xml:space="preserve"> corso </w:t>
      </w:r>
      <w:proofErr w:type="spellStart"/>
      <w:r w:rsidRPr="00D07D25">
        <w:rPr>
          <w:lang w:val="es-ES"/>
        </w:rPr>
        <w:t>sarà</w:t>
      </w:r>
      <w:proofErr w:type="spellEnd"/>
      <w:r w:rsidRPr="00D07D25">
        <w:rPr>
          <w:lang w:val="es-ES"/>
        </w:rPr>
        <w:t xml:space="preserve"> </w:t>
      </w:r>
      <w:proofErr w:type="spellStart"/>
      <w:r w:rsidRPr="00D07D25">
        <w:rPr>
          <w:lang w:val="es-ES"/>
        </w:rPr>
        <w:t>l’occasione</w:t>
      </w:r>
      <w:proofErr w:type="spellEnd"/>
      <w:r w:rsidRPr="00D07D25">
        <w:rPr>
          <w:lang w:val="es-ES"/>
        </w:rPr>
        <w:t xml:space="preserve"> di </w:t>
      </w:r>
      <w:proofErr w:type="spellStart"/>
      <w:r w:rsidRPr="00D07D25">
        <w:rPr>
          <w:lang w:val="es-ES"/>
        </w:rPr>
        <w:t>riflettere</w:t>
      </w:r>
      <w:proofErr w:type="spellEnd"/>
      <w:r w:rsidRPr="00D07D25">
        <w:rPr>
          <w:lang w:val="es-ES"/>
        </w:rPr>
        <w:t xml:space="preserve"> </w:t>
      </w:r>
      <w:proofErr w:type="spellStart"/>
      <w:r w:rsidRPr="00D07D25">
        <w:rPr>
          <w:lang w:val="es-ES"/>
        </w:rPr>
        <w:t>sulle</w:t>
      </w:r>
      <w:proofErr w:type="spellEnd"/>
      <w:r w:rsidRPr="00D07D25">
        <w:rPr>
          <w:lang w:val="es-ES"/>
        </w:rPr>
        <w:t xml:space="preserve"> </w:t>
      </w:r>
      <w:proofErr w:type="spellStart"/>
      <w:r w:rsidRPr="00D07D25">
        <w:rPr>
          <w:lang w:val="es-ES"/>
        </w:rPr>
        <w:t>teorie</w:t>
      </w:r>
      <w:proofErr w:type="spellEnd"/>
      <w:r w:rsidRPr="00D07D25">
        <w:rPr>
          <w:lang w:val="es-ES"/>
        </w:rPr>
        <w:t xml:space="preserve"> </w:t>
      </w:r>
      <w:proofErr w:type="spellStart"/>
      <w:r w:rsidRPr="00D07D25">
        <w:rPr>
          <w:lang w:val="es-ES"/>
        </w:rPr>
        <w:t>della</w:t>
      </w:r>
      <w:proofErr w:type="spellEnd"/>
      <w:r w:rsidRPr="00D07D25">
        <w:rPr>
          <w:lang w:val="es-ES"/>
        </w:rPr>
        <w:t xml:space="preserve"> </w:t>
      </w:r>
      <w:proofErr w:type="spellStart"/>
      <w:r w:rsidRPr="00D07D25">
        <w:rPr>
          <w:lang w:val="es-ES"/>
        </w:rPr>
        <w:t>ricezione</w:t>
      </w:r>
      <w:proofErr w:type="spellEnd"/>
      <w:r w:rsidRPr="00D07D25">
        <w:rPr>
          <w:lang w:val="es-ES"/>
        </w:rPr>
        <w:t xml:space="preserve">. </w:t>
      </w:r>
      <w:proofErr w:type="spellStart"/>
      <w:r>
        <w:t>Verranno</w:t>
      </w:r>
      <w:proofErr w:type="spellEnd"/>
      <w:r>
        <w:t xml:space="preserve"> </w:t>
      </w:r>
      <w:proofErr w:type="spellStart"/>
      <w:r>
        <w:t>poi</w:t>
      </w:r>
      <w:proofErr w:type="spellEnd"/>
      <w:r>
        <w:t xml:space="preserve"> </w:t>
      </w:r>
      <w:proofErr w:type="spellStart"/>
      <w:r>
        <w:t>presentati</w:t>
      </w:r>
      <w:proofErr w:type="spellEnd"/>
      <w:r>
        <w:t xml:space="preserve"> i </w:t>
      </w:r>
      <w:proofErr w:type="spellStart"/>
      <w:r>
        <w:t>maggiori</w:t>
      </w:r>
      <w:proofErr w:type="spellEnd"/>
      <w:r>
        <w:t xml:space="preserve"> </w:t>
      </w:r>
      <w:proofErr w:type="spellStart"/>
      <w:r>
        <w:t>premi</w:t>
      </w:r>
      <w:proofErr w:type="spellEnd"/>
      <w:r>
        <w:t xml:space="preserve"> </w:t>
      </w:r>
      <w:proofErr w:type="spellStart"/>
      <w:r>
        <w:t>letterari</w:t>
      </w:r>
      <w:proofErr w:type="spellEnd"/>
      <w:r>
        <w:t xml:space="preserve"> (</w:t>
      </w:r>
      <w:proofErr w:type="spellStart"/>
      <w:r>
        <w:t>Strega</w:t>
      </w:r>
      <w:proofErr w:type="spellEnd"/>
      <w:r>
        <w:t xml:space="preserve">, </w:t>
      </w:r>
      <w:proofErr w:type="spellStart"/>
      <w:r>
        <w:t>Campiello</w:t>
      </w:r>
      <w:proofErr w:type="spellEnd"/>
      <w:r>
        <w:t xml:space="preserve">, </w:t>
      </w:r>
      <w:proofErr w:type="spellStart"/>
      <w:r>
        <w:t>p.e</w:t>
      </w:r>
      <w:proofErr w:type="spellEnd"/>
      <w:r>
        <w:t xml:space="preserve">.), le </w:t>
      </w:r>
      <w:proofErr w:type="spellStart"/>
      <w:r>
        <w:t>scuole</w:t>
      </w:r>
      <w:proofErr w:type="spellEnd"/>
      <w:r>
        <w:t xml:space="preserve"> di </w:t>
      </w:r>
      <w:proofErr w:type="spellStart"/>
      <w:r>
        <w:t>scrittura</w:t>
      </w:r>
      <w:proofErr w:type="spellEnd"/>
      <w:r>
        <w:t xml:space="preserve"> (come </w:t>
      </w:r>
      <w:proofErr w:type="spellStart"/>
      <w:r>
        <w:t>diventare</w:t>
      </w:r>
      <w:proofErr w:type="spellEnd"/>
      <w:r>
        <w:t xml:space="preserve"> </w:t>
      </w:r>
      <w:proofErr w:type="spellStart"/>
      <w:r>
        <w:t>uno</w:t>
      </w:r>
      <w:proofErr w:type="spellEnd"/>
      <w:r>
        <w:t xml:space="preserve"> </w:t>
      </w:r>
      <w:proofErr w:type="spellStart"/>
      <w:r>
        <w:t>scrittore</w:t>
      </w:r>
      <w:proofErr w:type="spellEnd"/>
      <w:r>
        <w:t>/</w:t>
      </w:r>
      <w:proofErr w:type="spellStart"/>
      <w:r>
        <w:t>una</w:t>
      </w:r>
      <w:proofErr w:type="spellEnd"/>
      <w:r>
        <w:t xml:space="preserve"> </w:t>
      </w:r>
      <w:proofErr w:type="spellStart"/>
      <w:r>
        <w:t>scrittrice</w:t>
      </w:r>
      <w:proofErr w:type="spellEnd"/>
      <w:r>
        <w:t xml:space="preserve"> di </w:t>
      </w:r>
      <w:proofErr w:type="spellStart"/>
      <w:r>
        <w:t>successo</w:t>
      </w:r>
      <w:proofErr w:type="spellEnd"/>
      <w:r>
        <w:t xml:space="preserve">), e </w:t>
      </w:r>
      <w:proofErr w:type="spellStart"/>
      <w:r>
        <w:t>alcuni</w:t>
      </w:r>
      <w:proofErr w:type="spellEnd"/>
      <w:r>
        <w:t xml:space="preserve"> </w:t>
      </w:r>
      <w:proofErr w:type="spellStart"/>
      <w:r>
        <w:t>profili</w:t>
      </w:r>
      <w:proofErr w:type="spellEnd"/>
      <w:r>
        <w:t xml:space="preserve"> social di </w:t>
      </w:r>
      <w:proofErr w:type="spellStart"/>
      <w:r>
        <w:t>scrittori</w:t>
      </w:r>
      <w:proofErr w:type="spellEnd"/>
      <w:r>
        <w:t xml:space="preserve"> </w:t>
      </w:r>
      <w:proofErr w:type="spellStart"/>
      <w:r>
        <w:t>italiani</w:t>
      </w:r>
      <w:proofErr w:type="spellEnd"/>
      <w:r>
        <w:t xml:space="preserve">. </w:t>
      </w:r>
    </w:p>
    <w:p w14:paraId="0EB8F149" w14:textId="77777777" w:rsidR="00D07D25" w:rsidRPr="00D07D25" w:rsidRDefault="00D07D25" w:rsidP="00D23961">
      <w:pPr>
        <w:pStyle w:val="NormalWeb"/>
        <w:jc w:val="both"/>
        <w:rPr>
          <w:lang w:val="es-ES"/>
        </w:rPr>
      </w:pPr>
      <w:r w:rsidRPr="00D07D25">
        <w:rPr>
          <w:lang w:val="es-ES"/>
        </w:rPr>
        <w:t xml:space="preserve">La </w:t>
      </w:r>
      <w:proofErr w:type="spellStart"/>
      <w:r w:rsidRPr="00D07D25">
        <w:rPr>
          <w:lang w:val="es-ES"/>
        </w:rPr>
        <w:t>valutazione</w:t>
      </w:r>
      <w:proofErr w:type="spellEnd"/>
      <w:r w:rsidRPr="00D07D25">
        <w:rPr>
          <w:lang w:val="es-ES"/>
        </w:rPr>
        <w:t xml:space="preserve"> </w:t>
      </w:r>
      <w:proofErr w:type="spellStart"/>
      <w:r w:rsidRPr="00D07D25">
        <w:rPr>
          <w:lang w:val="es-ES"/>
        </w:rPr>
        <w:t>sarà</w:t>
      </w:r>
      <w:proofErr w:type="spellEnd"/>
      <w:r w:rsidRPr="00D07D25">
        <w:rPr>
          <w:lang w:val="es-ES"/>
        </w:rPr>
        <w:t xml:space="preserve"> </w:t>
      </w:r>
      <w:proofErr w:type="spellStart"/>
      <w:r w:rsidRPr="00D07D25">
        <w:rPr>
          <w:lang w:val="es-ES"/>
        </w:rPr>
        <w:t>basata</w:t>
      </w:r>
      <w:proofErr w:type="spellEnd"/>
      <w:r w:rsidRPr="00D07D25">
        <w:rPr>
          <w:lang w:val="es-ES"/>
        </w:rPr>
        <w:t xml:space="preserve"> </w:t>
      </w:r>
      <w:proofErr w:type="spellStart"/>
      <w:r w:rsidRPr="00D07D25">
        <w:rPr>
          <w:lang w:val="es-ES"/>
        </w:rPr>
        <w:t>sulla</w:t>
      </w:r>
      <w:proofErr w:type="spellEnd"/>
      <w:r w:rsidRPr="00D07D25">
        <w:rPr>
          <w:lang w:val="es-ES"/>
        </w:rPr>
        <w:t xml:space="preserve"> </w:t>
      </w:r>
      <w:proofErr w:type="spellStart"/>
      <w:r w:rsidRPr="00D07D25">
        <w:rPr>
          <w:lang w:val="es-ES"/>
        </w:rPr>
        <w:t>costituzione</w:t>
      </w:r>
      <w:proofErr w:type="spellEnd"/>
      <w:r w:rsidRPr="00D07D25">
        <w:rPr>
          <w:lang w:val="es-ES"/>
        </w:rPr>
        <w:t xml:space="preserve"> di un dossier di </w:t>
      </w:r>
      <w:proofErr w:type="spellStart"/>
      <w:r w:rsidRPr="00D07D25">
        <w:rPr>
          <w:lang w:val="es-ES"/>
        </w:rPr>
        <w:t>promozione</w:t>
      </w:r>
      <w:proofErr w:type="spellEnd"/>
      <w:r w:rsidRPr="00D07D25">
        <w:rPr>
          <w:lang w:val="es-ES"/>
        </w:rPr>
        <w:t xml:space="preserve"> di un romanzo </w:t>
      </w:r>
      <w:proofErr w:type="spellStart"/>
      <w:r w:rsidRPr="00D07D25">
        <w:rPr>
          <w:lang w:val="es-ES"/>
        </w:rPr>
        <w:t>scelto</w:t>
      </w:r>
      <w:proofErr w:type="spellEnd"/>
      <w:r w:rsidRPr="00D07D25">
        <w:rPr>
          <w:lang w:val="es-ES"/>
        </w:rPr>
        <w:t xml:space="preserve"> </w:t>
      </w:r>
      <w:proofErr w:type="spellStart"/>
      <w:r w:rsidRPr="00D07D25">
        <w:rPr>
          <w:lang w:val="es-ES"/>
        </w:rPr>
        <w:t>liberamente</w:t>
      </w:r>
      <w:proofErr w:type="spellEnd"/>
      <w:r w:rsidRPr="00D07D25">
        <w:rPr>
          <w:lang w:val="es-ES"/>
        </w:rPr>
        <w:t xml:space="preserve">. </w:t>
      </w:r>
    </w:p>
    <w:p w14:paraId="680D381D" w14:textId="77777777" w:rsidR="00D07D25" w:rsidRPr="00D07D25" w:rsidRDefault="00D07D25" w:rsidP="00D23961">
      <w:pPr>
        <w:pStyle w:val="NormalWeb"/>
        <w:jc w:val="both"/>
        <w:rPr>
          <w:lang w:val="es-ES"/>
        </w:rPr>
      </w:pPr>
      <w:proofErr w:type="spellStart"/>
      <w:proofErr w:type="gramStart"/>
      <w:r w:rsidRPr="00D07D25">
        <w:rPr>
          <w:lang w:val="es-ES"/>
        </w:rPr>
        <w:t>Bibliografia</w:t>
      </w:r>
      <w:proofErr w:type="spellEnd"/>
      <w:r w:rsidRPr="00D07D25">
        <w:rPr>
          <w:lang w:val="es-ES"/>
        </w:rPr>
        <w:t xml:space="preserve"> :</w:t>
      </w:r>
      <w:proofErr w:type="gramEnd"/>
      <w:r w:rsidRPr="00D07D25">
        <w:rPr>
          <w:lang w:val="es-ES"/>
        </w:rPr>
        <w:t xml:space="preserve"> Gianluigi Simonetti, </w:t>
      </w:r>
      <w:proofErr w:type="spellStart"/>
      <w:r w:rsidRPr="00D07D25">
        <w:rPr>
          <w:lang w:val="es-ES"/>
        </w:rPr>
        <w:t>Caccia</w:t>
      </w:r>
      <w:proofErr w:type="spellEnd"/>
      <w:r w:rsidRPr="00D07D25">
        <w:rPr>
          <w:lang w:val="es-ES"/>
        </w:rPr>
        <w:t xml:space="preserve"> </w:t>
      </w:r>
      <w:proofErr w:type="spellStart"/>
      <w:r w:rsidRPr="00D07D25">
        <w:rPr>
          <w:lang w:val="es-ES"/>
        </w:rPr>
        <w:t>allo</w:t>
      </w:r>
      <w:proofErr w:type="spellEnd"/>
      <w:r w:rsidRPr="00D07D25">
        <w:rPr>
          <w:lang w:val="es-ES"/>
        </w:rPr>
        <w:t xml:space="preserve"> </w:t>
      </w:r>
      <w:proofErr w:type="spellStart"/>
      <w:r w:rsidRPr="00D07D25">
        <w:rPr>
          <w:lang w:val="es-ES"/>
        </w:rPr>
        <w:t>Strega</w:t>
      </w:r>
      <w:proofErr w:type="spellEnd"/>
      <w:r w:rsidRPr="00D07D25">
        <w:rPr>
          <w:lang w:val="es-ES"/>
        </w:rPr>
        <w:t xml:space="preserve">. </w:t>
      </w:r>
      <w:proofErr w:type="spellStart"/>
      <w:r w:rsidRPr="00D07D25">
        <w:rPr>
          <w:lang w:val="es-ES"/>
        </w:rPr>
        <w:t>Anatomia</w:t>
      </w:r>
      <w:proofErr w:type="spellEnd"/>
      <w:r w:rsidRPr="00D07D25">
        <w:rPr>
          <w:lang w:val="es-ES"/>
        </w:rPr>
        <w:t xml:space="preserve"> di un premio </w:t>
      </w:r>
      <w:proofErr w:type="spellStart"/>
      <w:r w:rsidRPr="00D07D25">
        <w:rPr>
          <w:lang w:val="es-ES"/>
        </w:rPr>
        <w:t>letterario</w:t>
      </w:r>
      <w:proofErr w:type="spellEnd"/>
      <w:r w:rsidRPr="00D07D25">
        <w:rPr>
          <w:lang w:val="es-ES"/>
        </w:rPr>
        <w:t xml:space="preserve">, Milano, </w:t>
      </w:r>
      <w:proofErr w:type="spellStart"/>
      <w:r w:rsidRPr="00D07D25">
        <w:rPr>
          <w:lang w:val="es-ES"/>
        </w:rPr>
        <w:t>nottetempo</w:t>
      </w:r>
      <w:proofErr w:type="spellEnd"/>
      <w:r w:rsidRPr="00D07D25">
        <w:rPr>
          <w:lang w:val="es-ES"/>
        </w:rPr>
        <w:t xml:space="preserve">, </w:t>
      </w:r>
      <w:proofErr w:type="gramStart"/>
      <w:r w:rsidRPr="00D07D25">
        <w:rPr>
          <w:lang w:val="es-ES"/>
        </w:rPr>
        <w:t>2023 ;</w:t>
      </w:r>
      <w:proofErr w:type="gramEnd"/>
      <w:r w:rsidRPr="00D07D25">
        <w:rPr>
          <w:lang w:val="es-ES"/>
        </w:rPr>
        <w:t xml:space="preserve"> H.R. </w:t>
      </w:r>
      <w:proofErr w:type="spellStart"/>
      <w:r w:rsidRPr="00D07D25">
        <w:rPr>
          <w:lang w:val="es-ES"/>
        </w:rPr>
        <w:t>Jauss</w:t>
      </w:r>
      <w:proofErr w:type="spellEnd"/>
      <w:r w:rsidRPr="00D07D25">
        <w:rPr>
          <w:lang w:val="es-ES"/>
        </w:rPr>
        <w:t xml:space="preserve">, </w:t>
      </w:r>
      <w:proofErr w:type="spellStart"/>
      <w:r w:rsidRPr="00D07D25">
        <w:rPr>
          <w:lang w:val="es-ES"/>
        </w:rPr>
        <w:t>Pour</w:t>
      </w:r>
      <w:proofErr w:type="spellEnd"/>
      <w:r w:rsidRPr="00D07D25">
        <w:rPr>
          <w:lang w:val="es-ES"/>
        </w:rPr>
        <w:t xml:space="preserve"> une </w:t>
      </w:r>
      <w:proofErr w:type="spellStart"/>
      <w:r w:rsidRPr="00D07D25">
        <w:rPr>
          <w:lang w:val="es-ES"/>
        </w:rPr>
        <w:t>esthétique</w:t>
      </w:r>
      <w:proofErr w:type="spellEnd"/>
      <w:r w:rsidRPr="00D07D25">
        <w:rPr>
          <w:lang w:val="es-ES"/>
        </w:rPr>
        <w:t xml:space="preserve"> de la </w:t>
      </w:r>
      <w:proofErr w:type="spellStart"/>
      <w:r w:rsidRPr="00D07D25">
        <w:rPr>
          <w:lang w:val="es-ES"/>
        </w:rPr>
        <w:t>réception</w:t>
      </w:r>
      <w:proofErr w:type="spellEnd"/>
      <w:r w:rsidRPr="00D07D25">
        <w:rPr>
          <w:lang w:val="es-ES"/>
        </w:rPr>
        <w:t xml:space="preserve">, Paris, </w:t>
      </w:r>
      <w:proofErr w:type="spellStart"/>
      <w:r w:rsidRPr="00D07D25">
        <w:rPr>
          <w:lang w:val="es-ES"/>
        </w:rPr>
        <w:t>Gallimard</w:t>
      </w:r>
      <w:proofErr w:type="spellEnd"/>
      <w:r w:rsidRPr="00D07D25">
        <w:rPr>
          <w:lang w:val="es-ES"/>
        </w:rPr>
        <w:t xml:space="preserve">, </w:t>
      </w:r>
      <w:proofErr w:type="gramStart"/>
      <w:r w:rsidRPr="00D07D25">
        <w:rPr>
          <w:lang w:val="es-ES"/>
        </w:rPr>
        <w:t>1978 ;</w:t>
      </w:r>
      <w:proofErr w:type="gramEnd"/>
      <w:r w:rsidRPr="00D07D25">
        <w:rPr>
          <w:lang w:val="es-ES"/>
        </w:rPr>
        <w:t xml:space="preserve"> Jürgen Habermas, </w:t>
      </w:r>
      <w:proofErr w:type="spellStart"/>
      <w:r w:rsidRPr="00D07D25">
        <w:rPr>
          <w:lang w:val="es-ES"/>
        </w:rPr>
        <w:t>Storia</w:t>
      </w:r>
      <w:proofErr w:type="spellEnd"/>
      <w:r w:rsidRPr="00D07D25">
        <w:rPr>
          <w:lang w:val="es-ES"/>
        </w:rPr>
        <w:t xml:space="preserve"> e critica </w:t>
      </w:r>
      <w:proofErr w:type="spellStart"/>
      <w:r w:rsidRPr="00D07D25">
        <w:rPr>
          <w:lang w:val="es-ES"/>
        </w:rPr>
        <w:t>dell’opinione</w:t>
      </w:r>
      <w:proofErr w:type="spellEnd"/>
      <w:r w:rsidRPr="00D07D25">
        <w:rPr>
          <w:lang w:val="es-ES"/>
        </w:rPr>
        <w:t xml:space="preserve"> </w:t>
      </w:r>
      <w:proofErr w:type="spellStart"/>
      <w:r w:rsidRPr="00D07D25">
        <w:rPr>
          <w:lang w:val="es-ES"/>
        </w:rPr>
        <w:t>pubblica</w:t>
      </w:r>
      <w:proofErr w:type="spellEnd"/>
      <w:r w:rsidRPr="00D07D25">
        <w:rPr>
          <w:lang w:val="es-ES"/>
        </w:rPr>
        <w:t xml:space="preserve">, Bari, </w:t>
      </w:r>
      <w:proofErr w:type="spellStart"/>
      <w:r w:rsidRPr="00D07D25">
        <w:rPr>
          <w:lang w:val="es-ES"/>
        </w:rPr>
        <w:t>Laterza</w:t>
      </w:r>
      <w:proofErr w:type="spellEnd"/>
      <w:r w:rsidRPr="00D07D25">
        <w:rPr>
          <w:lang w:val="es-ES"/>
        </w:rPr>
        <w:t xml:space="preserve">, </w:t>
      </w:r>
      <w:proofErr w:type="gramStart"/>
      <w:r w:rsidRPr="00D07D25">
        <w:rPr>
          <w:lang w:val="es-ES"/>
        </w:rPr>
        <w:t>2005 ;</w:t>
      </w:r>
      <w:proofErr w:type="gramEnd"/>
      <w:r w:rsidRPr="00D07D25">
        <w:rPr>
          <w:lang w:val="es-ES"/>
        </w:rPr>
        <w:t xml:space="preserve"> </w:t>
      </w:r>
      <w:proofErr w:type="gramStart"/>
      <w:r w:rsidRPr="00D07D25">
        <w:rPr>
          <w:lang w:val="es-ES"/>
        </w:rPr>
        <w:t>« La</w:t>
      </w:r>
      <w:proofErr w:type="gramEnd"/>
      <w:r w:rsidRPr="00D07D25">
        <w:rPr>
          <w:lang w:val="es-ES"/>
        </w:rPr>
        <w:t xml:space="preserve"> </w:t>
      </w:r>
      <w:proofErr w:type="spellStart"/>
      <w:r w:rsidRPr="00D07D25">
        <w:rPr>
          <w:lang w:val="es-ES"/>
        </w:rPr>
        <w:t>sfortuna</w:t>
      </w:r>
      <w:proofErr w:type="spellEnd"/>
      <w:r w:rsidRPr="00D07D25">
        <w:rPr>
          <w:lang w:val="es-ES"/>
        </w:rPr>
        <w:t xml:space="preserve"> di </w:t>
      </w:r>
      <w:proofErr w:type="spellStart"/>
      <w:r w:rsidRPr="00D07D25">
        <w:rPr>
          <w:lang w:val="es-ES"/>
        </w:rPr>
        <w:t>Grazia</w:t>
      </w:r>
      <w:proofErr w:type="spellEnd"/>
      <w:r w:rsidRPr="00D07D25">
        <w:rPr>
          <w:lang w:val="es-ES"/>
        </w:rPr>
        <w:t xml:space="preserve"> </w:t>
      </w:r>
      <w:proofErr w:type="spellStart"/>
      <w:proofErr w:type="gramStart"/>
      <w:r w:rsidRPr="00D07D25">
        <w:rPr>
          <w:lang w:val="es-ES"/>
        </w:rPr>
        <w:t>Deledda</w:t>
      </w:r>
      <w:proofErr w:type="spellEnd"/>
      <w:r w:rsidRPr="00D07D25">
        <w:rPr>
          <w:lang w:val="es-ES"/>
        </w:rPr>
        <w:t xml:space="preserve"> »</w:t>
      </w:r>
      <w:proofErr w:type="gramEnd"/>
      <w:r w:rsidRPr="00D07D25">
        <w:rPr>
          <w:lang w:val="es-ES"/>
        </w:rPr>
        <w:t xml:space="preserve">, a cura di </w:t>
      </w:r>
      <w:proofErr w:type="spellStart"/>
      <w:r w:rsidRPr="00D07D25">
        <w:rPr>
          <w:lang w:val="es-ES"/>
        </w:rPr>
        <w:t>Justyna</w:t>
      </w:r>
      <w:proofErr w:type="spellEnd"/>
      <w:r w:rsidRPr="00D07D25">
        <w:rPr>
          <w:lang w:val="es-ES"/>
        </w:rPr>
        <w:t xml:space="preserve"> </w:t>
      </w:r>
      <w:proofErr w:type="spellStart"/>
      <w:r w:rsidRPr="00D07D25">
        <w:rPr>
          <w:lang w:val="es-ES"/>
        </w:rPr>
        <w:t>Łukaszewicz</w:t>
      </w:r>
      <w:proofErr w:type="spellEnd"/>
      <w:r w:rsidRPr="00D07D25">
        <w:rPr>
          <w:lang w:val="es-ES"/>
        </w:rPr>
        <w:t xml:space="preserve">, Barbara </w:t>
      </w:r>
      <w:proofErr w:type="spellStart"/>
      <w:r w:rsidRPr="00D07D25">
        <w:rPr>
          <w:lang w:val="es-ES"/>
        </w:rPr>
        <w:t>Meazzi</w:t>
      </w:r>
      <w:proofErr w:type="spellEnd"/>
      <w:r w:rsidRPr="00D07D25">
        <w:rPr>
          <w:lang w:val="es-ES"/>
        </w:rPr>
        <w:t xml:space="preserve">, </w:t>
      </w:r>
      <w:proofErr w:type="spellStart"/>
      <w:r w:rsidRPr="00D07D25">
        <w:rPr>
          <w:lang w:val="es-ES"/>
        </w:rPr>
        <w:t>Italica</w:t>
      </w:r>
      <w:proofErr w:type="spellEnd"/>
      <w:r w:rsidRPr="00D07D25">
        <w:rPr>
          <w:lang w:val="es-ES"/>
        </w:rPr>
        <w:t xml:space="preserve"> </w:t>
      </w:r>
      <w:proofErr w:type="spellStart"/>
      <w:r w:rsidRPr="00D07D25">
        <w:rPr>
          <w:lang w:val="es-ES"/>
        </w:rPr>
        <w:t>Wratislaviensia</w:t>
      </w:r>
      <w:proofErr w:type="spellEnd"/>
      <w:r w:rsidRPr="00D07D25">
        <w:rPr>
          <w:lang w:val="es-ES"/>
        </w:rPr>
        <w:t>, n. 15, 2024.</w:t>
      </w:r>
    </w:p>
    <w:p w14:paraId="01B37B6C" w14:textId="77777777" w:rsidR="00754F51" w:rsidRPr="00D07D25" w:rsidRDefault="00754F51" w:rsidP="00A35316">
      <w:pPr>
        <w:spacing w:line="360" w:lineRule="auto"/>
        <w:jc w:val="both"/>
        <w:rPr>
          <w:rFonts w:ascii="Times New Roman" w:hAnsi="Times New Roman" w:cs="Times New Roman"/>
          <w:sz w:val="24"/>
          <w:szCs w:val="24"/>
          <w:highlight w:val="green"/>
          <w:lang w:val="es-ES"/>
        </w:rPr>
      </w:pPr>
    </w:p>
    <w:p w14:paraId="73564CBA" w14:textId="5D92A1AB" w:rsidR="00754F51" w:rsidRPr="00754F51" w:rsidRDefault="00A5587E" w:rsidP="00A35316">
      <w:pPr>
        <w:spacing w:line="360" w:lineRule="auto"/>
        <w:jc w:val="both"/>
        <w:rPr>
          <w:rFonts w:ascii="Times New Roman" w:hAnsi="Times New Roman" w:cs="Times New Roman"/>
          <w:sz w:val="24"/>
          <w:szCs w:val="24"/>
        </w:rPr>
      </w:pPr>
      <w:r w:rsidRPr="00754F51">
        <w:rPr>
          <w:rFonts w:ascii="Times New Roman" w:hAnsi="Times New Roman" w:cs="Times New Roman"/>
          <w:sz w:val="24"/>
          <w:szCs w:val="24"/>
          <w:highlight w:val="green"/>
        </w:rPr>
        <w:t>E</w:t>
      </w:r>
      <w:r w:rsidR="00F337BB" w:rsidRPr="00754F51">
        <w:rPr>
          <w:rFonts w:ascii="Times New Roman" w:hAnsi="Times New Roman" w:cs="Times New Roman"/>
          <w:sz w:val="24"/>
          <w:szCs w:val="24"/>
          <w:highlight w:val="green"/>
        </w:rPr>
        <w:t>spagnol : HMELLS1</w:t>
      </w:r>
      <w:r w:rsidR="00F337BB" w:rsidRPr="00754F51">
        <w:rPr>
          <w:rFonts w:ascii="Times New Roman" w:hAnsi="Times New Roman" w:cs="Times New Roman"/>
          <w:sz w:val="24"/>
          <w:szCs w:val="24"/>
        </w:rPr>
        <w:t> </w:t>
      </w:r>
    </w:p>
    <w:p w14:paraId="3922503B" w14:textId="79E22299" w:rsidR="00C633CE" w:rsidRDefault="00754F51" w:rsidP="00A35316">
      <w:pPr>
        <w:spacing w:line="360" w:lineRule="auto"/>
        <w:jc w:val="both"/>
        <w:rPr>
          <w:rFonts w:ascii="Times New Roman" w:hAnsi="Times New Roman" w:cs="Times New Roman"/>
          <w:b/>
          <w:bCs/>
          <w:sz w:val="24"/>
          <w:szCs w:val="24"/>
        </w:rPr>
      </w:pPr>
      <w:r w:rsidRPr="00754F51">
        <w:rPr>
          <w:rFonts w:ascii="Times New Roman" w:hAnsi="Times New Roman" w:cs="Times New Roman"/>
          <w:b/>
          <w:bCs/>
          <w:sz w:val="24"/>
          <w:szCs w:val="24"/>
        </w:rPr>
        <w:t>Mo</w:t>
      </w:r>
      <w:r>
        <w:rPr>
          <w:rFonts w:ascii="Times New Roman" w:hAnsi="Times New Roman" w:cs="Times New Roman"/>
          <w:b/>
          <w:bCs/>
          <w:sz w:val="24"/>
          <w:szCs w:val="24"/>
        </w:rPr>
        <w:t>nsieur Leroy</w:t>
      </w:r>
    </w:p>
    <w:p w14:paraId="053F9063" w14:textId="77777777" w:rsidR="00754F51" w:rsidRDefault="00754F51" w:rsidP="00D23961">
      <w:pPr>
        <w:pStyle w:val="NormalWeb"/>
        <w:jc w:val="both"/>
      </w:pPr>
      <w:r>
        <w:t xml:space="preserve">« Littérature et cinéma : les adaptations cinématographiques » </w:t>
      </w:r>
    </w:p>
    <w:p w14:paraId="7292E713" w14:textId="77777777" w:rsidR="00754F51" w:rsidRDefault="00754F51" w:rsidP="00D23961">
      <w:pPr>
        <w:pStyle w:val="NormalWeb"/>
        <w:jc w:val="both"/>
      </w:pPr>
      <w:r>
        <w:lastRenderedPageBreak/>
        <w:t xml:space="preserve">Ce cours propose une étude théorique et pratique de l’adaptation cinématographique afin d’acquérir une connaissance approfondie de l’adaptation dans le cinéma espagnol mais aussi une connaissance de la relation entre le langage littéraire et le langage cinématographique. Le cours permettra ainsi de développer la capacité d’analyse comparative entre le texte littéraire et l’adaptation filmique et de connaître les outils narratifs au cœur de l’adaptation. </w:t>
      </w:r>
    </w:p>
    <w:p w14:paraId="08B7BE30" w14:textId="77777777" w:rsidR="00754F51" w:rsidRPr="00754F51" w:rsidRDefault="00754F51" w:rsidP="00D23961">
      <w:pPr>
        <w:pStyle w:val="NormalWeb"/>
        <w:rPr>
          <w:lang w:val="es-ES"/>
        </w:rPr>
      </w:pPr>
      <w:proofErr w:type="spellStart"/>
      <w:r w:rsidRPr="00754F51">
        <w:rPr>
          <w:lang w:val="es-ES"/>
        </w:rPr>
        <w:t>Bibliographie</w:t>
      </w:r>
      <w:proofErr w:type="spellEnd"/>
      <w:r w:rsidRPr="00754F51">
        <w:rPr>
          <w:lang w:val="es-ES"/>
        </w:rPr>
        <w:t xml:space="preserve"> </w:t>
      </w:r>
      <w:proofErr w:type="spellStart"/>
      <w:proofErr w:type="gramStart"/>
      <w:r w:rsidRPr="00754F51">
        <w:rPr>
          <w:lang w:val="es-ES"/>
        </w:rPr>
        <w:t>recommandée</w:t>
      </w:r>
      <w:proofErr w:type="spellEnd"/>
      <w:r w:rsidRPr="00754F51">
        <w:rPr>
          <w:lang w:val="es-ES"/>
        </w:rPr>
        <w:t xml:space="preserve"> :</w:t>
      </w:r>
      <w:proofErr w:type="gramEnd"/>
      <w:r w:rsidRPr="00754F51">
        <w:rPr>
          <w:lang w:val="es-ES"/>
        </w:rPr>
        <w:t xml:space="preserve"> </w:t>
      </w:r>
    </w:p>
    <w:p w14:paraId="0C07FBB3" w14:textId="77777777" w:rsidR="00754F51" w:rsidRPr="00754F51" w:rsidRDefault="00754F51" w:rsidP="00D23961">
      <w:pPr>
        <w:pStyle w:val="NormalWeb"/>
        <w:rPr>
          <w:lang w:val="es-ES"/>
        </w:rPr>
      </w:pPr>
      <w:r w:rsidRPr="00754F51">
        <w:rPr>
          <w:lang w:val="es-ES"/>
        </w:rPr>
        <w:t xml:space="preserve">GUTIÉRREZ CARBAJO, Francisco, Literatura y cine, Madrid, UNED, 2016. </w:t>
      </w:r>
    </w:p>
    <w:p w14:paraId="294FC7B6" w14:textId="77777777" w:rsidR="00754F51" w:rsidRPr="00754F51" w:rsidRDefault="00754F51" w:rsidP="00D23961">
      <w:pPr>
        <w:pStyle w:val="NormalWeb"/>
        <w:rPr>
          <w:lang w:val="es-ES"/>
        </w:rPr>
      </w:pPr>
      <w:r w:rsidRPr="00754F51">
        <w:rPr>
          <w:lang w:val="es-ES"/>
        </w:rPr>
        <w:t xml:space="preserve">JAIME, Antoine, Literatura y cine en España (1975-1995), Cátedra, Madrid, 2000. </w:t>
      </w:r>
    </w:p>
    <w:p w14:paraId="74AD681B" w14:textId="77777777" w:rsidR="00754F51" w:rsidRPr="00754F51" w:rsidRDefault="00754F51" w:rsidP="00D23961">
      <w:pPr>
        <w:pStyle w:val="NormalWeb"/>
        <w:rPr>
          <w:lang w:val="es-ES"/>
        </w:rPr>
      </w:pPr>
      <w:r w:rsidRPr="00754F51">
        <w:rPr>
          <w:lang w:val="es-ES"/>
        </w:rPr>
        <w:t xml:space="preserve">PEÑA-ARDID, Carmen, Literatura y cine, Cátedra, Madrid, 1992. </w:t>
      </w:r>
    </w:p>
    <w:p w14:paraId="3B7FCF97" w14:textId="77777777" w:rsidR="00754F51" w:rsidRPr="00754F51" w:rsidRDefault="00754F51" w:rsidP="00D23961">
      <w:pPr>
        <w:pStyle w:val="NormalWeb"/>
        <w:rPr>
          <w:lang w:val="es-ES"/>
        </w:rPr>
      </w:pPr>
      <w:r w:rsidRPr="00754F51">
        <w:rPr>
          <w:lang w:val="es-ES"/>
        </w:rPr>
        <w:t xml:space="preserve">PÉREZ BOWIE, José Antonio, Cine, literatura y poder: la adaptación cinematográfica durante el primer franquismo (1939-1950), Salamanca, Librería Cervantes, 2004. </w:t>
      </w:r>
    </w:p>
    <w:p w14:paraId="314BB065" w14:textId="77777777" w:rsidR="00754F51" w:rsidRPr="00754F51" w:rsidRDefault="00754F51" w:rsidP="00D23961">
      <w:pPr>
        <w:pStyle w:val="NormalWeb"/>
        <w:rPr>
          <w:lang w:val="es-ES"/>
        </w:rPr>
      </w:pPr>
      <w:r w:rsidRPr="00754F51">
        <w:rPr>
          <w:lang w:val="es-ES"/>
        </w:rPr>
        <w:t xml:space="preserve">_ Leer el cine. La teoría literaria en la teoría cinematográfica, Salamanca, Ediciones de la Universidad de Salamanca, 2008. </w:t>
      </w:r>
    </w:p>
    <w:p w14:paraId="3FBAD2AE" w14:textId="77777777" w:rsidR="00754F51" w:rsidRPr="00754F51" w:rsidRDefault="00754F51" w:rsidP="00D23961">
      <w:pPr>
        <w:pStyle w:val="NormalWeb"/>
        <w:rPr>
          <w:lang w:val="es-ES"/>
        </w:rPr>
      </w:pPr>
      <w:r w:rsidRPr="00754F51">
        <w:rPr>
          <w:lang w:val="es-ES"/>
        </w:rPr>
        <w:t xml:space="preserve">SÁNCHEZ NORIEGA, José Luis, De la literatura al cine, Paidós, Barcelona, 2000. </w:t>
      </w:r>
    </w:p>
    <w:p w14:paraId="28CC0B31" w14:textId="77777777" w:rsidR="00754F51" w:rsidRPr="00754F51" w:rsidRDefault="00754F51" w:rsidP="00A35316">
      <w:pPr>
        <w:spacing w:line="360" w:lineRule="auto"/>
        <w:jc w:val="both"/>
        <w:rPr>
          <w:rFonts w:ascii="Times New Roman" w:hAnsi="Times New Roman" w:cs="Times New Roman"/>
          <w:sz w:val="24"/>
          <w:szCs w:val="24"/>
          <w:lang w:val="es-ES"/>
        </w:rPr>
      </w:pPr>
    </w:p>
    <w:p w14:paraId="4E319731" w14:textId="69CFE260" w:rsidR="00FD42F9"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cyan"/>
        </w:rPr>
        <w:t>A</w:t>
      </w:r>
      <w:r w:rsidR="00F337BB" w:rsidRPr="00A35316">
        <w:rPr>
          <w:rFonts w:ascii="Times New Roman" w:hAnsi="Times New Roman" w:cs="Times New Roman"/>
          <w:sz w:val="24"/>
          <w:szCs w:val="24"/>
          <w:highlight w:val="cyan"/>
        </w:rPr>
        <w:t>nglais</w:t>
      </w:r>
      <w:proofErr w:type="gramStart"/>
      <w:r w:rsidR="00F337BB" w:rsidRPr="00A35316">
        <w:rPr>
          <w:rFonts w:ascii="Times New Roman" w:hAnsi="Times New Roman" w:cs="Times New Roman"/>
          <w:sz w:val="24"/>
          <w:szCs w:val="24"/>
          <w:highlight w:val="cyan"/>
        </w:rPr>
        <w:t> :HMELLG</w:t>
      </w:r>
      <w:proofErr w:type="gramEnd"/>
      <w:r w:rsidR="00F337BB" w:rsidRPr="00A35316">
        <w:rPr>
          <w:rFonts w:ascii="Times New Roman" w:hAnsi="Times New Roman" w:cs="Times New Roman"/>
          <w:sz w:val="24"/>
          <w:szCs w:val="24"/>
          <w:highlight w:val="cyan"/>
        </w:rPr>
        <w:t>1</w:t>
      </w:r>
      <w:r w:rsidR="00F337BB" w:rsidRPr="00A35316">
        <w:rPr>
          <w:rFonts w:ascii="Times New Roman" w:hAnsi="Times New Roman" w:cs="Times New Roman"/>
          <w:sz w:val="24"/>
          <w:szCs w:val="24"/>
        </w:rPr>
        <w:t xml:space="preserve"> </w:t>
      </w:r>
    </w:p>
    <w:p w14:paraId="184319F5" w14:textId="3AD7744C" w:rsidR="00286484" w:rsidRPr="002C028F"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Pernelle</w:t>
      </w:r>
      <w:r w:rsidR="006D1DBE" w:rsidRPr="00A35316">
        <w:rPr>
          <w:rFonts w:ascii="Times New Roman" w:hAnsi="Times New Roman" w:cs="Times New Roman"/>
          <w:b/>
          <w:bCs/>
          <w:sz w:val="24"/>
          <w:szCs w:val="24"/>
        </w:rPr>
        <w:t xml:space="preserve"> </w:t>
      </w:r>
      <w:r w:rsidRPr="00A35316">
        <w:rPr>
          <w:rFonts w:ascii="Times New Roman" w:hAnsi="Times New Roman" w:cs="Times New Roman"/>
          <w:b/>
          <w:bCs/>
          <w:sz w:val="24"/>
          <w:szCs w:val="24"/>
        </w:rPr>
        <w:t> </w:t>
      </w:r>
      <w:hyperlink r:id="rId19" w:history="1">
        <w:r w:rsidR="002C028F" w:rsidRPr="00DD36D8">
          <w:rPr>
            <w:rStyle w:val="Lienhypertexte"/>
            <w:rFonts w:ascii="Times New Roman" w:hAnsi="Times New Roman" w:cs="Times New Roman"/>
            <w:sz w:val="24"/>
            <w:szCs w:val="24"/>
          </w:rPr>
          <w:t>Beatrix.PERNELLE@univ-cotedazur.fr</w:t>
        </w:r>
      </w:hyperlink>
    </w:p>
    <w:p w14:paraId="33922B5C" w14:textId="77777777" w:rsidR="00B51DC8" w:rsidRDefault="00B51DC8" w:rsidP="00D23961">
      <w:pPr>
        <w:spacing w:line="240" w:lineRule="auto"/>
        <w:jc w:val="both"/>
        <w:rPr>
          <w:rFonts w:ascii="Times New Roman" w:hAnsi="Times New Roman" w:cs="Times New Roman"/>
          <w:bCs/>
          <w:sz w:val="24"/>
          <w:szCs w:val="24"/>
          <w:lang w:val="en-US"/>
        </w:rPr>
      </w:pPr>
      <w:r w:rsidRPr="00B51DC8">
        <w:rPr>
          <w:rFonts w:ascii="Times New Roman" w:hAnsi="Times New Roman" w:cs="Times New Roman"/>
          <w:sz w:val="24"/>
          <w:szCs w:val="24"/>
          <w:lang w:val="en-US"/>
        </w:rPr>
        <w:t xml:space="preserve">Visual arts in </w:t>
      </w:r>
      <w:proofErr w:type="spellStart"/>
      <w:r w:rsidRPr="00B51DC8">
        <w:rPr>
          <w:rFonts w:ascii="Times New Roman" w:hAnsi="Times New Roman" w:cs="Times New Roman"/>
          <w:sz w:val="24"/>
          <w:szCs w:val="24"/>
          <w:lang w:val="en-US"/>
        </w:rPr>
        <w:t>XXth-XXIst</w:t>
      </w:r>
      <w:proofErr w:type="spellEnd"/>
      <w:r w:rsidRPr="00B51DC8">
        <w:rPr>
          <w:rFonts w:ascii="Times New Roman" w:hAnsi="Times New Roman" w:cs="Times New Roman"/>
          <w:sz w:val="24"/>
          <w:szCs w:val="24"/>
          <w:lang w:val="en-US"/>
        </w:rPr>
        <w:t xml:space="preserve"> century American literature:</w:t>
      </w:r>
      <w:r w:rsidRPr="00B51DC8">
        <w:rPr>
          <w:rFonts w:ascii="Times New Roman" w:hAnsi="Times New Roman" w:cs="Times New Roman"/>
          <w:b/>
          <w:bCs/>
          <w:sz w:val="24"/>
          <w:szCs w:val="24"/>
          <w:lang w:val="en-US"/>
        </w:rPr>
        <w:br/>
      </w:r>
      <w:r w:rsidRPr="00B51DC8">
        <w:rPr>
          <w:rFonts w:ascii="Times New Roman" w:hAnsi="Times New Roman" w:cs="Times New Roman"/>
          <w:bCs/>
          <w:sz w:val="24"/>
          <w:szCs w:val="24"/>
          <w:lang w:val="en-US"/>
        </w:rPr>
        <w:t>(Exploring the Question of “Representation” in Writing through Paintings and Photos)</w:t>
      </w:r>
    </w:p>
    <w:p w14:paraId="6DC0606E" w14:textId="0F11A922" w:rsidR="00286484" w:rsidRPr="00A35316" w:rsidRDefault="00286484" w:rsidP="00D23961">
      <w:pPr>
        <w:spacing w:line="240" w:lineRule="auto"/>
        <w:jc w:val="both"/>
        <w:rPr>
          <w:rFonts w:ascii="Times New Roman" w:hAnsi="Times New Roman" w:cs="Times New Roman"/>
          <w:sz w:val="24"/>
          <w:szCs w:val="24"/>
          <w:lang w:val="en-US"/>
        </w:rPr>
      </w:pPr>
      <w:proofErr w:type="gramStart"/>
      <w:r w:rsidRPr="00A35316">
        <w:rPr>
          <w:rFonts w:ascii="Times New Roman" w:hAnsi="Times New Roman" w:cs="Times New Roman"/>
          <w:sz w:val="24"/>
          <w:szCs w:val="24"/>
          <w:lang w:val="en-US"/>
        </w:rPr>
        <w:t>The  question</w:t>
      </w:r>
      <w:proofErr w:type="gramEnd"/>
      <w:r w:rsidRPr="00A35316">
        <w:rPr>
          <w:rFonts w:ascii="Times New Roman" w:hAnsi="Times New Roman" w:cs="Times New Roman"/>
          <w:sz w:val="24"/>
          <w:szCs w:val="24"/>
          <w:lang w:val="en-US"/>
        </w:rPr>
        <w:t xml:space="preserve"> of “</w:t>
      </w:r>
      <w:proofErr w:type="gramStart"/>
      <w:r w:rsidRPr="00A35316">
        <w:rPr>
          <w:rFonts w:ascii="Times New Roman" w:hAnsi="Times New Roman" w:cs="Times New Roman"/>
          <w:sz w:val="24"/>
          <w:szCs w:val="24"/>
          <w:lang w:val="en-US"/>
        </w:rPr>
        <w:t>representation”  in</w:t>
      </w:r>
      <w:proofErr w:type="gramEnd"/>
      <w:r w:rsidRPr="00A35316">
        <w:rPr>
          <w:rFonts w:ascii="Times New Roman" w:hAnsi="Times New Roman" w:cs="Times New Roman"/>
          <w:sz w:val="24"/>
          <w:szCs w:val="24"/>
          <w:lang w:val="en-US"/>
        </w:rPr>
        <w:t xml:space="preserve"> writing is more than often related </w:t>
      </w:r>
      <w:proofErr w:type="gramStart"/>
      <w:r w:rsidRPr="00A35316">
        <w:rPr>
          <w:rFonts w:ascii="Times New Roman" w:hAnsi="Times New Roman" w:cs="Times New Roman"/>
          <w:sz w:val="24"/>
          <w:szCs w:val="24"/>
          <w:lang w:val="en-US"/>
        </w:rPr>
        <w:t>to  rather</w:t>
      </w:r>
      <w:proofErr w:type="gramEnd"/>
      <w:r w:rsidRPr="00A35316">
        <w:rPr>
          <w:rFonts w:ascii="Times New Roman" w:hAnsi="Times New Roman" w:cs="Times New Roman"/>
          <w:sz w:val="24"/>
          <w:szCs w:val="24"/>
          <w:lang w:val="en-US"/>
        </w:rPr>
        <w:t xml:space="preserve"> explicit references to visual art —usually paintings or photos—thus showing </w:t>
      </w:r>
      <w:proofErr w:type="gramStart"/>
      <w:r w:rsidRPr="00A35316">
        <w:rPr>
          <w:rFonts w:ascii="Times New Roman" w:hAnsi="Times New Roman" w:cs="Times New Roman"/>
          <w:sz w:val="24"/>
          <w:szCs w:val="24"/>
          <w:lang w:val="en-US"/>
        </w:rPr>
        <w:t>the  interdependence</w:t>
      </w:r>
      <w:proofErr w:type="gramEnd"/>
      <w:r w:rsidRPr="00A35316">
        <w:rPr>
          <w:rFonts w:ascii="Times New Roman" w:hAnsi="Times New Roman" w:cs="Times New Roman"/>
          <w:sz w:val="24"/>
          <w:szCs w:val="24"/>
          <w:lang w:val="en-US"/>
        </w:rPr>
        <w:t xml:space="preserve"> of the narrative and the visual.  The object of this course is to </w:t>
      </w:r>
      <w:proofErr w:type="gramStart"/>
      <w:r w:rsidRPr="00A35316">
        <w:rPr>
          <w:rFonts w:ascii="Times New Roman" w:hAnsi="Times New Roman" w:cs="Times New Roman"/>
          <w:sz w:val="24"/>
          <w:szCs w:val="24"/>
          <w:lang w:val="en-US"/>
        </w:rPr>
        <w:t>grasp  the</w:t>
      </w:r>
      <w:proofErr w:type="gramEnd"/>
      <w:r w:rsidRPr="00A35316">
        <w:rPr>
          <w:rFonts w:ascii="Times New Roman" w:hAnsi="Times New Roman" w:cs="Times New Roman"/>
          <w:sz w:val="24"/>
          <w:szCs w:val="24"/>
          <w:lang w:val="en-US"/>
        </w:rPr>
        <w:t xml:space="preserve"> importance of the uncanny encounter between the </w:t>
      </w:r>
      <w:proofErr w:type="gramStart"/>
      <w:r w:rsidRPr="00A35316">
        <w:rPr>
          <w:rFonts w:ascii="Times New Roman" w:hAnsi="Times New Roman" w:cs="Times New Roman"/>
          <w:sz w:val="24"/>
          <w:szCs w:val="24"/>
          <w:lang w:val="en-US"/>
        </w:rPr>
        <w:t>two, and</w:t>
      </w:r>
      <w:proofErr w:type="gramEnd"/>
      <w:r w:rsidRPr="00A35316">
        <w:rPr>
          <w:rFonts w:ascii="Times New Roman" w:hAnsi="Times New Roman" w:cs="Times New Roman"/>
          <w:sz w:val="24"/>
          <w:szCs w:val="24"/>
          <w:lang w:val="en-US"/>
        </w:rPr>
        <w:t xml:space="preserve"> explore a few of its aspects. </w:t>
      </w:r>
    </w:p>
    <w:p w14:paraId="1C0EC44B" w14:textId="09963022" w:rsidR="00B51DC8" w:rsidRPr="00B51DC8" w:rsidRDefault="00286484"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Starting  from  DeLillo’s Falling Man and the novelist’s  misleading use of the well-known Time magazine photo of the “falling man”, we will address the question of imposture , as well as the issue of the uses of “portraits” and mirrors (J. Ashbery’s “Self- Portrait in a Convex mirror”), leading to illusions and impossible texts (D. Markson’s Wittgenstein’s Mistress), a topic which will lead us to briefly evoke M. Escher’s “ optical illusions, and the  theory expressed in Douglas Hofstadter’s Gödel, Escher, Bach.</w:t>
      </w:r>
    </w:p>
    <w:p w14:paraId="7D8D2804"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Selective Bibliography </w:t>
      </w:r>
    </w:p>
    <w:p w14:paraId="14E42A78"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Primary sources</w:t>
      </w:r>
    </w:p>
    <w:p w14:paraId="362790C0"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DeLillo, Don. </w:t>
      </w:r>
      <w:r w:rsidRPr="00B51DC8">
        <w:rPr>
          <w:rFonts w:ascii="Times New Roman" w:hAnsi="Times New Roman" w:cs="Times New Roman"/>
          <w:i/>
          <w:iCs/>
          <w:sz w:val="24"/>
          <w:szCs w:val="24"/>
          <w:lang w:val="en-US"/>
        </w:rPr>
        <w:t>Falling man</w:t>
      </w:r>
      <w:r w:rsidRPr="00B51DC8">
        <w:rPr>
          <w:rFonts w:ascii="Times New Roman" w:hAnsi="Times New Roman" w:cs="Times New Roman"/>
          <w:sz w:val="24"/>
          <w:szCs w:val="24"/>
          <w:lang w:val="en-US"/>
        </w:rPr>
        <w:t>. Simon and Schuster, 2007.</w:t>
      </w:r>
    </w:p>
    <w:p w14:paraId="26E8F091"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Markson, David. </w:t>
      </w:r>
      <w:r w:rsidRPr="00B51DC8">
        <w:rPr>
          <w:rFonts w:ascii="Times New Roman" w:hAnsi="Times New Roman" w:cs="Times New Roman"/>
          <w:i/>
          <w:iCs/>
          <w:sz w:val="24"/>
          <w:szCs w:val="24"/>
          <w:lang w:val="en-US"/>
        </w:rPr>
        <w:t>Wittgenstein's Mistress</w:t>
      </w:r>
      <w:r w:rsidRPr="00B51DC8">
        <w:rPr>
          <w:rFonts w:ascii="Times New Roman" w:hAnsi="Times New Roman" w:cs="Times New Roman"/>
          <w:sz w:val="24"/>
          <w:szCs w:val="24"/>
          <w:lang w:val="en-US"/>
        </w:rPr>
        <w:t>. Dalkey Archive Press, (1988) 2023.</w:t>
      </w:r>
    </w:p>
    <w:p w14:paraId="5161A3D8"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lastRenderedPageBreak/>
        <w:t xml:space="preserve">Herd, David. "John Ashbery: Self-Portrait in a Convex Mirror." </w:t>
      </w:r>
      <w:r w:rsidRPr="00B51DC8">
        <w:rPr>
          <w:rFonts w:ascii="Times New Roman" w:hAnsi="Times New Roman" w:cs="Times New Roman"/>
          <w:i/>
          <w:iCs/>
          <w:sz w:val="24"/>
          <w:szCs w:val="24"/>
          <w:lang w:val="en-US"/>
        </w:rPr>
        <w:t xml:space="preserve">A Companion to </w:t>
      </w:r>
      <w:proofErr w:type="gramStart"/>
      <w:r w:rsidRPr="00B51DC8">
        <w:rPr>
          <w:rFonts w:ascii="Times New Roman" w:hAnsi="Times New Roman" w:cs="Times New Roman"/>
          <w:i/>
          <w:iCs/>
          <w:sz w:val="24"/>
          <w:szCs w:val="24"/>
          <w:lang w:val="en-US"/>
        </w:rPr>
        <w:t>Twentieth-Century Poetry</w:t>
      </w:r>
      <w:proofErr w:type="gramEnd"/>
      <w:r w:rsidRPr="00B51DC8">
        <w:rPr>
          <w:rFonts w:ascii="Times New Roman" w:hAnsi="Times New Roman" w:cs="Times New Roman"/>
          <w:sz w:val="24"/>
          <w:szCs w:val="24"/>
          <w:lang w:val="en-US"/>
        </w:rPr>
        <w:t xml:space="preserve"> (2001): 536-546.</w:t>
      </w:r>
    </w:p>
    <w:p w14:paraId="4C3CF42F" w14:textId="4C26F0F0"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rPr>
        <w:t>Critical Works </w:t>
      </w:r>
    </w:p>
    <w:p w14:paraId="4FC80D95"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rPr>
        <w:t xml:space="preserve">Barthes, Roland. </w:t>
      </w:r>
      <w:r w:rsidRPr="00B51DC8">
        <w:rPr>
          <w:rFonts w:ascii="Times New Roman" w:hAnsi="Times New Roman" w:cs="Times New Roman"/>
          <w:i/>
          <w:iCs/>
          <w:sz w:val="24"/>
          <w:szCs w:val="24"/>
        </w:rPr>
        <w:t>La chambre claire</w:t>
      </w:r>
      <w:r w:rsidRPr="00B51DC8">
        <w:rPr>
          <w:rFonts w:ascii="Times New Roman" w:hAnsi="Times New Roman" w:cs="Times New Roman"/>
          <w:sz w:val="24"/>
          <w:szCs w:val="24"/>
        </w:rPr>
        <w:t xml:space="preserve">. </w:t>
      </w:r>
      <w:proofErr w:type="gramStart"/>
      <w:r w:rsidRPr="00B51DC8">
        <w:rPr>
          <w:rFonts w:ascii="Times New Roman" w:hAnsi="Times New Roman" w:cs="Times New Roman"/>
          <w:sz w:val="24"/>
          <w:szCs w:val="24"/>
        </w:rPr>
        <w:t>Paris:</w:t>
      </w:r>
      <w:proofErr w:type="gramEnd"/>
      <w:r w:rsidRPr="00B51DC8">
        <w:rPr>
          <w:rFonts w:ascii="Times New Roman" w:hAnsi="Times New Roman" w:cs="Times New Roman"/>
          <w:sz w:val="24"/>
          <w:szCs w:val="24"/>
        </w:rPr>
        <w:t xml:space="preserve"> Gallimard, 1980.</w:t>
      </w:r>
      <w:r w:rsidRPr="00B51DC8">
        <w:rPr>
          <w:rFonts w:ascii="Times New Roman" w:hAnsi="Times New Roman" w:cs="Times New Roman"/>
          <w:sz w:val="24"/>
          <w:szCs w:val="24"/>
        </w:rPr>
        <w:br/>
      </w:r>
      <w:hyperlink r:id="rId20" w:history="1">
        <w:r w:rsidRPr="00B51DC8">
          <w:rPr>
            <w:rStyle w:val="Lienhypertexte"/>
            <w:rFonts w:ascii="Times New Roman" w:hAnsi="Times New Roman" w:cs="Times New Roman"/>
            <w:sz w:val="24"/>
            <w:szCs w:val="24"/>
          </w:rPr>
          <w:t>https://monoskop.org/images/f/f3/Barthes_Roland_La_chambre_claire_Note_sur_la_photographie.pdf</w:t>
        </w:r>
      </w:hyperlink>
    </w:p>
    <w:p w14:paraId="48BDE000"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rPr>
        <w:t xml:space="preserve">Barthes, Roland. </w:t>
      </w:r>
      <w:r w:rsidRPr="00B51DC8">
        <w:rPr>
          <w:rFonts w:ascii="Times New Roman" w:hAnsi="Times New Roman" w:cs="Times New Roman"/>
          <w:i/>
          <w:iCs/>
          <w:sz w:val="24"/>
          <w:szCs w:val="24"/>
        </w:rPr>
        <w:t>Mythologies</w:t>
      </w:r>
      <w:r w:rsidRPr="00B51DC8">
        <w:rPr>
          <w:rFonts w:ascii="Times New Roman" w:hAnsi="Times New Roman" w:cs="Times New Roman"/>
          <w:sz w:val="24"/>
          <w:szCs w:val="24"/>
        </w:rPr>
        <w:t>. Editions du Seuil, (1970) 2015</w:t>
      </w:r>
    </w:p>
    <w:p w14:paraId="374735CB"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Barthes, Roland. *Image-Music-Text*. Fontana Press, 1977.</w:t>
      </w:r>
      <w:r w:rsidRPr="00B51DC8">
        <w:rPr>
          <w:rFonts w:ascii="Times New Roman" w:hAnsi="Times New Roman" w:cs="Times New Roman"/>
          <w:sz w:val="24"/>
          <w:szCs w:val="24"/>
          <w:lang w:val="en-US"/>
        </w:rPr>
        <w:br/>
      </w:r>
      <w:hyperlink r:id="rId21" w:history="1">
        <w:r w:rsidRPr="00B51DC8">
          <w:rPr>
            <w:rStyle w:val="Lienhypertexte"/>
            <w:rFonts w:ascii="Times New Roman" w:hAnsi="Times New Roman" w:cs="Times New Roman"/>
            <w:sz w:val="24"/>
            <w:szCs w:val="24"/>
            <w:lang w:val="en-US"/>
          </w:rPr>
          <w:t>https://monoskop.org/images/0/0a/Barthes_Roland_Image-Music-Text.pdf</w:t>
        </w:r>
      </w:hyperlink>
    </w:p>
    <w:p w14:paraId="41E785C3"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rPr>
        <w:t xml:space="preserve">Foucault, Michel. "Les mots et les </w:t>
      </w:r>
      <w:proofErr w:type="gramStart"/>
      <w:r w:rsidRPr="00B51DC8">
        <w:rPr>
          <w:rFonts w:ascii="Times New Roman" w:hAnsi="Times New Roman" w:cs="Times New Roman"/>
          <w:sz w:val="24"/>
          <w:szCs w:val="24"/>
        </w:rPr>
        <w:t>choses .</w:t>
      </w:r>
      <w:r w:rsidRPr="00B51DC8">
        <w:rPr>
          <w:rFonts w:ascii="Times New Roman" w:hAnsi="Times New Roman" w:cs="Times New Roman"/>
          <w:i/>
          <w:iCs/>
          <w:sz w:val="24"/>
          <w:szCs w:val="24"/>
        </w:rPr>
        <w:t>Paris</w:t>
      </w:r>
      <w:proofErr w:type="gramEnd"/>
      <w:r w:rsidRPr="00B51DC8">
        <w:rPr>
          <w:rFonts w:ascii="Times New Roman" w:hAnsi="Times New Roman" w:cs="Times New Roman"/>
          <w:i/>
          <w:iCs/>
          <w:sz w:val="24"/>
          <w:szCs w:val="24"/>
        </w:rPr>
        <w:t>: Éditions Gallimard</w:t>
      </w:r>
      <w:r w:rsidRPr="00B51DC8">
        <w:rPr>
          <w:rFonts w:ascii="Times New Roman" w:hAnsi="Times New Roman" w:cs="Times New Roman"/>
          <w:sz w:val="24"/>
          <w:szCs w:val="24"/>
        </w:rPr>
        <w:t xml:space="preserve"> (1966).</w:t>
      </w:r>
    </w:p>
    <w:p w14:paraId="6A035B96"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Hofstadter, Douglas R. </w:t>
      </w:r>
      <w:r w:rsidRPr="00B51DC8">
        <w:rPr>
          <w:rFonts w:ascii="Times New Roman" w:hAnsi="Times New Roman" w:cs="Times New Roman"/>
          <w:i/>
          <w:iCs/>
          <w:sz w:val="24"/>
          <w:szCs w:val="24"/>
          <w:lang w:val="en-US"/>
        </w:rPr>
        <w:t>Gödel, Escher, Bach: an eternal golden braid</w:t>
      </w:r>
      <w:r w:rsidRPr="00B51DC8">
        <w:rPr>
          <w:rFonts w:ascii="Times New Roman" w:hAnsi="Times New Roman" w:cs="Times New Roman"/>
          <w:sz w:val="24"/>
          <w:szCs w:val="24"/>
          <w:lang w:val="en-US"/>
        </w:rPr>
        <w:t>. Basic books, 1999.</w:t>
      </w:r>
    </w:p>
    <w:p w14:paraId="1DDD69DA"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i/>
          <w:iCs/>
          <w:sz w:val="24"/>
          <w:szCs w:val="24"/>
        </w:rPr>
        <w:t>Image &amp; Narrative</w:t>
      </w:r>
      <w:r w:rsidRPr="00B51DC8">
        <w:rPr>
          <w:rFonts w:ascii="Times New Roman" w:hAnsi="Times New Roman" w:cs="Times New Roman"/>
          <w:sz w:val="24"/>
          <w:szCs w:val="24"/>
        </w:rPr>
        <w:t>, Vol 11, No 3 (2010)</w:t>
      </w:r>
    </w:p>
    <w:p w14:paraId="52329A4C" w14:textId="77777777" w:rsidR="00B51DC8" w:rsidRPr="00B51DC8"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Mitchell, W. J. T. </w:t>
      </w:r>
      <w:r w:rsidRPr="00B51DC8">
        <w:rPr>
          <w:rFonts w:ascii="Times New Roman" w:hAnsi="Times New Roman" w:cs="Times New Roman"/>
          <w:i/>
          <w:iCs/>
          <w:sz w:val="24"/>
          <w:szCs w:val="24"/>
          <w:lang w:val="en-US"/>
        </w:rPr>
        <w:t>Iconology: Image, Text, Ideology.</w:t>
      </w:r>
      <w:r w:rsidRPr="00B51DC8">
        <w:rPr>
          <w:rFonts w:ascii="Times New Roman" w:hAnsi="Times New Roman" w:cs="Times New Roman"/>
          <w:sz w:val="24"/>
          <w:szCs w:val="24"/>
          <w:lang w:val="en-US"/>
        </w:rPr>
        <w:t xml:space="preserve"> University of Chicago Press, 1986.</w:t>
      </w:r>
      <w:r w:rsidRPr="00B51DC8">
        <w:rPr>
          <w:rFonts w:ascii="Times New Roman" w:hAnsi="Times New Roman" w:cs="Times New Roman"/>
          <w:sz w:val="24"/>
          <w:szCs w:val="24"/>
          <w:lang w:val="en-US"/>
        </w:rPr>
        <w:br/>
      </w:r>
      <w:hyperlink r:id="rId22" w:history="1">
        <w:r w:rsidRPr="00B51DC8">
          <w:rPr>
            <w:rStyle w:val="Lienhypertexte"/>
            <w:rFonts w:ascii="Times New Roman" w:hAnsi="Times New Roman" w:cs="Times New Roman"/>
            <w:sz w:val="24"/>
            <w:szCs w:val="24"/>
            <w:lang w:val="en-US"/>
          </w:rPr>
          <w:t>https://monoskop.org/images/9/90/Mitchell_WJT_Iconology_Image_Text_Ideology.pdf</w:t>
        </w:r>
      </w:hyperlink>
    </w:p>
    <w:p w14:paraId="7A564819"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lang w:val="en-US"/>
        </w:rPr>
        <w:t xml:space="preserve">Mitchell, WJ Thomas, and William John Thomas Mitchell. </w:t>
      </w:r>
      <w:r w:rsidRPr="00B51DC8">
        <w:rPr>
          <w:rFonts w:ascii="Times New Roman" w:hAnsi="Times New Roman" w:cs="Times New Roman"/>
          <w:i/>
          <w:iCs/>
          <w:sz w:val="24"/>
          <w:szCs w:val="24"/>
          <w:lang w:val="en-US"/>
        </w:rPr>
        <w:t>Picture theory: Essays on verbal and visual representation</w:t>
      </w:r>
      <w:r w:rsidRPr="00B51DC8">
        <w:rPr>
          <w:rFonts w:ascii="Times New Roman" w:hAnsi="Times New Roman" w:cs="Times New Roman"/>
          <w:sz w:val="24"/>
          <w:szCs w:val="24"/>
          <w:lang w:val="en-US"/>
        </w:rPr>
        <w:t xml:space="preserve">. </w:t>
      </w:r>
      <w:proofErr w:type="spellStart"/>
      <w:r w:rsidRPr="00B51DC8">
        <w:rPr>
          <w:rFonts w:ascii="Times New Roman" w:hAnsi="Times New Roman" w:cs="Times New Roman"/>
          <w:sz w:val="24"/>
          <w:szCs w:val="24"/>
        </w:rPr>
        <w:t>University</w:t>
      </w:r>
      <w:proofErr w:type="spellEnd"/>
      <w:r w:rsidRPr="00B51DC8">
        <w:rPr>
          <w:rFonts w:ascii="Times New Roman" w:hAnsi="Times New Roman" w:cs="Times New Roman"/>
          <w:sz w:val="24"/>
          <w:szCs w:val="24"/>
        </w:rPr>
        <w:t xml:space="preserve"> of Chicago </w:t>
      </w:r>
      <w:proofErr w:type="spellStart"/>
      <w:r w:rsidRPr="00B51DC8">
        <w:rPr>
          <w:rFonts w:ascii="Times New Roman" w:hAnsi="Times New Roman" w:cs="Times New Roman"/>
          <w:sz w:val="24"/>
          <w:szCs w:val="24"/>
        </w:rPr>
        <w:t>Press</w:t>
      </w:r>
      <w:proofErr w:type="spellEnd"/>
      <w:r w:rsidRPr="00B51DC8">
        <w:rPr>
          <w:rFonts w:ascii="Times New Roman" w:hAnsi="Times New Roman" w:cs="Times New Roman"/>
          <w:sz w:val="24"/>
          <w:szCs w:val="24"/>
        </w:rPr>
        <w:t>, 1995.</w:t>
      </w:r>
    </w:p>
    <w:p w14:paraId="5B18D5E6" w14:textId="77777777" w:rsidR="00B51DC8" w:rsidRPr="00B51DC8" w:rsidRDefault="00B51DC8" w:rsidP="00D23961">
      <w:pPr>
        <w:spacing w:line="240" w:lineRule="auto"/>
        <w:jc w:val="both"/>
        <w:rPr>
          <w:rFonts w:ascii="Times New Roman" w:hAnsi="Times New Roman" w:cs="Times New Roman"/>
          <w:sz w:val="24"/>
          <w:szCs w:val="24"/>
        </w:rPr>
      </w:pPr>
      <w:r w:rsidRPr="00B51DC8">
        <w:rPr>
          <w:rFonts w:ascii="Times New Roman" w:hAnsi="Times New Roman" w:cs="Times New Roman"/>
          <w:sz w:val="24"/>
          <w:szCs w:val="24"/>
          <w:lang w:val="en-US"/>
        </w:rPr>
        <w:t xml:space="preserve">Mitchell, William JT. "Pictorial turn." </w:t>
      </w:r>
      <w:r w:rsidRPr="00B51DC8">
        <w:rPr>
          <w:rFonts w:ascii="Times New Roman" w:hAnsi="Times New Roman" w:cs="Times New Roman"/>
          <w:i/>
          <w:iCs/>
          <w:sz w:val="24"/>
          <w:szCs w:val="24"/>
        </w:rPr>
        <w:t xml:space="preserve">Visual Global </w:t>
      </w:r>
      <w:proofErr w:type="spellStart"/>
      <w:r w:rsidRPr="00B51DC8">
        <w:rPr>
          <w:rFonts w:ascii="Times New Roman" w:hAnsi="Times New Roman" w:cs="Times New Roman"/>
          <w:i/>
          <w:iCs/>
          <w:sz w:val="24"/>
          <w:szCs w:val="24"/>
        </w:rPr>
        <w:t>Politics</w:t>
      </w:r>
      <w:proofErr w:type="spellEnd"/>
      <w:r w:rsidRPr="00B51DC8">
        <w:rPr>
          <w:rFonts w:ascii="Times New Roman" w:hAnsi="Times New Roman" w:cs="Times New Roman"/>
          <w:sz w:val="24"/>
          <w:szCs w:val="24"/>
        </w:rPr>
        <w:t>. Routledge, 2018. 230-232.</w:t>
      </w:r>
    </w:p>
    <w:p w14:paraId="3CC1FBB1" w14:textId="0CF60DD8" w:rsidR="00B51DC8" w:rsidRPr="00A35316" w:rsidRDefault="00B51DC8" w:rsidP="00D23961">
      <w:pPr>
        <w:spacing w:line="240" w:lineRule="auto"/>
        <w:jc w:val="both"/>
        <w:rPr>
          <w:rFonts w:ascii="Times New Roman" w:hAnsi="Times New Roman" w:cs="Times New Roman"/>
          <w:sz w:val="24"/>
          <w:szCs w:val="24"/>
          <w:lang w:val="en-US"/>
        </w:rPr>
      </w:pPr>
      <w:r w:rsidRPr="00B51DC8">
        <w:rPr>
          <w:rFonts w:ascii="Times New Roman" w:hAnsi="Times New Roman" w:cs="Times New Roman"/>
          <w:sz w:val="24"/>
          <w:szCs w:val="24"/>
          <w:lang w:val="en-US"/>
        </w:rPr>
        <w:t xml:space="preserve">Sontag, Susan. "Regarding the pain of others." </w:t>
      </w:r>
      <w:r w:rsidRPr="00B51DC8">
        <w:rPr>
          <w:rFonts w:ascii="Times New Roman" w:hAnsi="Times New Roman" w:cs="Times New Roman"/>
          <w:i/>
          <w:iCs/>
          <w:sz w:val="24"/>
          <w:szCs w:val="24"/>
        </w:rPr>
        <w:t>Diogène</w:t>
      </w:r>
      <w:r w:rsidRPr="00B51DC8">
        <w:rPr>
          <w:rFonts w:ascii="Times New Roman" w:hAnsi="Times New Roman" w:cs="Times New Roman"/>
          <w:sz w:val="24"/>
          <w:szCs w:val="24"/>
        </w:rPr>
        <w:t xml:space="preserve"> 201.1 (2003</w:t>
      </w:r>
      <w:proofErr w:type="gramStart"/>
      <w:r w:rsidRPr="00B51DC8">
        <w:rPr>
          <w:rFonts w:ascii="Times New Roman" w:hAnsi="Times New Roman" w:cs="Times New Roman"/>
          <w:sz w:val="24"/>
          <w:szCs w:val="24"/>
        </w:rPr>
        <w:t>):</w:t>
      </w:r>
      <w:proofErr w:type="gramEnd"/>
      <w:r w:rsidRPr="00B51DC8">
        <w:rPr>
          <w:rFonts w:ascii="Times New Roman" w:hAnsi="Times New Roman" w:cs="Times New Roman"/>
          <w:sz w:val="24"/>
          <w:szCs w:val="24"/>
        </w:rPr>
        <w:t xml:space="preserve"> 127-139</w:t>
      </w:r>
    </w:p>
    <w:p w14:paraId="3AB72B23" w14:textId="77777777" w:rsidR="00286484" w:rsidRPr="00A35316" w:rsidRDefault="00286484" w:rsidP="00A35316">
      <w:pPr>
        <w:spacing w:line="360" w:lineRule="auto"/>
        <w:jc w:val="both"/>
        <w:rPr>
          <w:rFonts w:ascii="Times New Roman" w:hAnsi="Times New Roman" w:cs="Times New Roman"/>
          <w:sz w:val="24"/>
          <w:szCs w:val="24"/>
          <w:lang w:val="en-US"/>
        </w:rPr>
      </w:pPr>
    </w:p>
    <w:p w14:paraId="1A671ACF" w14:textId="1837C59A" w:rsidR="00F337BB" w:rsidRPr="00A35316" w:rsidRDefault="00F337BB" w:rsidP="00A35316">
      <w:pPr>
        <w:spacing w:line="360" w:lineRule="auto"/>
        <w:jc w:val="both"/>
        <w:rPr>
          <w:rFonts w:ascii="Times New Roman" w:hAnsi="Times New Roman" w:cs="Times New Roman"/>
          <w:sz w:val="24"/>
          <w:szCs w:val="24"/>
        </w:rPr>
      </w:pPr>
      <w:r w:rsidRPr="00A35316">
        <w:rPr>
          <w:rFonts w:ascii="Times New Roman" w:hAnsi="Times New Roman" w:cs="Times New Roman"/>
          <w:b/>
          <w:bCs/>
          <w:sz w:val="24"/>
          <w:szCs w:val="24"/>
        </w:rPr>
        <w:t xml:space="preserve">Madame </w:t>
      </w:r>
      <w:proofErr w:type="spellStart"/>
      <w:r w:rsidRPr="00A35316">
        <w:rPr>
          <w:rFonts w:ascii="Times New Roman" w:hAnsi="Times New Roman" w:cs="Times New Roman"/>
          <w:b/>
          <w:bCs/>
          <w:sz w:val="24"/>
          <w:szCs w:val="24"/>
        </w:rPr>
        <w:t>Lienard</w:t>
      </w:r>
      <w:proofErr w:type="spellEnd"/>
      <w:r w:rsidRPr="00A35316">
        <w:rPr>
          <w:rFonts w:ascii="Times New Roman" w:hAnsi="Times New Roman" w:cs="Times New Roman"/>
          <w:b/>
          <w:bCs/>
          <w:sz w:val="24"/>
          <w:szCs w:val="24"/>
        </w:rPr>
        <w:t xml:space="preserve"> </w:t>
      </w:r>
      <w:proofErr w:type="spellStart"/>
      <w:r w:rsidRPr="00A35316">
        <w:rPr>
          <w:rFonts w:ascii="Times New Roman" w:hAnsi="Times New Roman" w:cs="Times New Roman"/>
          <w:b/>
          <w:bCs/>
          <w:sz w:val="24"/>
          <w:szCs w:val="24"/>
        </w:rPr>
        <w:t>Yétérian</w:t>
      </w:r>
      <w:proofErr w:type="spellEnd"/>
      <w:r w:rsidR="00836445" w:rsidRPr="00A35316">
        <w:rPr>
          <w:rFonts w:ascii="Times New Roman" w:hAnsi="Times New Roman" w:cs="Times New Roman"/>
          <w:sz w:val="24"/>
          <w:szCs w:val="24"/>
        </w:rPr>
        <w:t> </w:t>
      </w:r>
    </w:p>
    <w:p w14:paraId="1393D746" w14:textId="3DA9110D" w:rsidR="00836445" w:rsidRPr="00A35316" w:rsidRDefault="006D1DBE" w:rsidP="00A35316">
      <w:pPr>
        <w:spacing w:line="360" w:lineRule="auto"/>
        <w:jc w:val="both"/>
        <w:rPr>
          <w:rFonts w:ascii="Times New Roman" w:hAnsi="Times New Roman" w:cs="Times New Roman"/>
          <w:sz w:val="24"/>
          <w:szCs w:val="24"/>
        </w:rPr>
      </w:pPr>
      <w:hyperlink r:id="rId23" w:history="1">
        <w:r w:rsidRPr="00A35316">
          <w:rPr>
            <w:rStyle w:val="Lienhypertexte"/>
            <w:rFonts w:ascii="Times New Roman" w:hAnsi="Times New Roman" w:cs="Times New Roman"/>
            <w:sz w:val="24"/>
            <w:szCs w:val="24"/>
          </w:rPr>
          <w:t>Marie.LIENARD-YETERIAN@univ-cotedazur.fr</w:t>
        </w:r>
      </w:hyperlink>
    </w:p>
    <w:p w14:paraId="29B64FCE" w14:textId="77777777" w:rsidR="00836445" w:rsidRPr="00A5587E" w:rsidRDefault="00836445" w:rsidP="00D23961">
      <w:pPr>
        <w:spacing w:line="240" w:lineRule="auto"/>
        <w:jc w:val="both"/>
        <w:rPr>
          <w:rFonts w:ascii="Times New Roman" w:hAnsi="Times New Roman" w:cs="Times New Roman"/>
          <w:bCs/>
          <w:sz w:val="24"/>
          <w:szCs w:val="24"/>
          <w:lang w:val="en-US"/>
        </w:rPr>
      </w:pPr>
      <w:r w:rsidRPr="00A5587E">
        <w:rPr>
          <w:rFonts w:ascii="Times New Roman" w:hAnsi="Times New Roman" w:cs="Times New Roman"/>
          <w:bCs/>
          <w:sz w:val="24"/>
          <w:szCs w:val="24"/>
          <w:lang w:val="en-US"/>
        </w:rPr>
        <w:t>« American Literature »</w:t>
      </w:r>
    </w:p>
    <w:p w14:paraId="3C65F058"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The course proposes an overview of American literature. Short stories, poems, and novel excerpts by such writers as James Fennimore Cooper, Henry James, Charlotte Perkins Gilman, Kate Chopin, Langston Hughes, Ernest Hemingway, William Faulkner, Flannery O’Connor, Cormac McCarthy and Jesmyn Ward will be used as entries into the American cultural imagination. Weekly </w:t>
      </w:r>
      <w:proofErr w:type="gramStart"/>
      <w:r w:rsidRPr="00A35316">
        <w:rPr>
          <w:rFonts w:ascii="Times New Roman" w:hAnsi="Times New Roman" w:cs="Times New Roman"/>
          <w:sz w:val="24"/>
          <w:szCs w:val="24"/>
          <w:lang w:val="en-US"/>
        </w:rPr>
        <w:t>readings</w:t>
      </w:r>
      <w:proofErr w:type="gramEnd"/>
      <w:r w:rsidRPr="00A35316">
        <w:rPr>
          <w:rFonts w:ascii="Times New Roman" w:hAnsi="Times New Roman" w:cs="Times New Roman"/>
          <w:sz w:val="24"/>
          <w:szCs w:val="24"/>
          <w:lang w:val="en-US"/>
        </w:rPr>
        <w:t xml:space="preserve"> and writing assignments will be required. The final evaluation will involve a close reading analysis by one of the authors or from one of the works studied during the semester. Final grades will be based on both in-class work and final exam. Attendance is mandatory.  </w:t>
      </w:r>
    </w:p>
    <w:p w14:paraId="105E5E4C"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Suggested Bibliography:</w:t>
      </w:r>
    </w:p>
    <w:p w14:paraId="0F5431ED"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David Minter. </w:t>
      </w:r>
      <w:r w:rsidRPr="00A35316">
        <w:rPr>
          <w:rFonts w:ascii="Times New Roman" w:hAnsi="Times New Roman" w:cs="Times New Roman"/>
          <w:i/>
          <w:sz w:val="24"/>
          <w:szCs w:val="24"/>
          <w:lang w:val="en-US"/>
        </w:rPr>
        <w:t>A Cultural History of the American Novel 1890-1940</w:t>
      </w:r>
      <w:r w:rsidRPr="00A35316">
        <w:rPr>
          <w:rFonts w:ascii="Times New Roman" w:hAnsi="Times New Roman" w:cs="Times New Roman"/>
          <w:sz w:val="24"/>
          <w:szCs w:val="24"/>
          <w:lang w:val="en-US"/>
        </w:rPr>
        <w:t>. Cambridge UP, 1994.</w:t>
      </w:r>
    </w:p>
    <w:p w14:paraId="2C0BF9EF"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Marie Lienard-Yeterian et Gerald Preher. </w:t>
      </w:r>
      <w:r w:rsidRPr="00A35316">
        <w:rPr>
          <w:rFonts w:ascii="Times New Roman" w:hAnsi="Times New Roman" w:cs="Times New Roman"/>
          <w:i/>
          <w:sz w:val="24"/>
          <w:szCs w:val="24"/>
          <w:lang w:val="en-US"/>
        </w:rPr>
        <w:t xml:space="preserve">Nouvelles du </w:t>
      </w:r>
      <w:proofErr w:type="gramStart"/>
      <w:r w:rsidRPr="00A35316">
        <w:rPr>
          <w:rFonts w:ascii="Times New Roman" w:hAnsi="Times New Roman" w:cs="Times New Roman"/>
          <w:i/>
          <w:sz w:val="24"/>
          <w:szCs w:val="24"/>
          <w:lang w:val="en-US"/>
        </w:rPr>
        <w:t>Sud :</w:t>
      </w:r>
      <w:proofErr w:type="gramEnd"/>
      <w:r w:rsidRPr="00A35316">
        <w:rPr>
          <w:rFonts w:ascii="Times New Roman" w:hAnsi="Times New Roman" w:cs="Times New Roman"/>
          <w:i/>
          <w:sz w:val="24"/>
          <w:szCs w:val="24"/>
          <w:lang w:val="en-US"/>
        </w:rPr>
        <w:t xml:space="preserve"> Hearing Voices, Reading Stories</w:t>
      </w:r>
      <w:r w:rsidRPr="00A35316">
        <w:rPr>
          <w:rFonts w:ascii="Times New Roman" w:hAnsi="Times New Roman" w:cs="Times New Roman"/>
          <w:sz w:val="24"/>
          <w:szCs w:val="24"/>
          <w:lang w:val="en-US"/>
        </w:rPr>
        <w:t xml:space="preserve">. Ed. Ecole Polytechnique, 2012. </w:t>
      </w:r>
    </w:p>
    <w:p w14:paraId="62801F70"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The Norton Anthology of American Literature </w:t>
      </w:r>
    </w:p>
    <w:p w14:paraId="27BEA75F" w14:textId="77777777" w:rsidR="00C10FD5" w:rsidRPr="00A35316" w:rsidRDefault="00C10FD5" w:rsidP="00A35316">
      <w:pPr>
        <w:spacing w:line="360" w:lineRule="auto"/>
        <w:jc w:val="both"/>
        <w:rPr>
          <w:rFonts w:ascii="Times New Roman" w:hAnsi="Times New Roman" w:cs="Times New Roman"/>
          <w:sz w:val="24"/>
          <w:szCs w:val="24"/>
        </w:rPr>
      </w:pPr>
    </w:p>
    <w:p w14:paraId="26871084" w14:textId="09AEF4C1" w:rsidR="00F337BB" w:rsidRPr="00A35316" w:rsidRDefault="00C10FD5"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lastRenderedPageBreak/>
        <w:t>ECUE civilisation </w:t>
      </w:r>
    </w:p>
    <w:p w14:paraId="4113D458" w14:textId="77777777" w:rsidR="00A5587E" w:rsidRDefault="00A5587E" w:rsidP="00A35316">
      <w:pPr>
        <w:spacing w:line="360" w:lineRule="auto"/>
        <w:jc w:val="both"/>
        <w:rPr>
          <w:rFonts w:ascii="Times New Roman" w:hAnsi="Times New Roman" w:cs="Times New Roman"/>
          <w:sz w:val="24"/>
          <w:szCs w:val="24"/>
          <w:lang w:val="es-419"/>
        </w:rPr>
      </w:pPr>
      <w:proofErr w:type="spellStart"/>
      <w:proofErr w:type="gramStart"/>
      <w:r>
        <w:rPr>
          <w:rFonts w:ascii="Times New Roman" w:hAnsi="Times New Roman" w:cs="Times New Roman"/>
          <w:sz w:val="24"/>
          <w:szCs w:val="24"/>
          <w:highlight w:val="yellow"/>
          <w:lang w:val="es-419"/>
        </w:rPr>
        <w:t>I</w:t>
      </w:r>
      <w:r w:rsidR="00F337BB" w:rsidRPr="00A35316">
        <w:rPr>
          <w:rFonts w:ascii="Times New Roman" w:hAnsi="Times New Roman" w:cs="Times New Roman"/>
          <w:sz w:val="24"/>
          <w:szCs w:val="24"/>
          <w:highlight w:val="yellow"/>
          <w:lang w:val="es-419"/>
        </w:rPr>
        <w:t>talien</w:t>
      </w:r>
      <w:proofErr w:type="spellEnd"/>
      <w:r w:rsidR="00F337BB" w:rsidRPr="00A35316">
        <w:rPr>
          <w:rFonts w:ascii="Times New Roman" w:hAnsi="Times New Roman" w:cs="Times New Roman"/>
          <w:sz w:val="24"/>
          <w:szCs w:val="24"/>
          <w:highlight w:val="yellow"/>
          <w:lang w:val="es-419"/>
        </w:rPr>
        <w:t> :</w:t>
      </w:r>
      <w:proofErr w:type="gramEnd"/>
      <w:r w:rsidR="00F337BB" w:rsidRPr="00A35316">
        <w:rPr>
          <w:rFonts w:ascii="Times New Roman" w:hAnsi="Times New Roman" w:cs="Times New Roman"/>
          <w:sz w:val="24"/>
          <w:szCs w:val="24"/>
          <w:highlight w:val="yellow"/>
          <w:lang w:val="es-419"/>
        </w:rPr>
        <w:t xml:space="preserve"> HMELCI1</w:t>
      </w:r>
      <w:r w:rsidR="00F337BB" w:rsidRPr="00A35316">
        <w:rPr>
          <w:rFonts w:ascii="Times New Roman" w:hAnsi="Times New Roman" w:cs="Times New Roman"/>
          <w:sz w:val="24"/>
          <w:szCs w:val="24"/>
          <w:lang w:val="es-419"/>
        </w:rPr>
        <w:t> </w:t>
      </w:r>
    </w:p>
    <w:p w14:paraId="653A7904" w14:textId="30C6087D" w:rsidR="00AA2C26" w:rsidRPr="00A5587E" w:rsidRDefault="00AA2C26" w:rsidP="00A35316">
      <w:pPr>
        <w:spacing w:line="360" w:lineRule="auto"/>
        <w:jc w:val="both"/>
        <w:rPr>
          <w:rFonts w:ascii="Times New Roman" w:hAnsi="Times New Roman" w:cs="Times New Roman"/>
          <w:sz w:val="24"/>
          <w:szCs w:val="24"/>
          <w:lang w:val="es-419"/>
        </w:rPr>
      </w:pPr>
      <w:r w:rsidRPr="00A35316">
        <w:rPr>
          <w:rFonts w:ascii="Times New Roman" w:hAnsi="Times New Roman" w:cs="Times New Roman"/>
          <w:b/>
          <w:bCs/>
          <w:sz w:val="24"/>
          <w:szCs w:val="24"/>
          <w:lang w:val="es-419"/>
        </w:rPr>
        <w:t>Madame Bertone</w:t>
      </w:r>
    </w:p>
    <w:p w14:paraId="4DCC54B9" w14:textId="2D1B5C46" w:rsidR="00AA2C26" w:rsidRPr="00AA2C26" w:rsidRDefault="00AA2C26" w:rsidP="00D23961">
      <w:pPr>
        <w:spacing w:line="240" w:lineRule="auto"/>
        <w:jc w:val="both"/>
        <w:rPr>
          <w:rFonts w:ascii="Times New Roman" w:hAnsi="Times New Roman" w:cs="Times New Roman"/>
          <w:sz w:val="24"/>
          <w:szCs w:val="24"/>
          <w:lang w:val="it-IT"/>
        </w:rPr>
      </w:pPr>
      <w:r w:rsidRPr="00A35316">
        <w:rPr>
          <w:rFonts w:ascii="Times New Roman" w:hAnsi="Times New Roman" w:cs="Times New Roman"/>
          <w:sz w:val="24"/>
          <w:szCs w:val="24"/>
          <w:lang w:val="it-IT"/>
        </w:rPr>
        <w:t>Musei e mostre, tra arte e marketing culturale</w:t>
      </w:r>
    </w:p>
    <w:p w14:paraId="18582CD2" w14:textId="0DAFB99B" w:rsidR="00AA2C26" w:rsidRPr="00AA2C26" w:rsidRDefault="00AA2C26" w:rsidP="00D23961">
      <w:pPr>
        <w:spacing w:line="240" w:lineRule="auto"/>
        <w:jc w:val="both"/>
        <w:rPr>
          <w:rFonts w:ascii="Times New Roman" w:hAnsi="Times New Roman" w:cs="Times New Roman"/>
          <w:sz w:val="24"/>
          <w:szCs w:val="24"/>
          <w:lang w:val="it-IT"/>
        </w:rPr>
      </w:pPr>
      <w:r w:rsidRPr="00AA2C26">
        <w:rPr>
          <w:rFonts w:ascii="Times New Roman" w:hAnsi="Times New Roman" w:cs="Times New Roman"/>
          <w:sz w:val="24"/>
          <w:szCs w:val="24"/>
          <w:lang w:val="it-IT"/>
        </w:rPr>
        <w:t>Il corso intende fornire conoscenze relative alla gestione dei beni storico-artistici in Italia: dalle collezioni al museo moderno e contemporaneo, dal museo virtuale alle mostre-evento, attraverso lo studio della legislazione dei beni culturali. Il corso è inoltre dedicato ad approfondimenti sul pervasivo fenomeno del “mostrismo” e sulle derive della “business art”.</w:t>
      </w:r>
    </w:p>
    <w:p w14:paraId="09BC3807" w14:textId="77777777" w:rsidR="00AA2C26" w:rsidRPr="00AA2C26" w:rsidRDefault="00AA2C26" w:rsidP="00D23961">
      <w:pPr>
        <w:spacing w:line="240" w:lineRule="auto"/>
        <w:jc w:val="both"/>
        <w:rPr>
          <w:rFonts w:ascii="Times New Roman" w:hAnsi="Times New Roman" w:cs="Times New Roman"/>
          <w:sz w:val="24"/>
          <w:szCs w:val="24"/>
          <w:lang w:val="it-IT"/>
        </w:rPr>
      </w:pPr>
      <w:r w:rsidRPr="00AA2C26">
        <w:rPr>
          <w:rFonts w:ascii="Times New Roman" w:hAnsi="Times New Roman" w:cs="Times New Roman"/>
          <w:sz w:val="24"/>
          <w:szCs w:val="24"/>
          <w:lang w:val="it-IT"/>
        </w:rPr>
        <w:t xml:space="preserve">Lettura obbligatoria: Tomaso Montanari e Vincenzo Trione, </w:t>
      </w:r>
      <w:r w:rsidRPr="00AA2C26">
        <w:rPr>
          <w:rFonts w:ascii="Times New Roman" w:hAnsi="Times New Roman" w:cs="Times New Roman"/>
          <w:i/>
          <w:iCs/>
          <w:sz w:val="24"/>
          <w:szCs w:val="24"/>
          <w:lang w:val="it-IT"/>
        </w:rPr>
        <w:t>Contro le mostre</w:t>
      </w:r>
      <w:r w:rsidRPr="00AA2C26">
        <w:rPr>
          <w:rFonts w:ascii="Times New Roman" w:hAnsi="Times New Roman" w:cs="Times New Roman"/>
          <w:sz w:val="24"/>
          <w:szCs w:val="24"/>
          <w:lang w:val="it-IT"/>
        </w:rPr>
        <w:t>, Einaudi, Torino 2017 (disponibile anche in versione eBook).</w:t>
      </w:r>
    </w:p>
    <w:p w14:paraId="2714649E" w14:textId="77777777" w:rsidR="00002D22" w:rsidRPr="00A35316" w:rsidRDefault="00002D22" w:rsidP="00A35316">
      <w:pPr>
        <w:spacing w:line="360" w:lineRule="auto"/>
        <w:jc w:val="both"/>
        <w:rPr>
          <w:rFonts w:ascii="Times New Roman" w:hAnsi="Times New Roman" w:cs="Times New Roman"/>
          <w:sz w:val="24"/>
          <w:szCs w:val="24"/>
          <w:highlight w:val="green"/>
          <w:lang w:val="es-419"/>
        </w:rPr>
      </w:pPr>
    </w:p>
    <w:p w14:paraId="769EC569" w14:textId="5458227F" w:rsidR="00286484"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green"/>
        </w:rPr>
        <w:t>E</w:t>
      </w:r>
      <w:r w:rsidR="00F337BB" w:rsidRPr="00A35316">
        <w:rPr>
          <w:rFonts w:ascii="Times New Roman" w:hAnsi="Times New Roman" w:cs="Times New Roman"/>
          <w:sz w:val="24"/>
          <w:szCs w:val="24"/>
          <w:highlight w:val="green"/>
        </w:rPr>
        <w:t>spagnol : HMELCG1</w:t>
      </w:r>
      <w:r w:rsidR="00F337BB" w:rsidRPr="00A35316">
        <w:rPr>
          <w:rFonts w:ascii="Times New Roman" w:hAnsi="Times New Roman" w:cs="Times New Roman"/>
          <w:sz w:val="24"/>
          <w:szCs w:val="24"/>
        </w:rPr>
        <w:t> </w:t>
      </w:r>
    </w:p>
    <w:p w14:paraId="20029AD4" w14:textId="52ED59E7" w:rsidR="00F337BB"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sz w:val="24"/>
          <w:szCs w:val="24"/>
        </w:rPr>
        <w:t xml:space="preserve"> </w:t>
      </w:r>
      <w:r w:rsidRPr="00A35316">
        <w:rPr>
          <w:rFonts w:ascii="Times New Roman" w:hAnsi="Times New Roman" w:cs="Times New Roman"/>
          <w:b/>
          <w:bCs/>
          <w:sz w:val="24"/>
          <w:szCs w:val="24"/>
        </w:rPr>
        <w:t xml:space="preserve">Madame </w:t>
      </w:r>
      <w:proofErr w:type="spellStart"/>
      <w:r w:rsidRPr="00A35316">
        <w:rPr>
          <w:rFonts w:ascii="Times New Roman" w:hAnsi="Times New Roman" w:cs="Times New Roman"/>
          <w:b/>
          <w:bCs/>
          <w:sz w:val="24"/>
          <w:szCs w:val="24"/>
        </w:rPr>
        <w:t>Acquier</w:t>
      </w:r>
      <w:proofErr w:type="spellEnd"/>
    </w:p>
    <w:p w14:paraId="7415C01C"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Première approche de l’histoire culturelle.</w:t>
      </w:r>
    </w:p>
    <w:p w14:paraId="0177DA7A"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Ce cours est à destination des étudiants d'espagnol ayant suivi des cours de Langue espagnole, de Civilisation et de Culture hispaniques.</w:t>
      </w:r>
    </w:p>
    <w:p w14:paraId="6E0527CD"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Il se veut une ouverture sur le champ de l'histoire culturelle à partir d'une présentation concentrée du/des concept(s) de culture(s) et notions connexes pour déboucher sur les principales traditions historiographiques de l'histoire culturelle. Il est aussi une première approche des objets de l'histoire culturelle et de ses enjeux.</w:t>
      </w:r>
    </w:p>
    <w:p w14:paraId="56D4C721"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Les exemples pris pour illustrer ce cours et travaillés en TD porteront essentiellement (mais non exclusivement) sur la période de la première modernité (fin XVème-XVIIème siècle) et sur les espaces propres à la monarchie hispanique.</w:t>
      </w:r>
    </w:p>
    <w:p w14:paraId="3BE81255" w14:textId="55078D20"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Bibliographie indicative</w:t>
      </w:r>
    </w:p>
    <w:p w14:paraId="51141C72"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BOURDIEU, Pierre, </w:t>
      </w:r>
      <w:r w:rsidRPr="00C64F31">
        <w:rPr>
          <w:rFonts w:ascii="Times New Roman" w:hAnsi="Times New Roman" w:cs="Times New Roman"/>
          <w:i/>
          <w:iCs/>
          <w:sz w:val="24"/>
          <w:szCs w:val="24"/>
        </w:rPr>
        <w:t>La distinction</w:t>
      </w:r>
      <w:r w:rsidRPr="00C64F31">
        <w:rPr>
          <w:rFonts w:ascii="Times New Roman" w:hAnsi="Times New Roman" w:cs="Times New Roman"/>
          <w:sz w:val="24"/>
          <w:szCs w:val="24"/>
        </w:rPr>
        <w:t>, Paris, Minuit, 1979.</w:t>
      </w:r>
    </w:p>
    <w:p w14:paraId="0B942BE4"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BRAUDEL, Fernand, </w:t>
      </w:r>
      <w:r w:rsidRPr="00C64F31">
        <w:rPr>
          <w:rFonts w:ascii="Times New Roman" w:hAnsi="Times New Roman" w:cs="Times New Roman"/>
          <w:i/>
          <w:iCs/>
          <w:sz w:val="24"/>
          <w:szCs w:val="24"/>
        </w:rPr>
        <w:t xml:space="preserve">La Méditerranée et le Monde Méditerranéen au temps de Philippe II. </w:t>
      </w:r>
      <w:r w:rsidRPr="00C64F31">
        <w:rPr>
          <w:rFonts w:ascii="Times New Roman" w:hAnsi="Times New Roman" w:cs="Times New Roman"/>
          <w:sz w:val="24"/>
          <w:szCs w:val="24"/>
        </w:rPr>
        <w:t>1949.</w:t>
      </w:r>
    </w:p>
    <w:p w14:paraId="4E648193"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BURKE, Peter, </w:t>
      </w:r>
      <w:r w:rsidRPr="00C64F31">
        <w:rPr>
          <w:rFonts w:ascii="Times New Roman" w:hAnsi="Times New Roman" w:cs="Times New Roman"/>
          <w:i/>
          <w:iCs/>
          <w:sz w:val="24"/>
          <w:szCs w:val="24"/>
        </w:rPr>
        <w:t xml:space="preserve">Qu’est-ce que l’histoire </w:t>
      </w:r>
      <w:proofErr w:type="gramStart"/>
      <w:r w:rsidRPr="00C64F31">
        <w:rPr>
          <w:rFonts w:ascii="Times New Roman" w:hAnsi="Times New Roman" w:cs="Times New Roman"/>
          <w:i/>
          <w:iCs/>
          <w:sz w:val="24"/>
          <w:szCs w:val="24"/>
        </w:rPr>
        <w:t>culturelle?</w:t>
      </w:r>
      <w:proofErr w:type="gramEnd"/>
      <w:r w:rsidRPr="00C64F31">
        <w:rPr>
          <w:rFonts w:ascii="Times New Roman" w:hAnsi="Times New Roman" w:cs="Times New Roman"/>
          <w:i/>
          <w:iCs/>
          <w:sz w:val="24"/>
          <w:szCs w:val="24"/>
        </w:rPr>
        <w:t xml:space="preserve"> </w:t>
      </w:r>
      <w:r w:rsidRPr="00C64F31">
        <w:rPr>
          <w:rFonts w:ascii="Times New Roman" w:hAnsi="Times New Roman" w:cs="Times New Roman"/>
          <w:sz w:val="24"/>
          <w:szCs w:val="24"/>
        </w:rPr>
        <w:t>Paris, Les Belles Lettres, 2022 (1</w:t>
      </w:r>
      <w:r w:rsidRPr="00C64F31">
        <w:rPr>
          <w:rFonts w:ascii="Times New Roman" w:hAnsi="Times New Roman" w:cs="Times New Roman"/>
          <w:sz w:val="24"/>
          <w:szCs w:val="24"/>
          <w:vertAlign w:val="superscript"/>
        </w:rPr>
        <w:t>ère</w:t>
      </w:r>
      <w:r w:rsidRPr="00C64F31">
        <w:rPr>
          <w:rFonts w:ascii="Times New Roman" w:hAnsi="Times New Roman" w:cs="Times New Roman"/>
          <w:sz w:val="24"/>
          <w:szCs w:val="24"/>
        </w:rPr>
        <w:t>, en anglais 2019).</w:t>
      </w:r>
    </w:p>
    <w:p w14:paraId="00CBC3A4"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CHARTIER, Roger, « Le monde comme représentation », </w:t>
      </w:r>
      <w:r w:rsidRPr="00C64F31">
        <w:rPr>
          <w:rFonts w:ascii="Times New Roman" w:hAnsi="Times New Roman" w:cs="Times New Roman"/>
          <w:i/>
          <w:iCs/>
          <w:sz w:val="24"/>
          <w:szCs w:val="24"/>
        </w:rPr>
        <w:t>Annales. Economies, Sociétés, Civilisation</w:t>
      </w:r>
      <w:r w:rsidRPr="00C64F31">
        <w:rPr>
          <w:rFonts w:ascii="Times New Roman" w:hAnsi="Times New Roman" w:cs="Times New Roman"/>
          <w:sz w:val="24"/>
          <w:szCs w:val="24"/>
        </w:rPr>
        <w:t>, 44ᵉ année, n°6, 1989. pp. 1505-1520.</w:t>
      </w:r>
    </w:p>
    <w:p w14:paraId="241D18E3"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CHARTIER, Roger, </w:t>
      </w:r>
      <w:r w:rsidRPr="00C64F31">
        <w:rPr>
          <w:rFonts w:ascii="Times New Roman" w:hAnsi="Times New Roman" w:cs="Times New Roman"/>
          <w:i/>
          <w:iCs/>
          <w:sz w:val="24"/>
          <w:szCs w:val="24"/>
        </w:rPr>
        <w:t>Au bord de la falaise. L’histoire entre certitudes et inquiétudes</w:t>
      </w:r>
      <w:r w:rsidRPr="00C64F31">
        <w:rPr>
          <w:rFonts w:ascii="Times New Roman" w:hAnsi="Times New Roman" w:cs="Times New Roman"/>
          <w:sz w:val="24"/>
          <w:szCs w:val="24"/>
        </w:rPr>
        <w:t>, Paris, Albin Michel, 1998.</w:t>
      </w:r>
    </w:p>
    <w:p w14:paraId="0B5079B0"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ELIAS, Norbert, </w:t>
      </w:r>
      <w:r w:rsidRPr="00C64F31">
        <w:rPr>
          <w:rFonts w:ascii="Times New Roman" w:hAnsi="Times New Roman" w:cs="Times New Roman"/>
          <w:i/>
          <w:iCs/>
          <w:sz w:val="24"/>
          <w:szCs w:val="24"/>
        </w:rPr>
        <w:t>La civilisation des mœurs</w:t>
      </w:r>
      <w:r w:rsidRPr="00C64F31">
        <w:rPr>
          <w:rFonts w:ascii="Times New Roman" w:hAnsi="Times New Roman" w:cs="Times New Roman"/>
          <w:sz w:val="24"/>
          <w:szCs w:val="24"/>
        </w:rPr>
        <w:t>, Paris, Agora, 1989.</w:t>
      </w:r>
    </w:p>
    <w:p w14:paraId="2958FCEA"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t xml:space="preserve">GINZBURG, Carlo, « Représentation », chapitre in </w:t>
      </w:r>
      <w:r w:rsidRPr="00C64F31">
        <w:rPr>
          <w:rFonts w:ascii="Times New Roman" w:hAnsi="Times New Roman" w:cs="Times New Roman"/>
          <w:i/>
          <w:iCs/>
          <w:sz w:val="24"/>
          <w:szCs w:val="24"/>
        </w:rPr>
        <w:t>A distance</w:t>
      </w:r>
      <w:r w:rsidRPr="00C64F31">
        <w:rPr>
          <w:rFonts w:ascii="Times New Roman" w:hAnsi="Times New Roman" w:cs="Times New Roman"/>
          <w:sz w:val="24"/>
          <w:szCs w:val="24"/>
        </w:rPr>
        <w:t xml:space="preserve">, Paris, Seuil, 2001. </w:t>
      </w:r>
    </w:p>
    <w:p w14:paraId="55EB6008" w14:textId="77777777" w:rsidR="00C64F31" w:rsidRPr="00C64F31" w:rsidRDefault="00C64F31" w:rsidP="00D23961">
      <w:pPr>
        <w:spacing w:line="240" w:lineRule="auto"/>
        <w:jc w:val="both"/>
        <w:rPr>
          <w:rFonts w:ascii="Times New Roman" w:hAnsi="Times New Roman" w:cs="Times New Roman"/>
          <w:sz w:val="24"/>
          <w:szCs w:val="24"/>
        </w:rPr>
      </w:pPr>
      <w:r w:rsidRPr="00C64F31">
        <w:rPr>
          <w:rFonts w:ascii="Times New Roman" w:hAnsi="Times New Roman" w:cs="Times New Roman"/>
          <w:sz w:val="24"/>
          <w:szCs w:val="24"/>
        </w:rPr>
        <w:lastRenderedPageBreak/>
        <w:t xml:space="preserve">ORY, Pascal, </w:t>
      </w:r>
      <w:r w:rsidRPr="00C64F31">
        <w:rPr>
          <w:rFonts w:ascii="Times New Roman" w:hAnsi="Times New Roman" w:cs="Times New Roman"/>
          <w:i/>
          <w:iCs/>
          <w:sz w:val="24"/>
          <w:szCs w:val="24"/>
        </w:rPr>
        <w:t>L’histoire culturelle</w:t>
      </w:r>
      <w:r w:rsidRPr="00C64F31">
        <w:rPr>
          <w:rFonts w:ascii="Times New Roman" w:hAnsi="Times New Roman" w:cs="Times New Roman"/>
          <w:sz w:val="24"/>
          <w:szCs w:val="24"/>
        </w:rPr>
        <w:t>, Paris, Que sais-</w:t>
      </w:r>
      <w:proofErr w:type="gramStart"/>
      <w:r w:rsidRPr="00C64F31">
        <w:rPr>
          <w:rFonts w:ascii="Times New Roman" w:hAnsi="Times New Roman" w:cs="Times New Roman"/>
          <w:sz w:val="24"/>
          <w:szCs w:val="24"/>
        </w:rPr>
        <w:t>Je?</w:t>
      </w:r>
      <w:proofErr w:type="gramEnd"/>
      <w:r w:rsidRPr="00C64F31">
        <w:rPr>
          <w:rFonts w:ascii="Times New Roman" w:hAnsi="Times New Roman" w:cs="Times New Roman"/>
          <w:sz w:val="24"/>
          <w:szCs w:val="24"/>
        </w:rPr>
        <w:t xml:space="preserve"> PUF, 2004.</w:t>
      </w:r>
    </w:p>
    <w:p w14:paraId="5E865BB2" w14:textId="1015A82F" w:rsidR="00002D22" w:rsidRDefault="00002D22" w:rsidP="00A35316">
      <w:pPr>
        <w:spacing w:line="360" w:lineRule="auto"/>
        <w:jc w:val="both"/>
        <w:rPr>
          <w:rFonts w:ascii="Times New Roman" w:hAnsi="Times New Roman" w:cs="Times New Roman"/>
          <w:sz w:val="24"/>
          <w:szCs w:val="24"/>
          <w:highlight w:val="cyan"/>
        </w:rPr>
      </w:pPr>
    </w:p>
    <w:p w14:paraId="29E1BF95" w14:textId="547F8CEC" w:rsidR="00C64F31" w:rsidRDefault="00C64F31" w:rsidP="00A35316">
      <w:pPr>
        <w:spacing w:line="360" w:lineRule="auto"/>
        <w:jc w:val="both"/>
        <w:rPr>
          <w:rFonts w:ascii="Times New Roman" w:hAnsi="Times New Roman" w:cs="Times New Roman"/>
          <w:sz w:val="24"/>
          <w:szCs w:val="24"/>
          <w:highlight w:val="cyan"/>
        </w:rPr>
      </w:pPr>
    </w:p>
    <w:p w14:paraId="3C4E12C0" w14:textId="77777777" w:rsidR="00C64F31" w:rsidRPr="00A35316" w:rsidRDefault="00C64F31" w:rsidP="00A35316">
      <w:pPr>
        <w:spacing w:line="360" w:lineRule="auto"/>
        <w:jc w:val="both"/>
        <w:rPr>
          <w:rFonts w:ascii="Times New Roman" w:hAnsi="Times New Roman" w:cs="Times New Roman"/>
          <w:sz w:val="24"/>
          <w:szCs w:val="24"/>
          <w:highlight w:val="cyan"/>
        </w:rPr>
      </w:pPr>
    </w:p>
    <w:p w14:paraId="228B180E" w14:textId="582C467E" w:rsidR="00286484" w:rsidRPr="00A35316" w:rsidRDefault="00A5587E" w:rsidP="00A3531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cyan"/>
        </w:rPr>
        <w:t>A</w:t>
      </w:r>
      <w:r w:rsidR="00F337BB" w:rsidRPr="00A35316">
        <w:rPr>
          <w:rFonts w:ascii="Times New Roman" w:hAnsi="Times New Roman" w:cs="Times New Roman"/>
          <w:sz w:val="24"/>
          <w:szCs w:val="24"/>
          <w:highlight w:val="cyan"/>
        </w:rPr>
        <w:t>nglais : HMELCA1</w:t>
      </w:r>
      <w:r w:rsidR="00F337BB" w:rsidRPr="00A35316">
        <w:rPr>
          <w:rFonts w:ascii="Times New Roman" w:hAnsi="Times New Roman" w:cs="Times New Roman"/>
          <w:sz w:val="24"/>
          <w:szCs w:val="24"/>
        </w:rPr>
        <w:t xml:space="preserve"> </w:t>
      </w:r>
    </w:p>
    <w:p w14:paraId="1EFE4015" w14:textId="2F410E48" w:rsidR="00F337BB"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Revest</w:t>
      </w:r>
      <w:proofErr w:type="spellEnd"/>
    </w:p>
    <w:p w14:paraId="41B86150" w14:textId="51664F39" w:rsidR="006D1DBE" w:rsidRPr="00A35316" w:rsidRDefault="006D1DBE" w:rsidP="00A35316">
      <w:pPr>
        <w:spacing w:line="360" w:lineRule="auto"/>
        <w:jc w:val="both"/>
        <w:rPr>
          <w:rFonts w:ascii="Times New Roman" w:hAnsi="Times New Roman" w:cs="Times New Roman"/>
          <w:sz w:val="24"/>
          <w:szCs w:val="24"/>
          <w:lang w:val="en-US"/>
        </w:rPr>
      </w:pPr>
      <w:hyperlink r:id="rId24" w:history="1">
        <w:r w:rsidRPr="00A35316">
          <w:rPr>
            <w:rStyle w:val="Lienhypertexte"/>
            <w:rFonts w:ascii="Times New Roman" w:hAnsi="Times New Roman" w:cs="Times New Roman"/>
            <w:sz w:val="24"/>
            <w:szCs w:val="24"/>
            <w:lang w:val="en-US"/>
          </w:rPr>
          <w:t>Didier.REVEST@univ-cotedazur.fr</w:t>
        </w:r>
      </w:hyperlink>
    </w:p>
    <w:p w14:paraId="2B9BBBB2" w14:textId="265EECA6" w:rsidR="00836445" w:rsidRPr="00A5587E" w:rsidRDefault="00836445" w:rsidP="00D23961">
      <w:pPr>
        <w:spacing w:line="240" w:lineRule="auto"/>
        <w:jc w:val="both"/>
        <w:rPr>
          <w:rFonts w:ascii="Times New Roman" w:hAnsi="Times New Roman" w:cs="Times New Roman"/>
          <w:bCs/>
          <w:sz w:val="24"/>
          <w:szCs w:val="24"/>
          <w:lang w:val="en-US"/>
        </w:rPr>
      </w:pPr>
      <w:r w:rsidRPr="00A5587E">
        <w:rPr>
          <w:rFonts w:ascii="Times New Roman" w:hAnsi="Times New Roman" w:cs="Times New Roman"/>
          <w:bCs/>
          <w:sz w:val="24"/>
          <w:szCs w:val="24"/>
          <w:lang w:val="en-US"/>
        </w:rPr>
        <w:t>« The uses and meanings of culture »</w:t>
      </w:r>
    </w:p>
    <w:p w14:paraId="0D61F954" w14:textId="7827B530"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The starting point of the lecture will be Wales and Scotland, two British nations which are customarily seen as belonging to the ‘British periphery’, otherwise known as the ‘Celtic periphery’, or ‘Atlantic Arc’. The suggestion here is that the specificities, to begin with cultural ones, that </w:t>
      </w:r>
      <w:proofErr w:type="spellStart"/>
      <w:r w:rsidRPr="00A35316">
        <w:rPr>
          <w:rFonts w:ascii="Times New Roman" w:hAnsi="Times New Roman" w:cs="Times New Roman"/>
          <w:sz w:val="24"/>
          <w:szCs w:val="24"/>
          <w:lang w:val="en-US"/>
        </w:rPr>
        <w:t>characterise</w:t>
      </w:r>
      <w:proofErr w:type="spellEnd"/>
      <w:r w:rsidRPr="00A35316">
        <w:rPr>
          <w:rFonts w:ascii="Times New Roman" w:hAnsi="Times New Roman" w:cs="Times New Roman"/>
          <w:sz w:val="24"/>
          <w:szCs w:val="24"/>
          <w:lang w:val="en-US"/>
        </w:rPr>
        <w:t xml:space="preserve"> these two territories and make them different from the rest of Britain (i.e. England), are obvious and therefore uncontroversial (both in practical terms and conceptually). As we shall find out, however, things are more complex to the extent that the approach tends to overlook not only the way in which Wales and Scotland have actually come into existence, especially from the early modern period onwards, but also the open-ended nature of these societies, where culture, anyway, is hardly ever neutral politically or otherwise. Ultimately, this will lead us to call into question dominant narratives about culture, not just in Britain but elsewhere, too. </w:t>
      </w:r>
    </w:p>
    <w:p w14:paraId="02A6CC42" w14:textId="77777777" w:rsidR="00836445" w:rsidRPr="00A35316" w:rsidRDefault="00836445" w:rsidP="00D23961">
      <w:pPr>
        <w:spacing w:line="240" w:lineRule="auto"/>
        <w:jc w:val="both"/>
        <w:rPr>
          <w:rFonts w:ascii="Times New Roman" w:hAnsi="Times New Roman" w:cs="Times New Roman"/>
          <w:sz w:val="24"/>
          <w:szCs w:val="24"/>
          <w:u w:val="single"/>
        </w:rPr>
      </w:pPr>
      <w:r w:rsidRPr="00A35316">
        <w:rPr>
          <w:rFonts w:ascii="Times New Roman" w:hAnsi="Times New Roman" w:cs="Times New Roman"/>
          <w:sz w:val="24"/>
          <w:szCs w:val="24"/>
          <w:u w:val="single"/>
        </w:rPr>
        <w:t xml:space="preserve">Select </w:t>
      </w:r>
      <w:proofErr w:type="spellStart"/>
      <w:proofErr w:type="gramStart"/>
      <w:r w:rsidRPr="00A35316">
        <w:rPr>
          <w:rFonts w:ascii="Times New Roman" w:hAnsi="Times New Roman" w:cs="Times New Roman"/>
          <w:sz w:val="24"/>
          <w:szCs w:val="24"/>
          <w:u w:val="single"/>
        </w:rPr>
        <w:t>bibliography</w:t>
      </w:r>
      <w:proofErr w:type="spellEnd"/>
      <w:r w:rsidRPr="00A35316">
        <w:rPr>
          <w:rFonts w:ascii="Times New Roman" w:hAnsi="Times New Roman" w:cs="Times New Roman"/>
          <w:sz w:val="24"/>
          <w:szCs w:val="24"/>
          <w:u w:val="single"/>
        </w:rPr>
        <w:t>:</w:t>
      </w:r>
      <w:proofErr w:type="gramEnd"/>
    </w:p>
    <w:p w14:paraId="43C2F174" w14:textId="77777777" w:rsidR="00836445" w:rsidRPr="00A35316" w:rsidRDefault="00836445" w:rsidP="00D23961">
      <w:pPr>
        <w:spacing w:line="240" w:lineRule="auto"/>
        <w:jc w:val="both"/>
        <w:rPr>
          <w:rFonts w:ascii="Times New Roman" w:hAnsi="Times New Roman" w:cs="Times New Roman"/>
          <w:sz w:val="24"/>
          <w:szCs w:val="24"/>
          <w:lang w:val="en-US"/>
        </w:rPr>
      </w:pPr>
      <w:proofErr w:type="spellStart"/>
      <w:r w:rsidRPr="00A35316">
        <w:rPr>
          <w:rFonts w:ascii="Times New Roman" w:hAnsi="Times New Roman" w:cs="Times New Roman"/>
          <w:sz w:val="24"/>
          <w:szCs w:val="24"/>
        </w:rPr>
        <w:t>Abalain</w:t>
      </w:r>
      <w:proofErr w:type="spellEnd"/>
      <w:r w:rsidRPr="00A35316">
        <w:rPr>
          <w:rFonts w:ascii="Times New Roman" w:hAnsi="Times New Roman" w:cs="Times New Roman"/>
          <w:sz w:val="24"/>
          <w:szCs w:val="24"/>
        </w:rPr>
        <w:t xml:space="preserve">, Hervé, </w:t>
      </w:r>
      <w:r w:rsidRPr="00A35316">
        <w:rPr>
          <w:rFonts w:ascii="Times New Roman" w:hAnsi="Times New Roman" w:cs="Times New Roman"/>
          <w:i/>
          <w:sz w:val="24"/>
          <w:szCs w:val="24"/>
        </w:rPr>
        <w:t>Histoire du Pays de Galles</w:t>
      </w:r>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Eds</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Gisserot</w:t>
      </w:r>
      <w:proofErr w:type="spellEnd"/>
      <w:r w:rsidRPr="00A35316">
        <w:rPr>
          <w:rFonts w:ascii="Times New Roman" w:hAnsi="Times New Roman" w:cs="Times New Roman"/>
          <w:sz w:val="24"/>
          <w:szCs w:val="24"/>
        </w:rPr>
        <w:t xml:space="preserve">, 1991, 158 p. ; </w:t>
      </w:r>
      <w:r w:rsidRPr="00A35316">
        <w:rPr>
          <w:rFonts w:ascii="Times New Roman" w:hAnsi="Times New Roman" w:cs="Times New Roman"/>
          <w:i/>
          <w:sz w:val="24"/>
          <w:szCs w:val="24"/>
        </w:rPr>
        <w:t>Le Pays de Galles – Identité, modernité</w:t>
      </w:r>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Eds</w:t>
      </w:r>
      <w:proofErr w:type="spellEnd"/>
      <w:r w:rsidRPr="00A35316">
        <w:rPr>
          <w:rFonts w:ascii="Times New Roman" w:hAnsi="Times New Roman" w:cs="Times New Roman"/>
          <w:sz w:val="24"/>
          <w:szCs w:val="24"/>
        </w:rPr>
        <w:t xml:space="preserve">. </w:t>
      </w:r>
      <w:r w:rsidRPr="00A35316">
        <w:rPr>
          <w:rFonts w:ascii="Times New Roman" w:hAnsi="Times New Roman" w:cs="Times New Roman"/>
          <w:sz w:val="24"/>
          <w:szCs w:val="24"/>
          <w:lang w:val="en-US"/>
        </w:rPr>
        <w:t>Armeline, 2002 (2000), 300 p. </w:t>
      </w:r>
    </w:p>
    <w:p w14:paraId="28B5CEAD"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Johnes, Martin, </w:t>
      </w:r>
      <w:r w:rsidRPr="00A35316">
        <w:rPr>
          <w:rFonts w:ascii="Times New Roman" w:hAnsi="Times New Roman" w:cs="Times New Roman"/>
          <w:i/>
          <w:sz w:val="24"/>
          <w:szCs w:val="24"/>
          <w:lang w:val="en-US"/>
        </w:rPr>
        <w:t>A History of Sport in Wales</w:t>
      </w:r>
      <w:r w:rsidRPr="00A35316">
        <w:rPr>
          <w:rFonts w:ascii="Times New Roman" w:hAnsi="Times New Roman" w:cs="Times New Roman"/>
          <w:sz w:val="24"/>
          <w:szCs w:val="24"/>
          <w:lang w:val="en-US"/>
        </w:rPr>
        <w:t xml:space="preserve">, University of Wales Press, 2005, 159 </w:t>
      </w:r>
      <w:proofErr w:type="gramStart"/>
      <w:r w:rsidRPr="00A35316">
        <w:rPr>
          <w:rFonts w:ascii="Times New Roman" w:hAnsi="Times New Roman" w:cs="Times New Roman"/>
          <w:sz w:val="24"/>
          <w:szCs w:val="24"/>
          <w:lang w:val="en-US"/>
        </w:rPr>
        <w:t>p. ;</w:t>
      </w:r>
      <w:proofErr w:type="gramEnd"/>
      <w:r w:rsidRPr="00A35316">
        <w:rPr>
          <w:rFonts w:ascii="Times New Roman" w:hAnsi="Times New Roman" w:cs="Times New Roman"/>
          <w:sz w:val="24"/>
          <w:szCs w:val="24"/>
          <w:lang w:val="en-US"/>
        </w:rPr>
        <w:t xml:space="preserve"> </w:t>
      </w:r>
      <w:r w:rsidRPr="00A35316">
        <w:rPr>
          <w:rFonts w:ascii="Times New Roman" w:hAnsi="Times New Roman" w:cs="Times New Roman"/>
          <w:i/>
          <w:iCs/>
          <w:sz w:val="24"/>
          <w:szCs w:val="24"/>
          <w:lang w:val="en-US"/>
        </w:rPr>
        <w:t>Wales: England’s Colony? The Conquest, Assimilation and Re-creation of Wales</w:t>
      </w:r>
      <w:r w:rsidRPr="00A35316">
        <w:rPr>
          <w:rFonts w:ascii="Times New Roman" w:hAnsi="Times New Roman" w:cs="Times New Roman"/>
          <w:iCs/>
          <w:sz w:val="24"/>
          <w:szCs w:val="24"/>
          <w:lang w:val="en-US"/>
        </w:rPr>
        <w:t xml:space="preserve">, </w:t>
      </w:r>
      <w:r w:rsidRPr="00A35316">
        <w:rPr>
          <w:rFonts w:ascii="Times New Roman" w:hAnsi="Times New Roman" w:cs="Times New Roman"/>
          <w:sz w:val="24"/>
          <w:szCs w:val="24"/>
          <w:lang w:val="en-US"/>
        </w:rPr>
        <w:t>Parthian, 2022 (2019)</w:t>
      </w:r>
    </w:p>
    <w:p w14:paraId="61C68D06"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Morris, Jan, </w:t>
      </w:r>
      <w:r w:rsidRPr="00A35316">
        <w:rPr>
          <w:rFonts w:ascii="Times New Roman" w:hAnsi="Times New Roman" w:cs="Times New Roman"/>
          <w:i/>
          <w:sz w:val="24"/>
          <w:szCs w:val="24"/>
          <w:lang w:val="en-US"/>
        </w:rPr>
        <w:t xml:space="preserve">The Matter of Wales – Epic Views of a Small </w:t>
      </w:r>
      <w:proofErr w:type="gramStart"/>
      <w:r w:rsidRPr="00A35316">
        <w:rPr>
          <w:rFonts w:ascii="Times New Roman" w:hAnsi="Times New Roman" w:cs="Times New Roman"/>
          <w:i/>
          <w:sz w:val="24"/>
          <w:szCs w:val="24"/>
          <w:lang w:val="en-US"/>
        </w:rPr>
        <w:t>Country</w:t>
      </w:r>
      <w:r w:rsidRPr="00A35316">
        <w:rPr>
          <w:rFonts w:ascii="Times New Roman" w:hAnsi="Times New Roman" w:cs="Times New Roman"/>
          <w:sz w:val="24"/>
          <w:szCs w:val="24"/>
          <w:lang w:val="en-US"/>
        </w:rPr>
        <w:t>,  Penguin</w:t>
      </w:r>
      <w:proofErr w:type="gramEnd"/>
      <w:r w:rsidRPr="00A35316">
        <w:rPr>
          <w:rFonts w:ascii="Times New Roman" w:hAnsi="Times New Roman" w:cs="Times New Roman"/>
          <w:sz w:val="24"/>
          <w:szCs w:val="24"/>
          <w:lang w:val="en-US"/>
        </w:rPr>
        <w:t xml:space="preserve"> Books, 1986 (1984), 442 p. </w:t>
      </w:r>
    </w:p>
    <w:p w14:paraId="191D18A4"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Smith, Dai, </w:t>
      </w:r>
      <w:r w:rsidRPr="00A35316">
        <w:rPr>
          <w:rFonts w:ascii="Times New Roman" w:hAnsi="Times New Roman" w:cs="Times New Roman"/>
          <w:i/>
          <w:sz w:val="24"/>
          <w:szCs w:val="24"/>
          <w:lang w:val="en-US"/>
        </w:rPr>
        <w:t xml:space="preserve">Wales! </w:t>
      </w:r>
      <w:proofErr w:type="gramStart"/>
      <w:r w:rsidRPr="00A35316">
        <w:rPr>
          <w:rFonts w:ascii="Times New Roman" w:hAnsi="Times New Roman" w:cs="Times New Roman"/>
          <w:i/>
          <w:sz w:val="24"/>
          <w:szCs w:val="24"/>
          <w:lang w:val="en-US"/>
        </w:rPr>
        <w:t>Wales?</w:t>
      </w:r>
      <w:r w:rsidRPr="00A35316">
        <w:rPr>
          <w:rFonts w:ascii="Times New Roman" w:hAnsi="Times New Roman" w:cs="Times New Roman"/>
          <w:sz w:val="24"/>
          <w:szCs w:val="24"/>
          <w:lang w:val="en-US"/>
        </w:rPr>
        <w:t>,</w:t>
      </w:r>
      <w:proofErr w:type="gramEnd"/>
      <w:r w:rsidRPr="00A35316">
        <w:rPr>
          <w:rFonts w:ascii="Times New Roman" w:hAnsi="Times New Roman" w:cs="Times New Roman"/>
          <w:sz w:val="24"/>
          <w:szCs w:val="24"/>
          <w:lang w:val="en-US"/>
        </w:rPr>
        <w:t xml:space="preserve"> George Allen &amp; Unwin, 1984, 173 </w:t>
      </w:r>
      <w:proofErr w:type="gramStart"/>
      <w:r w:rsidRPr="00A35316">
        <w:rPr>
          <w:rFonts w:ascii="Times New Roman" w:hAnsi="Times New Roman" w:cs="Times New Roman"/>
          <w:sz w:val="24"/>
          <w:szCs w:val="24"/>
          <w:lang w:val="en-US"/>
        </w:rPr>
        <w:t>p. ;</w:t>
      </w:r>
      <w:proofErr w:type="gramEnd"/>
      <w:r w:rsidRPr="00A35316">
        <w:rPr>
          <w:rFonts w:ascii="Times New Roman" w:hAnsi="Times New Roman" w:cs="Times New Roman"/>
          <w:sz w:val="24"/>
          <w:szCs w:val="24"/>
          <w:lang w:val="en-US"/>
        </w:rPr>
        <w:t xml:space="preserve"> </w:t>
      </w:r>
      <w:r w:rsidRPr="00A35316">
        <w:rPr>
          <w:rFonts w:ascii="Times New Roman" w:hAnsi="Times New Roman" w:cs="Times New Roman"/>
          <w:i/>
          <w:sz w:val="24"/>
          <w:szCs w:val="24"/>
          <w:lang w:val="en-US"/>
        </w:rPr>
        <w:t>Wales, a Question for History</w:t>
      </w:r>
      <w:r w:rsidRPr="00A35316">
        <w:rPr>
          <w:rFonts w:ascii="Times New Roman" w:hAnsi="Times New Roman" w:cs="Times New Roman"/>
          <w:sz w:val="24"/>
          <w:szCs w:val="24"/>
          <w:lang w:val="en-US"/>
        </w:rPr>
        <w:t xml:space="preserve">, Poetry Wales Press, 1999, 216 p. </w:t>
      </w:r>
    </w:p>
    <w:p w14:paraId="61353643"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Coffre-</w:t>
      </w:r>
      <w:proofErr w:type="spellStart"/>
      <w:r w:rsidRPr="00A35316">
        <w:rPr>
          <w:rFonts w:ascii="Times New Roman" w:hAnsi="Times New Roman" w:cs="Times New Roman"/>
          <w:sz w:val="24"/>
          <w:szCs w:val="24"/>
        </w:rPr>
        <w:t>Baneux</w:t>
      </w:r>
      <w:proofErr w:type="spellEnd"/>
      <w:r w:rsidRPr="00A35316">
        <w:rPr>
          <w:rFonts w:ascii="Times New Roman" w:hAnsi="Times New Roman" w:cs="Times New Roman"/>
          <w:sz w:val="24"/>
          <w:szCs w:val="24"/>
        </w:rPr>
        <w:t xml:space="preserve">, Nathalie, </w:t>
      </w:r>
      <w:r w:rsidRPr="00A35316">
        <w:rPr>
          <w:rFonts w:ascii="Times New Roman" w:hAnsi="Times New Roman" w:cs="Times New Roman"/>
          <w:i/>
          <w:sz w:val="24"/>
          <w:szCs w:val="24"/>
        </w:rPr>
        <w:t>Le Partage du pouvoir dans les Hébrides   écossaises – Pasteurs, élus et managers</w:t>
      </w:r>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L’Harmattan</w:t>
      </w:r>
      <w:proofErr w:type="spellEnd"/>
      <w:r w:rsidRPr="00A35316">
        <w:rPr>
          <w:rFonts w:ascii="Times New Roman" w:hAnsi="Times New Roman" w:cs="Times New Roman"/>
          <w:sz w:val="24"/>
          <w:szCs w:val="24"/>
        </w:rPr>
        <w:t xml:space="preserve">, 2001, 303 p. </w:t>
      </w:r>
    </w:p>
    <w:p w14:paraId="516FA47F"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McCrone, David, Morris, Angela &amp; Kiely, Richard, </w:t>
      </w:r>
      <w:r w:rsidRPr="00A35316">
        <w:rPr>
          <w:rFonts w:ascii="Times New Roman" w:hAnsi="Times New Roman" w:cs="Times New Roman"/>
          <w:i/>
          <w:sz w:val="24"/>
          <w:szCs w:val="24"/>
          <w:lang w:val="en-US"/>
        </w:rPr>
        <w:t>Scotland – the Brand: the Making of Scottish Heritage</w:t>
      </w:r>
      <w:r w:rsidRPr="00A35316">
        <w:rPr>
          <w:rFonts w:ascii="Times New Roman" w:hAnsi="Times New Roman" w:cs="Times New Roman"/>
          <w:sz w:val="24"/>
          <w:szCs w:val="24"/>
          <w:lang w:val="en-US"/>
        </w:rPr>
        <w:t xml:space="preserve">, Edinburgh University Press, 1995, 230 p. </w:t>
      </w:r>
    </w:p>
    <w:p w14:paraId="43067527"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Davidson, Neil, </w:t>
      </w:r>
      <w:r w:rsidRPr="00A35316">
        <w:rPr>
          <w:rFonts w:ascii="Times New Roman" w:hAnsi="Times New Roman" w:cs="Times New Roman"/>
          <w:i/>
          <w:sz w:val="24"/>
          <w:szCs w:val="24"/>
          <w:lang w:val="en-US"/>
        </w:rPr>
        <w:t>The Origins of Scottish Nationhood</w:t>
      </w:r>
      <w:r w:rsidRPr="00A35316">
        <w:rPr>
          <w:rFonts w:ascii="Times New Roman" w:hAnsi="Times New Roman" w:cs="Times New Roman"/>
          <w:sz w:val="24"/>
          <w:szCs w:val="24"/>
          <w:lang w:val="en-US"/>
        </w:rPr>
        <w:t xml:space="preserve">, Pluto Press, 2000, 264 p. </w:t>
      </w:r>
    </w:p>
    <w:p w14:paraId="023F6742" w14:textId="77777777" w:rsidR="00836445" w:rsidRPr="00A35316" w:rsidRDefault="00836445" w:rsidP="00D23961">
      <w:pPr>
        <w:spacing w:line="240" w:lineRule="auto"/>
        <w:jc w:val="both"/>
        <w:rPr>
          <w:rFonts w:ascii="Times New Roman" w:hAnsi="Times New Roman" w:cs="Times New Roman"/>
          <w:sz w:val="24"/>
          <w:szCs w:val="24"/>
        </w:rPr>
      </w:pPr>
      <w:proofErr w:type="spellStart"/>
      <w:r w:rsidRPr="00A35316">
        <w:rPr>
          <w:rFonts w:ascii="Times New Roman" w:hAnsi="Times New Roman" w:cs="Times New Roman"/>
          <w:sz w:val="24"/>
          <w:szCs w:val="24"/>
        </w:rPr>
        <w:t>Canivez</w:t>
      </w:r>
      <w:proofErr w:type="spellEnd"/>
      <w:r w:rsidRPr="00A35316">
        <w:rPr>
          <w:rFonts w:ascii="Times New Roman" w:hAnsi="Times New Roman" w:cs="Times New Roman"/>
          <w:sz w:val="24"/>
          <w:szCs w:val="24"/>
        </w:rPr>
        <w:t xml:space="preserve">, Patrice, </w:t>
      </w:r>
      <w:r w:rsidRPr="00A35316">
        <w:rPr>
          <w:rFonts w:ascii="Times New Roman" w:hAnsi="Times New Roman" w:cs="Times New Roman"/>
          <w:i/>
          <w:sz w:val="24"/>
          <w:szCs w:val="24"/>
        </w:rPr>
        <w:t xml:space="preserve">Qu’est-ce que la </w:t>
      </w:r>
      <w:proofErr w:type="gramStart"/>
      <w:r w:rsidRPr="00A35316">
        <w:rPr>
          <w:rFonts w:ascii="Times New Roman" w:hAnsi="Times New Roman" w:cs="Times New Roman"/>
          <w:i/>
          <w:sz w:val="24"/>
          <w:szCs w:val="24"/>
        </w:rPr>
        <w:t>nation ?</w:t>
      </w:r>
      <w:r w:rsidRPr="00A35316">
        <w:rPr>
          <w:rFonts w:ascii="Times New Roman" w:hAnsi="Times New Roman" w:cs="Times New Roman"/>
          <w:sz w:val="24"/>
          <w:szCs w:val="24"/>
        </w:rPr>
        <w:t>,</w:t>
      </w:r>
      <w:proofErr w:type="gramEnd"/>
      <w:r w:rsidRPr="00A35316">
        <w:rPr>
          <w:rFonts w:ascii="Times New Roman" w:hAnsi="Times New Roman" w:cs="Times New Roman"/>
          <w:sz w:val="24"/>
          <w:szCs w:val="24"/>
        </w:rPr>
        <w:t xml:space="preserve"> Libraire philosophique J. Vrin, 2004, 126 p. </w:t>
      </w:r>
    </w:p>
    <w:p w14:paraId="5568F4BD" w14:textId="77777777" w:rsidR="00836445" w:rsidRPr="00A35316" w:rsidRDefault="00836445" w:rsidP="00D23961">
      <w:pPr>
        <w:spacing w:line="240" w:lineRule="auto"/>
        <w:jc w:val="both"/>
        <w:rPr>
          <w:rFonts w:ascii="Times New Roman" w:hAnsi="Times New Roman" w:cs="Times New Roman"/>
          <w:sz w:val="24"/>
          <w:szCs w:val="24"/>
          <w:lang w:val="en-US"/>
        </w:rPr>
      </w:pPr>
      <w:proofErr w:type="spellStart"/>
      <w:r w:rsidRPr="00A35316">
        <w:rPr>
          <w:rFonts w:ascii="Times New Roman" w:hAnsi="Times New Roman" w:cs="Times New Roman"/>
          <w:sz w:val="24"/>
          <w:szCs w:val="24"/>
          <w:lang w:val="en-US"/>
        </w:rPr>
        <w:t>Cannadine</w:t>
      </w:r>
      <w:proofErr w:type="spellEnd"/>
      <w:r w:rsidRPr="00A35316">
        <w:rPr>
          <w:rFonts w:ascii="Times New Roman" w:hAnsi="Times New Roman" w:cs="Times New Roman"/>
          <w:sz w:val="24"/>
          <w:szCs w:val="24"/>
          <w:lang w:val="en-US"/>
        </w:rPr>
        <w:t xml:space="preserve">, David, </w:t>
      </w:r>
      <w:r w:rsidRPr="00A35316">
        <w:rPr>
          <w:rFonts w:ascii="Times New Roman" w:hAnsi="Times New Roman" w:cs="Times New Roman"/>
          <w:i/>
          <w:sz w:val="24"/>
          <w:szCs w:val="24"/>
          <w:lang w:val="en-US"/>
        </w:rPr>
        <w:t>The Undivided Past</w:t>
      </w:r>
      <w:r w:rsidRPr="00A35316">
        <w:rPr>
          <w:rFonts w:ascii="Times New Roman" w:hAnsi="Times New Roman" w:cs="Times New Roman"/>
          <w:sz w:val="24"/>
          <w:szCs w:val="24"/>
          <w:lang w:val="en-US"/>
        </w:rPr>
        <w:t xml:space="preserve">, Penguin Books, 2014 (2013), 340 p. </w:t>
      </w:r>
    </w:p>
    <w:p w14:paraId="3681E57B" w14:textId="77777777" w:rsidR="00836445" w:rsidRPr="00A35316" w:rsidRDefault="00836445" w:rsidP="00D23961">
      <w:pPr>
        <w:spacing w:line="240" w:lineRule="auto"/>
        <w:jc w:val="both"/>
        <w:rPr>
          <w:rFonts w:ascii="Times New Roman" w:hAnsi="Times New Roman" w:cs="Times New Roman"/>
          <w:sz w:val="24"/>
          <w:szCs w:val="24"/>
        </w:rPr>
      </w:pPr>
      <w:proofErr w:type="spellStart"/>
      <w:r w:rsidRPr="00A35316">
        <w:rPr>
          <w:rFonts w:ascii="Times New Roman" w:hAnsi="Times New Roman" w:cs="Times New Roman"/>
          <w:sz w:val="24"/>
          <w:szCs w:val="24"/>
        </w:rPr>
        <w:lastRenderedPageBreak/>
        <w:t>Delannoi</w:t>
      </w:r>
      <w:proofErr w:type="spellEnd"/>
      <w:r w:rsidRPr="00A35316">
        <w:rPr>
          <w:rFonts w:ascii="Times New Roman" w:hAnsi="Times New Roman" w:cs="Times New Roman"/>
          <w:sz w:val="24"/>
          <w:szCs w:val="24"/>
        </w:rPr>
        <w:t xml:space="preserve">, Gil, </w:t>
      </w:r>
      <w:r w:rsidRPr="00A35316">
        <w:rPr>
          <w:rFonts w:ascii="Times New Roman" w:hAnsi="Times New Roman" w:cs="Times New Roman"/>
          <w:i/>
          <w:sz w:val="24"/>
          <w:szCs w:val="24"/>
        </w:rPr>
        <w:t>La Nation</w:t>
      </w:r>
      <w:r w:rsidRPr="00A35316">
        <w:rPr>
          <w:rFonts w:ascii="Times New Roman" w:hAnsi="Times New Roman" w:cs="Times New Roman"/>
          <w:sz w:val="24"/>
          <w:szCs w:val="24"/>
        </w:rPr>
        <w:t xml:space="preserve">, Le Cavalier Bleu, 2010, 127 p. </w:t>
      </w:r>
    </w:p>
    <w:p w14:paraId="304D82F7"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Fumaroli, Marc, </w:t>
      </w:r>
      <w:r w:rsidRPr="00A35316">
        <w:rPr>
          <w:rFonts w:ascii="Times New Roman" w:hAnsi="Times New Roman" w:cs="Times New Roman"/>
          <w:i/>
          <w:sz w:val="24"/>
          <w:szCs w:val="24"/>
        </w:rPr>
        <w:t>L’Etat culturel : une religion moderne</w:t>
      </w:r>
      <w:r w:rsidRPr="00A35316">
        <w:rPr>
          <w:rFonts w:ascii="Times New Roman" w:hAnsi="Times New Roman" w:cs="Times New Roman"/>
          <w:sz w:val="24"/>
          <w:szCs w:val="24"/>
        </w:rPr>
        <w:t xml:space="preserve">, Le Livre de Poche, 2003 (1992), 414 p. </w:t>
      </w:r>
    </w:p>
    <w:p w14:paraId="28A60B0F"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Jullien, François, </w:t>
      </w:r>
      <w:r w:rsidRPr="00A35316">
        <w:rPr>
          <w:rFonts w:ascii="Times New Roman" w:hAnsi="Times New Roman" w:cs="Times New Roman"/>
          <w:i/>
          <w:sz w:val="24"/>
          <w:szCs w:val="24"/>
        </w:rPr>
        <w:t>De l’universel, de l’uniforme, du commun et du dialogue entre les cultures</w:t>
      </w:r>
      <w:r w:rsidRPr="00A35316">
        <w:rPr>
          <w:rFonts w:ascii="Times New Roman" w:hAnsi="Times New Roman" w:cs="Times New Roman"/>
          <w:sz w:val="24"/>
          <w:szCs w:val="24"/>
        </w:rPr>
        <w:t xml:space="preserve">, Fayard, 2008, 265 p. ; </w:t>
      </w:r>
      <w:r w:rsidRPr="00A35316">
        <w:rPr>
          <w:rFonts w:ascii="Times New Roman" w:hAnsi="Times New Roman" w:cs="Times New Roman"/>
          <w:i/>
          <w:sz w:val="24"/>
          <w:szCs w:val="24"/>
        </w:rPr>
        <w:t>Vivre de paysage ou l’Impensé de la Raison</w:t>
      </w:r>
      <w:r w:rsidRPr="00A35316">
        <w:rPr>
          <w:rFonts w:ascii="Times New Roman" w:hAnsi="Times New Roman" w:cs="Times New Roman"/>
          <w:sz w:val="24"/>
          <w:szCs w:val="24"/>
        </w:rPr>
        <w:t xml:space="preserve">, </w:t>
      </w:r>
      <w:r w:rsidRPr="00A35316">
        <w:rPr>
          <w:rFonts w:ascii="Times New Roman" w:hAnsi="Times New Roman" w:cs="Times New Roman"/>
          <w:bCs/>
          <w:sz w:val="24"/>
          <w:szCs w:val="24"/>
        </w:rPr>
        <w:t xml:space="preserve">Gallimard, 2014, 260 p. ; </w:t>
      </w:r>
      <w:r w:rsidRPr="00A35316">
        <w:rPr>
          <w:rFonts w:ascii="Times New Roman" w:hAnsi="Times New Roman" w:cs="Times New Roman"/>
          <w:bCs/>
          <w:i/>
          <w:sz w:val="24"/>
          <w:szCs w:val="24"/>
        </w:rPr>
        <w:t xml:space="preserve">Il n'y a pas d'identité culturelle, </w:t>
      </w:r>
      <w:r w:rsidRPr="00A35316">
        <w:rPr>
          <w:rFonts w:ascii="Times New Roman" w:hAnsi="Times New Roman" w:cs="Times New Roman"/>
          <w:bCs/>
          <w:sz w:val="24"/>
          <w:szCs w:val="24"/>
        </w:rPr>
        <w:t xml:space="preserve">mais nous défendons les ressources d'une culture, </w:t>
      </w:r>
      <w:proofErr w:type="spellStart"/>
      <w:r w:rsidRPr="00A35316">
        <w:rPr>
          <w:rFonts w:ascii="Times New Roman" w:hAnsi="Times New Roman" w:cs="Times New Roman"/>
          <w:bCs/>
          <w:sz w:val="24"/>
          <w:szCs w:val="24"/>
        </w:rPr>
        <w:t>Eds</w:t>
      </w:r>
      <w:proofErr w:type="spellEnd"/>
      <w:r w:rsidRPr="00A35316">
        <w:rPr>
          <w:rFonts w:ascii="Times New Roman" w:hAnsi="Times New Roman" w:cs="Times New Roman"/>
          <w:bCs/>
          <w:sz w:val="24"/>
          <w:szCs w:val="24"/>
        </w:rPr>
        <w:t xml:space="preserve">. </w:t>
      </w:r>
      <w:proofErr w:type="gramStart"/>
      <w:r w:rsidRPr="00A35316">
        <w:rPr>
          <w:rFonts w:ascii="Times New Roman" w:hAnsi="Times New Roman" w:cs="Times New Roman"/>
          <w:bCs/>
          <w:sz w:val="24"/>
          <w:szCs w:val="24"/>
        </w:rPr>
        <w:t>de</w:t>
      </w:r>
      <w:proofErr w:type="gramEnd"/>
      <w:r w:rsidRPr="00A35316">
        <w:rPr>
          <w:rFonts w:ascii="Times New Roman" w:hAnsi="Times New Roman" w:cs="Times New Roman"/>
          <w:bCs/>
          <w:sz w:val="24"/>
          <w:szCs w:val="24"/>
        </w:rPr>
        <w:t xml:space="preserve"> L’Herne, 2017 (2016), 95 p. </w:t>
      </w:r>
    </w:p>
    <w:p w14:paraId="05030350"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Mortimer, Edward (ed.), with Robert Fine, </w:t>
      </w:r>
      <w:r w:rsidRPr="00A35316">
        <w:rPr>
          <w:rFonts w:ascii="Times New Roman" w:hAnsi="Times New Roman" w:cs="Times New Roman"/>
          <w:i/>
          <w:sz w:val="24"/>
          <w:szCs w:val="24"/>
          <w:lang w:val="en-US"/>
        </w:rPr>
        <w:t>People, Nation and State (The Meaning of Ethnicity and Nationalism)</w:t>
      </w:r>
      <w:r w:rsidRPr="00A35316">
        <w:rPr>
          <w:rFonts w:ascii="Times New Roman" w:hAnsi="Times New Roman" w:cs="Times New Roman"/>
          <w:sz w:val="24"/>
          <w:szCs w:val="24"/>
          <w:lang w:val="en-US"/>
        </w:rPr>
        <w:t>, I.B. Tauris &amp; Co Ltd, 1999, 166 p.</w:t>
      </w:r>
    </w:p>
    <w:p w14:paraId="5FA2C4C4" w14:textId="77777777" w:rsidR="00836445" w:rsidRPr="00A35316" w:rsidRDefault="00836445" w:rsidP="00D23961">
      <w:pPr>
        <w:spacing w:line="240" w:lineRule="auto"/>
        <w:jc w:val="both"/>
        <w:rPr>
          <w:rFonts w:ascii="Times New Roman" w:hAnsi="Times New Roman" w:cs="Times New Roman"/>
          <w:sz w:val="24"/>
          <w:szCs w:val="24"/>
        </w:rPr>
      </w:pPr>
      <w:proofErr w:type="spellStart"/>
      <w:r w:rsidRPr="00A35316">
        <w:rPr>
          <w:rFonts w:ascii="Times New Roman" w:hAnsi="Times New Roman" w:cs="Times New Roman"/>
          <w:sz w:val="24"/>
          <w:szCs w:val="24"/>
        </w:rPr>
        <w:t>Poutignat</w:t>
      </w:r>
      <w:proofErr w:type="spellEnd"/>
      <w:r w:rsidRPr="00A35316">
        <w:rPr>
          <w:rFonts w:ascii="Times New Roman" w:hAnsi="Times New Roman" w:cs="Times New Roman"/>
          <w:sz w:val="24"/>
          <w:szCs w:val="24"/>
        </w:rPr>
        <w:t xml:space="preserve">, Philippe &amp; </w:t>
      </w:r>
      <w:proofErr w:type="spellStart"/>
      <w:r w:rsidRPr="00A35316">
        <w:rPr>
          <w:rFonts w:ascii="Times New Roman" w:hAnsi="Times New Roman" w:cs="Times New Roman"/>
          <w:sz w:val="24"/>
          <w:szCs w:val="24"/>
        </w:rPr>
        <w:t>Streiff-Fenart</w:t>
      </w:r>
      <w:proofErr w:type="spellEnd"/>
      <w:r w:rsidRPr="00A35316">
        <w:rPr>
          <w:rFonts w:ascii="Times New Roman" w:hAnsi="Times New Roman" w:cs="Times New Roman"/>
          <w:sz w:val="24"/>
          <w:szCs w:val="24"/>
        </w:rPr>
        <w:t xml:space="preserve">, Jocelyne, </w:t>
      </w:r>
      <w:r w:rsidRPr="00A35316">
        <w:rPr>
          <w:rFonts w:ascii="Times New Roman" w:hAnsi="Times New Roman" w:cs="Times New Roman"/>
          <w:i/>
          <w:sz w:val="24"/>
          <w:szCs w:val="24"/>
        </w:rPr>
        <w:t>Théories de l’ethnicité</w:t>
      </w:r>
      <w:r w:rsidRPr="00A35316">
        <w:rPr>
          <w:rFonts w:ascii="Times New Roman" w:hAnsi="Times New Roman" w:cs="Times New Roman"/>
          <w:sz w:val="24"/>
          <w:szCs w:val="24"/>
        </w:rPr>
        <w:t xml:space="preserve"> (suivi de Fredrik Barth, </w:t>
      </w:r>
      <w:r w:rsidRPr="00A35316">
        <w:rPr>
          <w:rFonts w:ascii="Times New Roman" w:hAnsi="Times New Roman" w:cs="Times New Roman"/>
          <w:i/>
          <w:sz w:val="24"/>
          <w:szCs w:val="24"/>
        </w:rPr>
        <w:t>Les Groupes ethniques et leurs frontières</w:t>
      </w:r>
      <w:r w:rsidRPr="00A35316">
        <w:rPr>
          <w:rFonts w:ascii="Times New Roman" w:hAnsi="Times New Roman" w:cs="Times New Roman"/>
          <w:sz w:val="24"/>
          <w:szCs w:val="24"/>
        </w:rPr>
        <w:t>), Presse Universitaires de France, 1995, 270 p.</w:t>
      </w:r>
    </w:p>
    <w:p w14:paraId="60EE9FB2" w14:textId="77777777" w:rsidR="00C10FD5" w:rsidRPr="00A35316" w:rsidRDefault="00C10FD5" w:rsidP="00A35316">
      <w:pPr>
        <w:spacing w:line="360" w:lineRule="auto"/>
        <w:jc w:val="both"/>
        <w:rPr>
          <w:rFonts w:ascii="Times New Roman" w:hAnsi="Times New Roman" w:cs="Times New Roman"/>
          <w:sz w:val="24"/>
          <w:szCs w:val="24"/>
        </w:rPr>
      </w:pPr>
    </w:p>
    <w:p w14:paraId="09A09B31" w14:textId="3058FCFF" w:rsidR="00F337BB" w:rsidRPr="00A35316" w:rsidRDefault="00F337BB"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4 : Ecosystème de l’interculturel</w:t>
      </w:r>
    </w:p>
    <w:p w14:paraId="3CDBD45A" w14:textId="309627A0" w:rsidR="00F337BB" w:rsidRPr="00A35316" w:rsidRDefault="00F337BB"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Acteurs et réseaux de la culture à l’international</w:t>
      </w:r>
      <w:r w:rsidRPr="00A35316">
        <w:rPr>
          <w:rFonts w:ascii="Times New Roman" w:hAnsi="Times New Roman" w:cs="Times New Roman"/>
          <w:color w:val="ED7D31" w:themeColor="accent2"/>
          <w:sz w:val="24"/>
          <w:szCs w:val="24"/>
        </w:rPr>
        <w:t> </w:t>
      </w:r>
      <w:r w:rsidRPr="00A35316">
        <w:rPr>
          <w:rFonts w:ascii="Times New Roman" w:hAnsi="Times New Roman" w:cs="Times New Roman"/>
          <w:b/>
          <w:bCs/>
          <w:color w:val="ED7D31" w:themeColor="accent2"/>
          <w:sz w:val="24"/>
          <w:szCs w:val="24"/>
        </w:rPr>
        <w:t>: HMELL1</w:t>
      </w:r>
    </w:p>
    <w:p w14:paraId="5B3E80E3" w14:textId="77777777" w:rsidR="00940F82" w:rsidRPr="00940F82" w:rsidRDefault="00940F82" w:rsidP="00940F82">
      <w:pPr>
        <w:pStyle w:val="NormalWeb"/>
        <w:rPr>
          <w:b/>
          <w:bCs/>
        </w:rPr>
      </w:pPr>
      <w:r w:rsidRPr="00940F82">
        <w:rPr>
          <w:b/>
          <w:bCs/>
        </w:rPr>
        <w:t xml:space="preserve">Madame Bertone </w:t>
      </w:r>
    </w:p>
    <w:p w14:paraId="07E359D0" w14:textId="2958FAE4" w:rsidR="00940F82" w:rsidRDefault="00940F82" w:rsidP="00D23961">
      <w:pPr>
        <w:pStyle w:val="NormalWeb"/>
      </w:pPr>
      <w:r>
        <w:t xml:space="preserve">L’Europe culturelle (1945-2025) : dispositifs et réseaux. </w:t>
      </w:r>
    </w:p>
    <w:p w14:paraId="37F92FC5" w14:textId="77777777" w:rsidR="00940F82" w:rsidRDefault="00940F82" w:rsidP="00D23961">
      <w:pPr>
        <w:pStyle w:val="NormalWeb"/>
        <w:jc w:val="both"/>
      </w:pPr>
      <w:r>
        <w:t xml:space="preserve">Les protagonistes européens de la construction des relations culturelles, des réseaux d’échanges, de la circulation des idées. L’action culturelle française à l’étranger : un dispositif exceptionnel confronté à la concurrence internationale. </w:t>
      </w:r>
    </w:p>
    <w:p w14:paraId="0B7AEB09" w14:textId="05977DCF" w:rsidR="00F337BB" w:rsidRPr="00A35316" w:rsidRDefault="00F337BB" w:rsidP="00A35316">
      <w:pPr>
        <w:spacing w:line="360" w:lineRule="auto"/>
        <w:jc w:val="both"/>
        <w:rPr>
          <w:rFonts w:ascii="Times New Roman" w:hAnsi="Times New Roman" w:cs="Times New Roman"/>
          <w:sz w:val="24"/>
          <w:szCs w:val="24"/>
        </w:rPr>
      </w:pPr>
    </w:p>
    <w:p w14:paraId="58B51174" w14:textId="77777777" w:rsidR="006D1DBE" w:rsidRPr="00A35316" w:rsidRDefault="00F337BB"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Arts et cultures audiovisuelles</w:t>
      </w:r>
      <w:r w:rsidRPr="00A35316">
        <w:rPr>
          <w:rFonts w:ascii="Times New Roman" w:hAnsi="Times New Roman" w:cs="Times New Roman"/>
          <w:color w:val="ED7D31" w:themeColor="accent2"/>
          <w:sz w:val="24"/>
          <w:szCs w:val="24"/>
        </w:rPr>
        <w:t> </w:t>
      </w:r>
      <w:r w:rsidRPr="00A35316">
        <w:rPr>
          <w:rFonts w:ascii="Times New Roman" w:hAnsi="Times New Roman" w:cs="Times New Roman"/>
          <w:b/>
          <w:bCs/>
          <w:color w:val="ED7D31" w:themeColor="accent2"/>
          <w:sz w:val="24"/>
          <w:szCs w:val="24"/>
        </w:rPr>
        <w:t>: HMELLO1</w:t>
      </w:r>
      <w:r w:rsidRPr="00A35316">
        <w:rPr>
          <w:rFonts w:ascii="Times New Roman" w:hAnsi="Times New Roman" w:cs="Times New Roman"/>
          <w:color w:val="ED7D31" w:themeColor="accent2"/>
          <w:sz w:val="24"/>
          <w:szCs w:val="24"/>
        </w:rPr>
        <w:t> </w:t>
      </w:r>
    </w:p>
    <w:p w14:paraId="1FC210E5" w14:textId="0BBFD0AC" w:rsidR="00F337BB" w:rsidRPr="00A35316" w:rsidRDefault="00F337BB"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Taillibert</w:t>
      </w:r>
    </w:p>
    <w:p w14:paraId="72974552" w14:textId="5E279A3A"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"Les enjeux multiples des festivals de films dans l'écosystème culturel contemporain"</w:t>
      </w:r>
    </w:p>
    <w:p w14:paraId="304B3D52"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Le dispositif festivalier constitue aujourd'hui une forme d'intervention culturelle privilégiée par des acteurs très diversifiés. En croisant une approche historique et l'analyse de la situation contemporaine, ce cours invite à réfléchir les enjeux multiples qui caractérisent le développement des festivals de films en France et à l'international. Le cours s'appuiera sur l'exploration de la littérature scientifique issue des Film Festival </w:t>
      </w:r>
      <w:proofErr w:type="spellStart"/>
      <w:r w:rsidRPr="00A35316">
        <w:rPr>
          <w:rFonts w:ascii="Times New Roman" w:hAnsi="Times New Roman" w:cs="Times New Roman"/>
          <w:sz w:val="24"/>
          <w:szCs w:val="24"/>
        </w:rPr>
        <w:t>Studies</w:t>
      </w:r>
      <w:proofErr w:type="spellEnd"/>
      <w:r w:rsidRPr="00A35316">
        <w:rPr>
          <w:rFonts w:ascii="Times New Roman" w:hAnsi="Times New Roman" w:cs="Times New Roman"/>
          <w:sz w:val="24"/>
          <w:szCs w:val="24"/>
        </w:rPr>
        <w:t> pour la partie "cours magistral", et sur l'étude du fonctionnement et de la programmation de différents festivals pour la partie "travaux dirigés".</w:t>
      </w:r>
    </w:p>
    <w:p w14:paraId="724B40C9" w14:textId="77777777" w:rsidR="002B5D9D" w:rsidRPr="00A35316" w:rsidRDefault="002B5D9D" w:rsidP="00A35316">
      <w:pPr>
        <w:spacing w:line="360" w:lineRule="auto"/>
        <w:jc w:val="both"/>
        <w:rPr>
          <w:rFonts w:ascii="Times New Roman" w:hAnsi="Times New Roman" w:cs="Times New Roman"/>
          <w:b/>
          <w:bCs/>
          <w:sz w:val="24"/>
          <w:szCs w:val="24"/>
        </w:rPr>
      </w:pPr>
    </w:p>
    <w:p w14:paraId="0B38E97B" w14:textId="14112F2B" w:rsidR="00F337BB" w:rsidRPr="00A35316" w:rsidRDefault="00F337BB"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5 :</w:t>
      </w:r>
      <w:r w:rsidR="00C10FD5" w:rsidRPr="00A35316">
        <w:rPr>
          <w:rFonts w:ascii="Times New Roman" w:hAnsi="Times New Roman" w:cs="Times New Roman"/>
          <w:b/>
          <w:bCs/>
          <w:color w:val="4472C4" w:themeColor="accent1"/>
          <w:sz w:val="24"/>
          <w:szCs w:val="24"/>
        </w:rPr>
        <w:t xml:space="preserve"> P</w:t>
      </w:r>
      <w:r w:rsidR="006D1DBE" w:rsidRPr="00A35316">
        <w:rPr>
          <w:rFonts w:ascii="Times New Roman" w:hAnsi="Times New Roman" w:cs="Times New Roman"/>
          <w:b/>
          <w:bCs/>
          <w:color w:val="4472C4" w:themeColor="accent1"/>
          <w:sz w:val="24"/>
          <w:szCs w:val="24"/>
        </w:rPr>
        <w:t>rojet Professionnel et de recherche</w:t>
      </w:r>
    </w:p>
    <w:p w14:paraId="736CF863" w14:textId="77777777" w:rsidR="006D1DBE" w:rsidRPr="00A35316" w:rsidRDefault="005619A4"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Pratiques rédactionnelles</w:t>
      </w:r>
      <w:r w:rsidRPr="00A35316">
        <w:rPr>
          <w:rFonts w:ascii="Times New Roman" w:hAnsi="Times New Roman" w:cs="Times New Roman"/>
          <w:color w:val="ED7D31" w:themeColor="accent2"/>
          <w:sz w:val="24"/>
          <w:szCs w:val="24"/>
        </w:rPr>
        <w:t xml:space="preserve"> : HMELLR1  </w:t>
      </w:r>
    </w:p>
    <w:p w14:paraId="04FAC88F" w14:textId="549DC038" w:rsidR="005619A4" w:rsidRPr="00A35316" w:rsidRDefault="005619A4"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lastRenderedPageBreak/>
        <w:t xml:space="preserve">Monsieur </w:t>
      </w:r>
      <w:proofErr w:type="spellStart"/>
      <w:r w:rsidRPr="00A35316">
        <w:rPr>
          <w:rFonts w:ascii="Times New Roman" w:hAnsi="Times New Roman" w:cs="Times New Roman"/>
          <w:b/>
          <w:bCs/>
          <w:sz w:val="24"/>
          <w:szCs w:val="24"/>
        </w:rPr>
        <w:t>Bisc</w:t>
      </w:r>
      <w:r w:rsidR="002C028F">
        <w:rPr>
          <w:rFonts w:ascii="Times New Roman" w:hAnsi="Times New Roman" w:cs="Times New Roman"/>
          <w:b/>
          <w:bCs/>
          <w:sz w:val="24"/>
          <w:szCs w:val="24"/>
        </w:rPr>
        <w:t>é</w:t>
      </w:r>
      <w:r w:rsidRPr="00A35316">
        <w:rPr>
          <w:rFonts w:ascii="Times New Roman" w:hAnsi="Times New Roman" w:cs="Times New Roman"/>
          <w:b/>
          <w:bCs/>
          <w:sz w:val="24"/>
          <w:szCs w:val="24"/>
        </w:rPr>
        <w:t>r</w:t>
      </w:r>
      <w:r w:rsidR="002C028F">
        <w:rPr>
          <w:rFonts w:ascii="Times New Roman" w:hAnsi="Times New Roman" w:cs="Times New Roman"/>
          <w:b/>
          <w:bCs/>
          <w:sz w:val="24"/>
          <w:szCs w:val="24"/>
        </w:rPr>
        <w:t>é</w:t>
      </w:r>
      <w:proofErr w:type="spellEnd"/>
    </w:p>
    <w:p w14:paraId="18A28B3A" w14:textId="77777777" w:rsidR="006D1DBE" w:rsidRPr="00A35316" w:rsidRDefault="005619A4"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Humanités numériques</w:t>
      </w:r>
      <w:r w:rsidRPr="00A35316">
        <w:rPr>
          <w:rFonts w:ascii="Times New Roman" w:hAnsi="Times New Roman" w:cs="Times New Roman"/>
          <w:color w:val="ED7D31" w:themeColor="accent2"/>
          <w:sz w:val="24"/>
          <w:szCs w:val="24"/>
        </w:rPr>
        <w:t> </w:t>
      </w:r>
      <w:r w:rsidRPr="00A35316">
        <w:rPr>
          <w:rFonts w:ascii="Times New Roman" w:hAnsi="Times New Roman" w:cs="Times New Roman"/>
          <w:b/>
          <w:bCs/>
          <w:color w:val="ED7D31" w:themeColor="accent2"/>
          <w:sz w:val="24"/>
          <w:szCs w:val="24"/>
        </w:rPr>
        <w:t>: HMELLH1</w:t>
      </w:r>
      <w:r w:rsidRPr="00A35316">
        <w:rPr>
          <w:rFonts w:ascii="Times New Roman" w:hAnsi="Times New Roman" w:cs="Times New Roman"/>
          <w:color w:val="ED7D31" w:themeColor="accent2"/>
          <w:sz w:val="24"/>
          <w:szCs w:val="24"/>
        </w:rPr>
        <w:t> </w:t>
      </w:r>
    </w:p>
    <w:p w14:paraId="366E9BDE" w14:textId="5FA37B6D" w:rsidR="005619A4" w:rsidRDefault="005619A4"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Masoni</w:t>
      </w:r>
    </w:p>
    <w:p w14:paraId="06453D93" w14:textId="77777777" w:rsidR="00F21C55" w:rsidRDefault="00F21C55" w:rsidP="00F21C55">
      <w:pPr>
        <w:pStyle w:val="xmsonormal"/>
        <w:jc w:val="both"/>
      </w:pPr>
      <w:r>
        <w:t>Ce cours propose une introduction à un ensemble de pratiques de recherche, voire à une trans-discipline, à l’intersection des sciences humaines et sociales, des arts et des lettres et des technologies numériques.</w:t>
      </w:r>
    </w:p>
    <w:p w14:paraId="2957E514" w14:textId="77777777" w:rsidR="00F21C55" w:rsidRDefault="00F21C55" w:rsidP="00F21C55">
      <w:pPr>
        <w:pStyle w:val="xmsonormal"/>
        <w:jc w:val="both"/>
      </w:pPr>
      <w:r>
        <w:t>À partir d’une analyse du phénomène de numérisation de la culture et de la société, la dynamique participative de ce cours encourage les étudiantes et les étudiants à délimiter les champs, les enjeux, les objets et les usages des humanités numériques, qui intéressent plus spécifiquement leur cursus et leurs projets professionnels.</w:t>
      </w:r>
    </w:p>
    <w:p w14:paraId="2BFBFE58" w14:textId="77777777" w:rsidR="00F21C55" w:rsidRDefault="00F21C55" w:rsidP="00F21C55">
      <w:pPr>
        <w:pStyle w:val="xmsonormal"/>
        <w:jc w:val="both"/>
      </w:pPr>
      <w:r>
        <w:t>En quel sens le tournant numérique de notre société re-modèle-t-il les conditions de production et de diffusion des savoirs ? Comment penser et analyser l’instrumentation de nos disciplines ? Comment les technologies font-elles évoluer nos comportements culturels et sociaux ?</w:t>
      </w:r>
    </w:p>
    <w:p w14:paraId="1DC2ED6D" w14:textId="77777777" w:rsidR="00F21C55" w:rsidRPr="00A35316" w:rsidRDefault="00F21C55" w:rsidP="00A35316">
      <w:pPr>
        <w:spacing w:line="360" w:lineRule="auto"/>
        <w:jc w:val="both"/>
        <w:rPr>
          <w:rFonts w:ascii="Times New Roman" w:hAnsi="Times New Roman" w:cs="Times New Roman"/>
          <w:b/>
          <w:bCs/>
          <w:sz w:val="24"/>
          <w:szCs w:val="24"/>
        </w:rPr>
      </w:pPr>
    </w:p>
    <w:p w14:paraId="7164A426" w14:textId="0A95E801" w:rsidR="005619A4" w:rsidRPr="00A35316" w:rsidRDefault="005619A4"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Le monde de la culture : HMELLM1</w:t>
      </w:r>
    </w:p>
    <w:p w14:paraId="0AA68E05" w14:textId="6DC77B11" w:rsidR="00072172" w:rsidRDefault="002C028F" w:rsidP="00A353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Les 4 </w:t>
      </w:r>
      <w:proofErr w:type="spellStart"/>
      <w:r>
        <w:rPr>
          <w:rFonts w:ascii="Times New Roman" w:hAnsi="Times New Roman" w:cs="Times New Roman"/>
          <w:b/>
          <w:bCs/>
          <w:sz w:val="24"/>
          <w:szCs w:val="24"/>
        </w:rPr>
        <w:t>MasterClass</w:t>
      </w:r>
      <w:proofErr w:type="spellEnd"/>
      <w:r>
        <w:rPr>
          <w:rFonts w:ascii="Times New Roman" w:hAnsi="Times New Roman" w:cs="Times New Roman"/>
          <w:b/>
          <w:bCs/>
          <w:sz w:val="24"/>
          <w:szCs w:val="24"/>
        </w:rPr>
        <w:t xml:space="preserve"> de cette ECUE sont programmées en cours de semestre</w:t>
      </w:r>
    </w:p>
    <w:p w14:paraId="6908F1EF" w14:textId="77777777" w:rsidR="00072172" w:rsidRPr="00A35316" w:rsidRDefault="00072172" w:rsidP="00A35316">
      <w:pPr>
        <w:spacing w:line="360" w:lineRule="auto"/>
        <w:jc w:val="both"/>
        <w:rPr>
          <w:rFonts w:ascii="Times New Roman" w:hAnsi="Times New Roman" w:cs="Times New Roman"/>
          <w:b/>
          <w:bCs/>
          <w:sz w:val="24"/>
          <w:szCs w:val="24"/>
        </w:rPr>
      </w:pPr>
    </w:p>
    <w:p w14:paraId="681E0E09" w14:textId="2CD891AF" w:rsidR="00044E02" w:rsidRPr="00A35316" w:rsidRDefault="00044E02" w:rsidP="00A35316">
      <w:pPr>
        <w:spacing w:line="360" w:lineRule="auto"/>
        <w:jc w:val="both"/>
        <w:rPr>
          <w:rFonts w:ascii="Times New Roman" w:hAnsi="Times New Roman" w:cs="Times New Roman"/>
          <w:sz w:val="24"/>
          <w:szCs w:val="24"/>
        </w:rPr>
      </w:pPr>
    </w:p>
    <w:p w14:paraId="31373C7A" w14:textId="77777777" w:rsidR="00ED6CF2" w:rsidRPr="00A35316" w:rsidRDefault="00ED6CF2" w:rsidP="00A35316">
      <w:pPr>
        <w:spacing w:line="360" w:lineRule="auto"/>
        <w:jc w:val="both"/>
        <w:rPr>
          <w:rFonts w:ascii="Times New Roman" w:hAnsi="Times New Roman" w:cs="Times New Roman"/>
          <w:sz w:val="24"/>
          <w:szCs w:val="24"/>
        </w:rPr>
      </w:pPr>
    </w:p>
    <w:p w14:paraId="40F0B0E8" w14:textId="5B9C35EE" w:rsidR="00ED6CF2" w:rsidRPr="00691324" w:rsidRDefault="005619A4" w:rsidP="00A5587E">
      <w:pPr>
        <w:spacing w:line="360" w:lineRule="auto"/>
        <w:jc w:val="center"/>
        <w:rPr>
          <w:rFonts w:ascii="Times New Roman" w:hAnsi="Times New Roman" w:cs="Times New Roman"/>
          <w:b/>
          <w:bCs/>
          <w:color w:val="FF0000"/>
          <w:sz w:val="48"/>
          <w:szCs w:val="48"/>
        </w:rPr>
      </w:pPr>
      <w:bookmarkStart w:id="2" w:name="_Hlk200098650"/>
      <w:r w:rsidRPr="00691324">
        <w:rPr>
          <w:rFonts w:ascii="Times New Roman" w:hAnsi="Times New Roman" w:cs="Times New Roman"/>
          <w:b/>
          <w:bCs/>
          <w:color w:val="FF0000"/>
          <w:sz w:val="48"/>
          <w:szCs w:val="48"/>
        </w:rPr>
        <w:t>Semestre 2</w:t>
      </w:r>
    </w:p>
    <w:bookmarkEnd w:id="2"/>
    <w:p w14:paraId="3221B6CD" w14:textId="77777777" w:rsidR="00C10FD5" w:rsidRPr="00A35316" w:rsidRDefault="00C10FD5" w:rsidP="00A35316">
      <w:pPr>
        <w:spacing w:line="360" w:lineRule="auto"/>
        <w:jc w:val="both"/>
        <w:rPr>
          <w:rFonts w:ascii="Times New Roman" w:hAnsi="Times New Roman" w:cs="Times New Roman"/>
          <w:sz w:val="24"/>
          <w:szCs w:val="24"/>
        </w:rPr>
      </w:pPr>
    </w:p>
    <w:p w14:paraId="56C1B379" w14:textId="600F0784" w:rsidR="006D1DBE" w:rsidRPr="00A35316" w:rsidRDefault="005619A4" w:rsidP="00A35316">
      <w:pPr>
        <w:spacing w:line="360" w:lineRule="auto"/>
        <w:jc w:val="both"/>
        <w:rPr>
          <w:rFonts w:ascii="Times New Roman" w:hAnsi="Times New Roman" w:cs="Times New Roman"/>
          <w:color w:val="4472C4" w:themeColor="accent1"/>
          <w:sz w:val="24"/>
          <w:szCs w:val="24"/>
        </w:rPr>
      </w:pPr>
      <w:r w:rsidRPr="00A35316">
        <w:rPr>
          <w:rFonts w:ascii="Times New Roman" w:hAnsi="Times New Roman" w:cs="Times New Roman"/>
          <w:b/>
          <w:bCs/>
          <w:color w:val="4472C4" w:themeColor="accent1"/>
          <w:sz w:val="24"/>
          <w:szCs w:val="24"/>
        </w:rPr>
        <w:t xml:space="preserve">UE 1 : ECUE Droit et économie de la culture : perspectives internationales : HMELLD2  </w:t>
      </w:r>
    </w:p>
    <w:p w14:paraId="1B7FDFA8" w14:textId="3185029B" w:rsidR="00205741" w:rsidRPr="00A35316" w:rsidRDefault="005619A4"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Madame </w:t>
      </w:r>
      <w:proofErr w:type="spellStart"/>
      <w:r w:rsidRPr="00A35316">
        <w:rPr>
          <w:rFonts w:ascii="Times New Roman" w:hAnsi="Times New Roman" w:cs="Times New Roman"/>
          <w:b/>
          <w:bCs/>
          <w:sz w:val="24"/>
          <w:szCs w:val="24"/>
        </w:rPr>
        <w:t>Deharbe</w:t>
      </w:r>
      <w:proofErr w:type="spellEnd"/>
    </w:p>
    <w:p w14:paraId="13B3E383"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cours présente deux objets essentiels en matière culturelle.</w:t>
      </w:r>
    </w:p>
    <w:p w14:paraId="772BC3E5"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L'aspect juridique abordé expose les différents acteurs publics et privés impliqués dans l'action culturelle et les techniques juridiques employées. Il permet d'expliciter le sens de l'action culturelle et les défis qu'elle doit aujourd'hui relever.</w:t>
      </w:r>
    </w:p>
    <w:p w14:paraId="650727F1"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lastRenderedPageBreak/>
        <w:t>L'aspect économique est tout aussi important car aucun domaine culturel n'échappe à l'emprise de l'économie. Il s'intéresse dans ce cours aux éléments économiques de la création, de la distribution et de la consommation d'</w:t>
      </w:r>
      <w:proofErr w:type="spellStart"/>
      <w:r w:rsidRPr="00A35316">
        <w:rPr>
          <w:rFonts w:ascii="Times New Roman" w:hAnsi="Times New Roman" w:cs="Times New Roman"/>
          <w:sz w:val="24"/>
          <w:szCs w:val="24"/>
        </w:rPr>
        <w:t>oeuvres</w:t>
      </w:r>
      <w:proofErr w:type="spellEnd"/>
      <w:r w:rsidRPr="00A35316">
        <w:rPr>
          <w:rFonts w:ascii="Times New Roman" w:hAnsi="Times New Roman" w:cs="Times New Roman"/>
          <w:sz w:val="24"/>
          <w:szCs w:val="24"/>
        </w:rPr>
        <w:t xml:space="preserve"> d'art. </w:t>
      </w:r>
    </w:p>
    <w:p w14:paraId="5E943D36"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Si les éléments nationaux du droit et de l'économie de la culture constituent des fondamentaux sur lesquels il est impératif de revenir, le cours s'ouvre à un horizon plus large, qui permet de replacer la culture et ses thématiques dans une perspective internationale". </w:t>
      </w:r>
    </w:p>
    <w:p w14:paraId="489B763F" w14:textId="77777777" w:rsidR="00205741" w:rsidRPr="00A35316" w:rsidRDefault="00205741" w:rsidP="00D23961">
      <w:pPr>
        <w:spacing w:line="240" w:lineRule="auto"/>
        <w:jc w:val="both"/>
        <w:rPr>
          <w:rFonts w:ascii="Times New Roman" w:hAnsi="Times New Roman" w:cs="Times New Roman"/>
          <w:sz w:val="24"/>
          <w:szCs w:val="24"/>
          <w:u w:val="single"/>
        </w:rPr>
      </w:pPr>
      <w:r w:rsidRPr="00A35316">
        <w:rPr>
          <w:rFonts w:ascii="Times New Roman" w:hAnsi="Times New Roman" w:cs="Times New Roman"/>
          <w:sz w:val="24"/>
          <w:szCs w:val="24"/>
          <w:u w:val="single"/>
        </w:rPr>
        <w:t>Bibliographie</w:t>
      </w:r>
    </w:p>
    <w:p w14:paraId="0F143039" w14:textId="3F156A55"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Jean-Raphaël Pellas, </w:t>
      </w:r>
      <w:r w:rsidRPr="00EB54B8">
        <w:rPr>
          <w:rFonts w:ascii="Times New Roman" w:hAnsi="Times New Roman" w:cs="Times New Roman"/>
          <w:i/>
          <w:iCs/>
          <w:sz w:val="24"/>
          <w:szCs w:val="24"/>
        </w:rPr>
        <w:t>Droit de la culture</w:t>
      </w:r>
      <w:r w:rsidRPr="00A35316">
        <w:rPr>
          <w:rFonts w:ascii="Times New Roman" w:hAnsi="Times New Roman" w:cs="Times New Roman"/>
          <w:sz w:val="24"/>
          <w:szCs w:val="24"/>
        </w:rPr>
        <w:t>, Paris, LGDJ, 2015.</w:t>
      </w:r>
    </w:p>
    <w:p w14:paraId="148AAC50"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Jean-François Auby, </w:t>
      </w:r>
      <w:r w:rsidRPr="00EB54B8">
        <w:rPr>
          <w:rFonts w:ascii="Times New Roman" w:hAnsi="Times New Roman" w:cs="Times New Roman"/>
          <w:i/>
          <w:iCs/>
          <w:sz w:val="24"/>
          <w:szCs w:val="24"/>
        </w:rPr>
        <w:t>Le droit public de la culture</w:t>
      </w:r>
      <w:r w:rsidRPr="00A35316">
        <w:rPr>
          <w:rFonts w:ascii="Times New Roman" w:hAnsi="Times New Roman" w:cs="Times New Roman"/>
          <w:sz w:val="24"/>
          <w:szCs w:val="24"/>
        </w:rPr>
        <w:t>, Paris, Berger-Levrault, 2016</w:t>
      </w:r>
    </w:p>
    <w:p w14:paraId="270135FB"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Sophie Monnier, </w:t>
      </w:r>
      <w:r w:rsidRPr="00EB54B8">
        <w:rPr>
          <w:rFonts w:ascii="Times New Roman" w:hAnsi="Times New Roman" w:cs="Times New Roman"/>
          <w:i/>
          <w:iCs/>
          <w:sz w:val="24"/>
          <w:szCs w:val="24"/>
        </w:rPr>
        <w:t>Droit de la culture</w:t>
      </w:r>
      <w:r w:rsidRPr="00A35316">
        <w:rPr>
          <w:rFonts w:ascii="Times New Roman" w:hAnsi="Times New Roman" w:cs="Times New Roman"/>
          <w:sz w:val="24"/>
          <w:szCs w:val="24"/>
        </w:rPr>
        <w:t>, Paris, Gualino, 2009</w:t>
      </w:r>
    </w:p>
    <w:p w14:paraId="7480AB82" w14:textId="77777777"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Françoise Benhamou, </w:t>
      </w:r>
      <w:r w:rsidRPr="00EB54B8">
        <w:rPr>
          <w:rFonts w:ascii="Times New Roman" w:hAnsi="Times New Roman" w:cs="Times New Roman"/>
          <w:i/>
          <w:iCs/>
          <w:sz w:val="24"/>
          <w:szCs w:val="24"/>
        </w:rPr>
        <w:t>L'économie de la culture</w:t>
      </w:r>
      <w:r w:rsidRPr="00A35316">
        <w:rPr>
          <w:rFonts w:ascii="Times New Roman" w:hAnsi="Times New Roman" w:cs="Times New Roman"/>
          <w:sz w:val="24"/>
          <w:szCs w:val="24"/>
        </w:rPr>
        <w:t>, Paris, La Découverte, 2017</w:t>
      </w:r>
    </w:p>
    <w:p w14:paraId="0188992F" w14:textId="3BA035A2" w:rsidR="00205741" w:rsidRPr="00A35316" w:rsidRDefault="00205741"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René Teboul, </w:t>
      </w:r>
      <w:r w:rsidRPr="00EB54B8">
        <w:rPr>
          <w:rFonts w:ascii="Times New Roman" w:hAnsi="Times New Roman" w:cs="Times New Roman"/>
          <w:i/>
          <w:iCs/>
          <w:sz w:val="24"/>
          <w:szCs w:val="24"/>
        </w:rPr>
        <w:t>Les mutations technologiques, institutionnelles et sociales dans l'économie de la culture</w:t>
      </w:r>
      <w:r w:rsidRPr="00A35316">
        <w:rPr>
          <w:rFonts w:ascii="Times New Roman" w:hAnsi="Times New Roman" w:cs="Times New Roman"/>
          <w:sz w:val="24"/>
          <w:szCs w:val="24"/>
        </w:rPr>
        <w:t xml:space="preserve">, Paris, </w:t>
      </w:r>
      <w:proofErr w:type="spellStart"/>
      <w:r w:rsidRPr="00A35316">
        <w:rPr>
          <w:rFonts w:ascii="Times New Roman" w:hAnsi="Times New Roman" w:cs="Times New Roman"/>
          <w:sz w:val="24"/>
          <w:szCs w:val="24"/>
        </w:rPr>
        <w:t>L'Harmattan</w:t>
      </w:r>
      <w:proofErr w:type="spellEnd"/>
      <w:r w:rsidRPr="00A35316">
        <w:rPr>
          <w:rFonts w:ascii="Times New Roman" w:hAnsi="Times New Roman" w:cs="Times New Roman"/>
          <w:sz w:val="24"/>
          <w:szCs w:val="24"/>
        </w:rPr>
        <w:t>, 2004</w:t>
      </w:r>
    </w:p>
    <w:p w14:paraId="777C6D8A" w14:textId="7B833AF8" w:rsidR="005619A4" w:rsidRPr="00A35316" w:rsidRDefault="005619A4" w:rsidP="00A35316">
      <w:pPr>
        <w:spacing w:line="360" w:lineRule="auto"/>
        <w:jc w:val="both"/>
        <w:rPr>
          <w:rFonts w:ascii="Times New Roman" w:hAnsi="Times New Roman" w:cs="Times New Roman"/>
          <w:sz w:val="24"/>
          <w:szCs w:val="24"/>
        </w:rPr>
      </w:pPr>
    </w:p>
    <w:p w14:paraId="747A3566" w14:textId="7DCA6FF9" w:rsidR="005619A4" w:rsidRPr="00A35316" w:rsidRDefault="005619A4"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2 : Langues et traduction</w:t>
      </w:r>
    </w:p>
    <w:p w14:paraId="5A36AA54" w14:textId="07130C43" w:rsidR="005619A4" w:rsidRPr="00A35316" w:rsidRDefault="005619A4"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linguistique</w:t>
      </w:r>
      <w:r w:rsidRPr="00A35316">
        <w:rPr>
          <w:rFonts w:ascii="Times New Roman" w:hAnsi="Times New Roman" w:cs="Times New Roman"/>
          <w:color w:val="ED7D31" w:themeColor="accent2"/>
          <w:sz w:val="24"/>
          <w:szCs w:val="24"/>
        </w:rPr>
        <w:t> </w:t>
      </w:r>
    </w:p>
    <w:p w14:paraId="4703B95C" w14:textId="0963C3A6"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cyan"/>
        </w:rPr>
        <w:t>Anglais : HMELGA2</w:t>
      </w:r>
      <w:r w:rsidRPr="00A35316">
        <w:rPr>
          <w:rFonts w:ascii="Times New Roman" w:hAnsi="Times New Roman" w:cs="Times New Roman"/>
          <w:sz w:val="24"/>
          <w:szCs w:val="24"/>
        </w:rPr>
        <w:t> </w:t>
      </w:r>
    </w:p>
    <w:p w14:paraId="5355793E" w14:textId="137CBB13" w:rsidR="00836445" w:rsidRPr="00A35316" w:rsidRDefault="00836445"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Monsie</w:t>
      </w:r>
      <w:r w:rsidR="00AA2C26" w:rsidRPr="00A35316">
        <w:rPr>
          <w:rFonts w:ascii="Times New Roman" w:hAnsi="Times New Roman" w:cs="Times New Roman"/>
          <w:b/>
          <w:bCs/>
          <w:sz w:val="24"/>
          <w:szCs w:val="24"/>
        </w:rPr>
        <w:t>u</w:t>
      </w:r>
      <w:r w:rsidRPr="00A35316">
        <w:rPr>
          <w:rFonts w:ascii="Times New Roman" w:hAnsi="Times New Roman" w:cs="Times New Roman"/>
          <w:b/>
          <w:bCs/>
          <w:sz w:val="24"/>
          <w:szCs w:val="24"/>
        </w:rPr>
        <w:t xml:space="preserve">r </w:t>
      </w:r>
      <w:proofErr w:type="spellStart"/>
      <w:r w:rsidRPr="00A35316">
        <w:rPr>
          <w:rFonts w:ascii="Times New Roman" w:hAnsi="Times New Roman" w:cs="Times New Roman"/>
          <w:b/>
          <w:bCs/>
          <w:sz w:val="24"/>
          <w:szCs w:val="24"/>
        </w:rPr>
        <w:t>Domange</w:t>
      </w:r>
      <w:proofErr w:type="spellEnd"/>
    </w:p>
    <w:p w14:paraId="7C8E646F" w14:textId="232F4811" w:rsidR="00836445" w:rsidRPr="00A35316" w:rsidRDefault="006D1DBE" w:rsidP="00A35316">
      <w:pPr>
        <w:spacing w:line="360" w:lineRule="auto"/>
        <w:jc w:val="both"/>
        <w:rPr>
          <w:rFonts w:ascii="Times New Roman" w:hAnsi="Times New Roman" w:cs="Times New Roman"/>
          <w:sz w:val="24"/>
          <w:szCs w:val="24"/>
          <w:lang w:val="en-US"/>
        </w:rPr>
      </w:pPr>
      <w:hyperlink r:id="rId25" w:history="1">
        <w:r w:rsidRPr="00A35316">
          <w:rPr>
            <w:rStyle w:val="Lienhypertexte"/>
            <w:rFonts w:ascii="Times New Roman" w:hAnsi="Times New Roman" w:cs="Times New Roman"/>
            <w:sz w:val="24"/>
            <w:szCs w:val="24"/>
            <w:lang w:val="en-US"/>
          </w:rPr>
          <w:t>Raphael.DOMANGE@univ-cotedazur.fr</w:t>
        </w:r>
      </w:hyperlink>
    </w:p>
    <w:p w14:paraId="7DAFFB8B" w14:textId="77777777" w:rsidR="00836445" w:rsidRPr="00A35316" w:rsidRDefault="00836445" w:rsidP="00A35316">
      <w:pPr>
        <w:spacing w:line="360" w:lineRule="auto"/>
        <w:jc w:val="both"/>
        <w:rPr>
          <w:rFonts w:ascii="Times New Roman" w:hAnsi="Times New Roman" w:cs="Times New Roman"/>
          <w:b/>
          <w:sz w:val="24"/>
          <w:szCs w:val="24"/>
          <w:lang w:val="en-US"/>
        </w:rPr>
      </w:pPr>
      <w:r w:rsidRPr="00A35316">
        <w:rPr>
          <w:rFonts w:ascii="Times New Roman" w:hAnsi="Times New Roman" w:cs="Times New Roman"/>
          <w:b/>
          <w:sz w:val="24"/>
          <w:szCs w:val="24"/>
          <w:lang w:val="en-US"/>
        </w:rPr>
        <w:t xml:space="preserve">« World </w:t>
      </w:r>
      <w:proofErr w:type="spellStart"/>
      <w:r w:rsidRPr="00A35316">
        <w:rPr>
          <w:rFonts w:ascii="Times New Roman" w:hAnsi="Times New Roman" w:cs="Times New Roman"/>
          <w:b/>
          <w:sz w:val="24"/>
          <w:szCs w:val="24"/>
          <w:lang w:val="en-US"/>
        </w:rPr>
        <w:t>Englishes</w:t>
      </w:r>
      <w:proofErr w:type="spellEnd"/>
      <w:r w:rsidRPr="00A35316">
        <w:rPr>
          <w:rFonts w:ascii="Times New Roman" w:hAnsi="Times New Roman" w:cs="Times New Roman"/>
          <w:b/>
          <w:sz w:val="24"/>
          <w:szCs w:val="24"/>
          <w:lang w:val="en-US"/>
        </w:rPr>
        <w:t> »</w:t>
      </w:r>
    </w:p>
    <w:p w14:paraId="75ADB613" w14:textId="0B5A6915" w:rsidR="005619A4"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Over the past 400 years or so, English has spread to nearly every corner of the world, resulting in a proliferation of varieties that have acquired their own form, status, and function. In this course, we will examine some of these varieties, including in terms of their formal characteristics, as well as their use and status in different countries. We will look at the role that English plays in various societies around the globe, with a special focus on its penetration into domains such as politics, education, media, popular culture, and advertising. </w:t>
      </w:r>
    </w:p>
    <w:p w14:paraId="3A781C32" w14:textId="77777777" w:rsidR="00836445" w:rsidRPr="00A35316" w:rsidRDefault="00836445" w:rsidP="00A35316">
      <w:pPr>
        <w:spacing w:line="360" w:lineRule="auto"/>
        <w:jc w:val="both"/>
        <w:rPr>
          <w:rFonts w:ascii="Times New Roman" w:hAnsi="Times New Roman" w:cs="Times New Roman"/>
          <w:sz w:val="24"/>
          <w:szCs w:val="24"/>
        </w:rPr>
      </w:pPr>
    </w:p>
    <w:p w14:paraId="6A047A62" w14:textId="77777777" w:rsidR="00286484" w:rsidRPr="00A91C08" w:rsidRDefault="005619A4" w:rsidP="00A35316">
      <w:pPr>
        <w:spacing w:line="360" w:lineRule="auto"/>
        <w:jc w:val="both"/>
        <w:rPr>
          <w:rFonts w:ascii="Times New Roman" w:hAnsi="Times New Roman" w:cs="Times New Roman"/>
          <w:sz w:val="24"/>
          <w:szCs w:val="24"/>
          <w:lang w:val="es-ES"/>
        </w:rPr>
      </w:pPr>
      <w:proofErr w:type="spellStart"/>
      <w:proofErr w:type="gramStart"/>
      <w:r w:rsidRPr="00A91C08">
        <w:rPr>
          <w:rFonts w:ascii="Times New Roman" w:hAnsi="Times New Roman" w:cs="Times New Roman"/>
          <w:sz w:val="24"/>
          <w:szCs w:val="24"/>
          <w:highlight w:val="green"/>
          <w:lang w:val="es-ES"/>
        </w:rPr>
        <w:t>Espagnol</w:t>
      </w:r>
      <w:proofErr w:type="spellEnd"/>
      <w:r w:rsidRPr="00A91C08">
        <w:rPr>
          <w:rFonts w:ascii="Times New Roman" w:hAnsi="Times New Roman" w:cs="Times New Roman"/>
          <w:sz w:val="24"/>
          <w:szCs w:val="24"/>
          <w:highlight w:val="green"/>
          <w:lang w:val="es-ES"/>
        </w:rPr>
        <w:t> :</w:t>
      </w:r>
      <w:proofErr w:type="gramEnd"/>
      <w:r w:rsidRPr="00A91C08">
        <w:rPr>
          <w:rFonts w:ascii="Times New Roman" w:hAnsi="Times New Roman" w:cs="Times New Roman"/>
          <w:sz w:val="24"/>
          <w:szCs w:val="24"/>
          <w:highlight w:val="green"/>
          <w:lang w:val="es-ES"/>
        </w:rPr>
        <w:t xml:space="preserve"> </w:t>
      </w:r>
      <w:r w:rsidR="00C10FD5" w:rsidRPr="00A91C08">
        <w:rPr>
          <w:rFonts w:ascii="Times New Roman" w:hAnsi="Times New Roman" w:cs="Times New Roman"/>
          <w:sz w:val="24"/>
          <w:szCs w:val="24"/>
          <w:highlight w:val="green"/>
          <w:lang w:val="es-ES"/>
        </w:rPr>
        <w:t>HMELGE2</w:t>
      </w:r>
      <w:r w:rsidR="00C10FD5" w:rsidRPr="00A91C08">
        <w:rPr>
          <w:rFonts w:ascii="Times New Roman" w:hAnsi="Times New Roman" w:cs="Times New Roman"/>
          <w:sz w:val="24"/>
          <w:szCs w:val="24"/>
          <w:lang w:val="es-ES"/>
        </w:rPr>
        <w:t> </w:t>
      </w:r>
    </w:p>
    <w:p w14:paraId="17BA31D9" w14:textId="77777777" w:rsidR="00080111" w:rsidRPr="00A91C08" w:rsidRDefault="00C10FD5" w:rsidP="00080111">
      <w:pPr>
        <w:spacing w:line="360" w:lineRule="auto"/>
        <w:jc w:val="both"/>
        <w:rPr>
          <w:rFonts w:ascii="Times New Roman" w:hAnsi="Times New Roman" w:cs="Times New Roman"/>
          <w:b/>
          <w:bCs/>
          <w:sz w:val="24"/>
          <w:szCs w:val="24"/>
          <w:lang w:val="es-ES"/>
        </w:rPr>
      </w:pPr>
      <w:r w:rsidRPr="00A91C08">
        <w:rPr>
          <w:rFonts w:ascii="Times New Roman" w:hAnsi="Times New Roman" w:cs="Times New Roman"/>
          <w:b/>
          <w:bCs/>
          <w:sz w:val="24"/>
          <w:szCs w:val="24"/>
          <w:lang w:val="es-ES"/>
        </w:rPr>
        <w:t>Monsieur Vicente</w:t>
      </w:r>
    </w:p>
    <w:p w14:paraId="069D88AF" w14:textId="35018E3B" w:rsidR="00080111" w:rsidRPr="00D23961" w:rsidRDefault="00080111" w:rsidP="00D23961">
      <w:pPr>
        <w:spacing w:line="240" w:lineRule="auto"/>
        <w:jc w:val="both"/>
        <w:rPr>
          <w:rFonts w:ascii="Times New Roman" w:hAnsi="Times New Roman" w:cs="Times New Roman"/>
          <w:b/>
          <w:bCs/>
          <w:sz w:val="24"/>
          <w:szCs w:val="24"/>
          <w:lang w:val="es-ES"/>
        </w:rPr>
      </w:pPr>
      <w:proofErr w:type="spellStart"/>
      <w:r w:rsidRPr="00D23961">
        <w:rPr>
          <w:rFonts w:ascii="Times New Roman" w:hAnsi="Times New Roman" w:cs="Times New Roman"/>
          <w:sz w:val="24"/>
          <w:szCs w:val="24"/>
          <w:lang w:val="es-ES"/>
        </w:rPr>
        <w:t>Programme</w:t>
      </w:r>
      <w:proofErr w:type="spellEnd"/>
      <w:r w:rsidRPr="00D23961">
        <w:rPr>
          <w:rFonts w:ascii="Times New Roman" w:hAnsi="Times New Roman" w:cs="Times New Roman"/>
          <w:sz w:val="24"/>
          <w:szCs w:val="24"/>
          <w:lang w:val="es-ES"/>
        </w:rPr>
        <w:t xml:space="preserve"> </w:t>
      </w:r>
    </w:p>
    <w:p w14:paraId="64915413" w14:textId="77777777" w:rsidR="00080111" w:rsidRPr="00080111" w:rsidRDefault="00080111" w:rsidP="00D23961">
      <w:pPr>
        <w:pStyle w:val="NormalWeb"/>
        <w:rPr>
          <w:lang w:val="es-ES"/>
        </w:rPr>
      </w:pPr>
      <w:r w:rsidRPr="00080111">
        <w:rPr>
          <w:lang w:val="es-ES"/>
        </w:rPr>
        <w:t xml:space="preserve">1. Conceptos generales de sociolingüística. </w:t>
      </w:r>
    </w:p>
    <w:p w14:paraId="36534714" w14:textId="77777777" w:rsidR="00080111" w:rsidRPr="00080111" w:rsidRDefault="00080111" w:rsidP="00D23961">
      <w:pPr>
        <w:pStyle w:val="NormalWeb"/>
        <w:rPr>
          <w:lang w:val="es-ES"/>
        </w:rPr>
      </w:pPr>
      <w:r w:rsidRPr="00080111">
        <w:rPr>
          <w:lang w:val="es-ES"/>
        </w:rPr>
        <w:lastRenderedPageBreak/>
        <w:t xml:space="preserve">2. Variación diatópica: zonas dialectales y español en contacto. </w:t>
      </w:r>
    </w:p>
    <w:p w14:paraId="33DA8C81" w14:textId="77777777" w:rsidR="00080111" w:rsidRPr="00080111" w:rsidRDefault="00080111" w:rsidP="00D23961">
      <w:pPr>
        <w:pStyle w:val="NormalWeb"/>
        <w:rPr>
          <w:lang w:val="es-ES"/>
        </w:rPr>
      </w:pPr>
      <w:r w:rsidRPr="00080111">
        <w:rPr>
          <w:lang w:val="es-ES"/>
        </w:rPr>
        <w:t xml:space="preserve">3. El español en los Estados Unidos y el espanglish. </w:t>
      </w:r>
    </w:p>
    <w:p w14:paraId="624CFA37" w14:textId="77777777" w:rsidR="00080111" w:rsidRPr="00080111" w:rsidRDefault="00080111" w:rsidP="00D23961">
      <w:pPr>
        <w:pStyle w:val="NormalWeb"/>
        <w:rPr>
          <w:lang w:val="es-ES"/>
        </w:rPr>
      </w:pPr>
      <w:r w:rsidRPr="00080111">
        <w:rPr>
          <w:lang w:val="es-ES"/>
        </w:rPr>
        <w:t xml:space="preserve">4. Variación diastrática: el español coloquial </w:t>
      </w:r>
    </w:p>
    <w:p w14:paraId="3E280984" w14:textId="77777777" w:rsidR="00080111" w:rsidRPr="00080111" w:rsidRDefault="00080111" w:rsidP="00D23961">
      <w:pPr>
        <w:pStyle w:val="NormalWeb"/>
        <w:rPr>
          <w:lang w:val="es-ES"/>
        </w:rPr>
      </w:pPr>
      <w:r w:rsidRPr="00080111">
        <w:rPr>
          <w:lang w:val="es-ES"/>
        </w:rPr>
        <w:t xml:space="preserve">5. Variación diafásica: el español de especialidad </w:t>
      </w:r>
    </w:p>
    <w:p w14:paraId="32F3E643" w14:textId="77777777" w:rsidR="00EB54B8" w:rsidRPr="00080111" w:rsidRDefault="00EB54B8" w:rsidP="00A35316">
      <w:pPr>
        <w:spacing w:line="360" w:lineRule="auto"/>
        <w:jc w:val="both"/>
        <w:rPr>
          <w:rFonts w:ascii="Times New Roman" w:hAnsi="Times New Roman" w:cs="Times New Roman"/>
          <w:sz w:val="24"/>
          <w:szCs w:val="24"/>
          <w:highlight w:val="yellow"/>
          <w:lang w:val="es-ES"/>
        </w:rPr>
      </w:pPr>
    </w:p>
    <w:p w14:paraId="3B78D677" w14:textId="2F8596B8" w:rsidR="00286484" w:rsidRPr="00A91C08" w:rsidRDefault="005619A4" w:rsidP="00A35316">
      <w:pPr>
        <w:spacing w:line="360" w:lineRule="auto"/>
        <w:jc w:val="both"/>
        <w:rPr>
          <w:rFonts w:ascii="Times New Roman" w:hAnsi="Times New Roman" w:cs="Times New Roman"/>
          <w:sz w:val="24"/>
          <w:szCs w:val="24"/>
          <w:lang w:val="es-ES"/>
        </w:rPr>
      </w:pPr>
      <w:proofErr w:type="spellStart"/>
      <w:proofErr w:type="gramStart"/>
      <w:r w:rsidRPr="00A91C08">
        <w:rPr>
          <w:rFonts w:ascii="Times New Roman" w:hAnsi="Times New Roman" w:cs="Times New Roman"/>
          <w:sz w:val="24"/>
          <w:szCs w:val="24"/>
          <w:highlight w:val="yellow"/>
          <w:lang w:val="es-ES"/>
        </w:rPr>
        <w:t>Italien</w:t>
      </w:r>
      <w:proofErr w:type="spellEnd"/>
      <w:r w:rsidRPr="00A91C08">
        <w:rPr>
          <w:rFonts w:ascii="Times New Roman" w:hAnsi="Times New Roman" w:cs="Times New Roman"/>
          <w:sz w:val="24"/>
          <w:szCs w:val="24"/>
          <w:highlight w:val="yellow"/>
          <w:lang w:val="es-ES"/>
        </w:rPr>
        <w:t> :</w:t>
      </w:r>
      <w:proofErr w:type="gramEnd"/>
      <w:r w:rsidR="00BA22C2" w:rsidRPr="00A91C08">
        <w:rPr>
          <w:rFonts w:ascii="Times New Roman" w:hAnsi="Times New Roman" w:cs="Times New Roman"/>
          <w:sz w:val="24"/>
          <w:szCs w:val="24"/>
          <w:highlight w:val="yellow"/>
          <w:lang w:val="es-ES"/>
        </w:rPr>
        <w:t xml:space="preserve"> HMELGI2</w:t>
      </w:r>
      <w:r w:rsidR="00BA22C2" w:rsidRPr="00A91C08">
        <w:rPr>
          <w:rFonts w:ascii="Times New Roman" w:hAnsi="Times New Roman" w:cs="Times New Roman"/>
          <w:sz w:val="24"/>
          <w:szCs w:val="24"/>
          <w:lang w:val="es-ES"/>
        </w:rPr>
        <w:t> </w:t>
      </w:r>
    </w:p>
    <w:p w14:paraId="2C602D1F" w14:textId="6F917D17" w:rsidR="005619A4" w:rsidRPr="00691324" w:rsidRDefault="00BA22C2" w:rsidP="00A35316">
      <w:pPr>
        <w:spacing w:line="360" w:lineRule="auto"/>
        <w:jc w:val="both"/>
        <w:rPr>
          <w:rFonts w:ascii="Times New Roman" w:hAnsi="Times New Roman" w:cs="Times New Roman"/>
          <w:b/>
          <w:bCs/>
          <w:sz w:val="24"/>
          <w:szCs w:val="24"/>
          <w:lang w:val="es-419"/>
        </w:rPr>
      </w:pPr>
      <w:r w:rsidRPr="00A91C08">
        <w:rPr>
          <w:rFonts w:ascii="Times New Roman" w:hAnsi="Times New Roman" w:cs="Times New Roman"/>
          <w:b/>
          <w:bCs/>
          <w:sz w:val="24"/>
          <w:szCs w:val="24"/>
          <w:lang w:val="es-ES"/>
        </w:rPr>
        <w:t xml:space="preserve"> </w:t>
      </w:r>
      <w:r w:rsidRPr="00691324">
        <w:rPr>
          <w:rFonts w:ascii="Times New Roman" w:hAnsi="Times New Roman" w:cs="Times New Roman"/>
          <w:b/>
          <w:bCs/>
          <w:sz w:val="24"/>
          <w:szCs w:val="24"/>
          <w:lang w:val="es-419"/>
        </w:rPr>
        <w:t>Madame Bertone</w:t>
      </w:r>
    </w:p>
    <w:p w14:paraId="31A9BDEA" w14:textId="77777777" w:rsidR="00AA2C26" w:rsidRPr="00AA2C26" w:rsidRDefault="00AA2C26" w:rsidP="00D23961">
      <w:pPr>
        <w:spacing w:after="0" w:line="240" w:lineRule="auto"/>
        <w:jc w:val="both"/>
        <w:rPr>
          <w:rFonts w:ascii="Times New Roman" w:eastAsia="Calibri" w:hAnsi="Times New Roman" w:cs="Times New Roman"/>
          <w:kern w:val="2"/>
          <w:sz w:val="24"/>
          <w:szCs w:val="24"/>
          <w:lang w:val="it-IT"/>
          <w14:ligatures w14:val="standardContextual"/>
        </w:rPr>
      </w:pPr>
      <w:r w:rsidRPr="00AA2C26">
        <w:rPr>
          <w:rFonts w:ascii="Times New Roman" w:eastAsia="Calibri" w:hAnsi="Times New Roman" w:cs="Times New Roman"/>
          <w:kern w:val="2"/>
          <w:sz w:val="24"/>
          <w:szCs w:val="24"/>
          <w:lang w:val="it-IT"/>
          <w14:ligatures w14:val="standardContextual"/>
        </w:rPr>
        <w:t>Il corso è dedicato allo studio di fenomeni (stili, registri, situazioni, parlate) relativi alla lingua contemporanea: il sessismo nella lingua italiana, l’italiano fuori d’Italia, l’italiano degli immigrati, il linguaggio dei giovani, l’italiano della pubblicità.</w:t>
      </w:r>
    </w:p>
    <w:p w14:paraId="6A8738D9" w14:textId="77777777" w:rsidR="00AA2C26" w:rsidRPr="00AA2C26" w:rsidRDefault="00AA2C26" w:rsidP="00D23961">
      <w:pPr>
        <w:spacing w:after="0" w:line="240" w:lineRule="auto"/>
        <w:jc w:val="both"/>
        <w:rPr>
          <w:rFonts w:ascii="Times New Roman" w:eastAsia="Calibri" w:hAnsi="Times New Roman" w:cs="Times New Roman"/>
          <w:kern w:val="2"/>
          <w:sz w:val="24"/>
          <w:szCs w:val="24"/>
          <w:lang w:val="it-IT"/>
          <w14:ligatures w14:val="standardContextual"/>
        </w:rPr>
      </w:pPr>
      <w:r w:rsidRPr="00AA2C26">
        <w:rPr>
          <w:rFonts w:ascii="Times New Roman" w:eastAsia="Calibri" w:hAnsi="Times New Roman" w:cs="Times New Roman"/>
          <w:kern w:val="2"/>
          <w:sz w:val="24"/>
          <w:szCs w:val="24"/>
          <w:lang w:val="it-IT"/>
          <w14:ligatures w14:val="standardContextual"/>
        </w:rPr>
        <w:t>Consigli di lettura verranno dati durante le lezioni.</w:t>
      </w:r>
    </w:p>
    <w:p w14:paraId="12DC7AFC" w14:textId="77777777" w:rsidR="005619A4" w:rsidRPr="00A35316" w:rsidRDefault="005619A4" w:rsidP="00A35316">
      <w:pPr>
        <w:spacing w:line="360" w:lineRule="auto"/>
        <w:jc w:val="both"/>
        <w:rPr>
          <w:rFonts w:ascii="Times New Roman" w:hAnsi="Times New Roman" w:cs="Times New Roman"/>
          <w:sz w:val="24"/>
          <w:szCs w:val="24"/>
          <w:lang w:val="it-IT"/>
        </w:rPr>
      </w:pPr>
    </w:p>
    <w:p w14:paraId="4960BE22" w14:textId="332180C6" w:rsidR="005619A4" w:rsidRPr="00A35316" w:rsidRDefault="005619A4"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traduction</w:t>
      </w:r>
      <w:r w:rsidRPr="00A35316">
        <w:rPr>
          <w:rFonts w:ascii="Times New Roman" w:hAnsi="Times New Roman" w:cs="Times New Roman"/>
          <w:color w:val="ED7D31" w:themeColor="accent2"/>
          <w:sz w:val="24"/>
          <w:szCs w:val="24"/>
        </w:rPr>
        <w:t> </w:t>
      </w:r>
    </w:p>
    <w:p w14:paraId="3049328E" w14:textId="03254E20"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cyan"/>
        </w:rPr>
        <w:t>Anglais : HMELTA2</w:t>
      </w:r>
      <w:r w:rsidRPr="00A35316">
        <w:rPr>
          <w:rFonts w:ascii="Times New Roman" w:hAnsi="Times New Roman" w:cs="Times New Roman"/>
          <w:sz w:val="24"/>
          <w:szCs w:val="24"/>
        </w:rPr>
        <w:t xml:space="preserve">  </w:t>
      </w:r>
    </w:p>
    <w:p w14:paraId="4DFC5D51" w14:textId="24740CA3" w:rsidR="00836445" w:rsidRPr="00A35316" w:rsidRDefault="005619A4" w:rsidP="00A35316">
      <w:pPr>
        <w:spacing w:line="360" w:lineRule="auto"/>
        <w:jc w:val="both"/>
        <w:rPr>
          <w:rFonts w:ascii="Times New Roman" w:hAnsi="Times New Roman" w:cs="Times New Roman"/>
          <w:b/>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Revest</w:t>
      </w:r>
      <w:proofErr w:type="spellEnd"/>
      <w:r w:rsidR="00836445" w:rsidRPr="00A35316">
        <w:rPr>
          <w:rFonts w:ascii="Times New Roman" w:hAnsi="Times New Roman" w:cs="Times New Roman"/>
          <w:sz w:val="24"/>
          <w:szCs w:val="24"/>
        </w:rPr>
        <w:t xml:space="preserve"> : </w:t>
      </w:r>
      <w:r w:rsidR="00836445" w:rsidRPr="00A35316">
        <w:rPr>
          <w:rFonts w:ascii="Times New Roman" w:hAnsi="Times New Roman" w:cs="Times New Roman"/>
          <w:b/>
          <w:sz w:val="24"/>
          <w:szCs w:val="24"/>
        </w:rPr>
        <w:t>Traduction (version)</w:t>
      </w:r>
    </w:p>
    <w:p w14:paraId="6594BD45"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Il s’agira de s’inscrire dans la continuité du travail effectué au premier semestre, à savoir traduire de l’anglais vers le français des textes – de tout format – traitant de questions pratiques et plus générales liées au monde de la culture. </w:t>
      </w:r>
    </w:p>
    <w:p w14:paraId="162DFFE6" w14:textId="77777777" w:rsidR="00836445" w:rsidRPr="00A35316" w:rsidRDefault="00836445" w:rsidP="00D23961">
      <w:pPr>
        <w:spacing w:line="240" w:lineRule="auto"/>
        <w:jc w:val="both"/>
        <w:rPr>
          <w:rFonts w:ascii="Times New Roman" w:hAnsi="Times New Roman" w:cs="Times New Roman"/>
          <w:iCs/>
          <w:sz w:val="24"/>
          <w:szCs w:val="24"/>
        </w:rPr>
      </w:pPr>
      <w:r w:rsidRPr="00A35316">
        <w:rPr>
          <w:rFonts w:ascii="Times New Roman" w:hAnsi="Times New Roman" w:cs="Times New Roman"/>
          <w:sz w:val="24"/>
          <w:szCs w:val="24"/>
        </w:rPr>
        <w:t xml:space="preserve">On conseille fortement aux étudiants : 1/ de consulter assidûment, ou d’acquérir, un manuel de vocabulaire (il en existe par exemple chez les éditeurs suivants : Ophrys, Hachette et </w:t>
      </w:r>
      <w:r w:rsidRPr="00A35316">
        <w:rPr>
          <w:rFonts w:ascii="Times New Roman" w:hAnsi="Times New Roman" w:cs="Times New Roman"/>
          <w:iCs/>
          <w:sz w:val="24"/>
          <w:szCs w:val="24"/>
        </w:rPr>
        <w:t xml:space="preserve">Robert &amp; Collins) ; 2/ de lire avec grande régularité la presse, notamment spécialisée, et d’écouter/regarder (en ligne) les chaînes d’information qui diffusent leurs programmes en anglais (ex. BBC World Service ou NPR). </w:t>
      </w:r>
    </w:p>
    <w:p w14:paraId="219CB9C6" w14:textId="7DBEC962" w:rsidR="00836445" w:rsidRPr="00A35316" w:rsidRDefault="00836445" w:rsidP="00A35316">
      <w:pPr>
        <w:spacing w:line="360" w:lineRule="auto"/>
        <w:jc w:val="both"/>
        <w:rPr>
          <w:rFonts w:ascii="Times New Roman" w:hAnsi="Times New Roman" w:cs="Times New Roman"/>
          <w:sz w:val="24"/>
          <w:szCs w:val="24"/>
        </w:rPr>
      </w:pPr>
    </w:p>
    <w:p w14:paraId="1693AD56" w14:textId="1472AFF8" w:rsidR="005619A4"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w:t>
      </w:r>
      <w:r w:rsidR="009551DD">
        <w:rPr>
          <w:rFonts w:ascii="Times New Roman" w:hAnsi="Times New Roman" w:cs="Times New Roman"/>
          <w:b/>
          <w:bCs/>
          <w:sz w:val="24"/>
          <w:szCs w:val="24"/>
        </w:rPr>
        <w:t>Madame Vincent</w:t>
      </w:r>
    </w:p>
    <w:p w14:paraId="76E29AA2" w14:textId="77777777" w:rsidR="00013B9B" w:rsidRPr="00013B9B" w:rsidRDefault="00013B9B" w:rsidP="00013B9B">
      <w:pPr>
        <w:spacing w:line="360" w:lineRule="auto"/>
        <w:jc w:val="both"/>
        <w:rPr>
          <w:rFonts w:ascii="Times New Roman" w:hAnsi="Times New Roman" w:cs="Times New Roman"/>
          <w:sz w:val="24"/>
          <w:szCs w:val="24"/>
          <w:highlight w:val="green"/>
        </w:rPr>
      </w:pPr>
      <w:r w:rsidRPr="00013B9B">
        <w:rPr>
          <w:rFonts w:ascii="Times New Roman" w:hAnsi="Times New Roman" w:cs="Times New Roman"/>
          <w:b/>
          <w:bCs/>
          <w:sz w:val="24"/>
          <w:szCs w:val="24"/>
          <w:highlight w:val="green"/>
        </w:rPr>
        <w:t>HMELTA2</w:t>
      </w:r>
    </w:p>
    <w:p w14:paraId="6E53390D" w14:textId="7465838F" w:rsidR="00013B9B" w:rsidRPr="00013B9B" w:rsidRDefault="00013B9B" w:rsidP="00013B9B">
      <w:pPr>
        <w:spacing w:line="360" w:lineRule="auto"/>
        <w:jc w:val="both"/>
        <w:rPr>
          <w:rFonts w:ascii="Times New Roman" w:hAnsi="Times New Roman" w:cs="Times New Roman"/>
          <w:sz w:val="24"/>
          <w:szCs w:val="24"/>
        </w:rPr>
      </w:pPr>
      <w:r w:rsidRPr="00013B9B">
        <w:rPr>
          <w:rFonts w:ascii="Times New Roman" w:hAnsi="Times New Roman" w:cs="Times New Roman"/>
          <w:b/>
          <w:bCs/>
          <w:sz w:val="24"/>
          <w:szCs w:val="24"/>
        </w:rPr>
        <w:t>Mme VINCENT – Traduction (Thème)</w:t>
      </w:r>
    </w:p>
    <w:p w14:paraId="09C09FD6" w14:textId="77777777" w:rsidR="00013B9B" w:rsidRPr="00013B9B" w:rsidRDefault="00013B9B" w:rsidP="00013B9B">
      <w:pPr>
        <w:spacing w:line="240" w:lineRule="auto"/>
        <w:jc w:val="both"/>
        <w:rPr>
          <w:rFonts w:ascii="Times New Roman" w:hAnsi="Times New Roman" w:cs="Times New Roman"/>
          <w:sz w:val="24"/>
          <w:szCs w:val="24"/>
        </w:rPr>
      </w:pPr>
      <w:r w:rsidRPr="00013B9B">
        <w:rPr>
          <w:rFonts w:ascii="Times New Roman" w:hAnsi="Times New Roman" w:cs="Times New Roman"/>
          <w:sz w:val="24"/>
          <w:szCs w:val="24"/>
        </w:rPr>
        <w:t>This second-</w:t>
      </w:r>
      <w:proofErr w:type="spellStart"/>
      <w:r w:rsidRPr="00013B9B">
        <w:rPr>
          <w:rFonts w:ascii="Times New Roman" w:hAnsi="Times New Roman" w:cs="Times New Roman"/>
          <w:sz w:val="24"/>
          <w:szCs w:val="24"/>
        </w:rPr>
        <w:t>semester</w:t>
      </w:r>
      <w:proofErr w:type="spellEnd"/>
      <w:r w:rsidRPr="00013B9B">
        <w:rPr>
          <w:rFonts w:ascii="Times New Roman" w:hAnsi="Times New Roman" w:cs="Times New Roman"/>
          <w:sz w:val="24"/>
          <w:szCs w:val="24"/>
        </w:rPr>
        <w:t xml:space="preserve"> translation course in </w:t>
      </w:r>
      <w:r w:rsidRPr="00013B9B">
        <w:rPr>
          <w:rFonts w:ascii="Times New Roman" w:hAnsi="Times New Roman" w:cs="Times New Roman"/>
          <w:i/>
          <w:iCs/>
          <w:sz w:val="24"/>
          <w:szCs w:val="24"/>
        </w:rPr>
        <w:t>Thème</w:t>
      </w:r>
      <w:r w:rsidRPr="00013B9B">
        <w:rPr>
          <w:rFonts w:ascii="Times New Roman" w:hAnsi="Times New Roman" w:cs="Times New Roman"/>
          <w:sz w:val="24"/>
          <w:szCs w:val="24"/>
        </w:rPr>
        <w:t xml:space="preserve"> (French to English) </w:t>
      </w:r>
      <w:proofErr w:type="spellStart"/>
      <w:r w:rsidRPr="00013B9B">
        <w:rPr>
          <w:rFonts w:ascii="Times New Roman" w:hAnsi="Times New Roman" w:cs="Times New Roman"/>
          <w:sz w:val="24"/>
          <w:szCs w:val="24"/>
        </w:rPr>
        <w:t>extends</w:t>
      </w:r>
      <w:proofErr w:type="spellEnd"/>
      <w:r w:rsidRPr="00013B9B">
        <w:rPr>
          <w:rFonts w:ascii="Times New Roman" w:hAnsi="Times New Roman" w:cs="Times New Roman"/>
          <w:sz w:val="24"/>
          <w:szCs w:val="24"/>
        </w:rPr>
        <w:t xml:space="preserve"> the practice of cultural translation </w:t>
      </w:r>
      <w:proofErr w:type="spellStart"/>
      <w:r w:rsidRPr="00013B9B">
        <w:rPr>
          <w:rFonts w:ascii="Times New Roman" w:hAnsi="Times New Roman" w:cs="Times New Roman"/>
          <w:sz w:val="24"/>
          <w:szCs w:val="24"/>
        </w:rPr>
        <w:t>into</w:t>
      </w:r>
      <w:proofErr w:type="spellEnd"/>
      <w:r w:rsidRPr="00013B9B">
        <w:rPr>
          <w:rFonts w:ascii="Times New Roman" w:hAnsi="Times New Roman" w:cs="Times New Roman"/>
          <w:sz w:val="24"/>
          <w:szCs w:val="24"/>
        </w:rPr>
        <w:t xml:space="preserve"> new terrains of </w:t>
      </w:r>
      <w:proofErr w:type="spellStart"/>
      <w:r w:rsidRPr="00013B9B">
        <w:rPr>
          <w:rFonts w:ascii="Times New Roman" w:hAnsi="Times New Roman" w:cs="Times New Roman"/>
          <w:sz w:val="24"/>
          <w:szCs w:val="24"/>
        </w:rPr>
        <w:t>voice</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mediation</w:t>
      </w:r>
      <w:proofErr w:type="spellEnd"/>
      <w:r w:rsidRPr="00013B9B">
        <w:rPr>
          <w:rFonts w:ascii="Times New Roman" w:hAnsi="Times New Roman" w:cs="Times New Roman"/>
          <w:sz w:val="24"/>
          <w:szCs w:val="24"/>
        </w:rPr>
        <w:t xml:space="preserve">, and </w:t>
      </w:r>
      <w:proofErr w:type="spellStart"/>
      <w:r w:rsidRPr="00013B9B">
        <w:rPr>
          <w:rFonts w:ascii="Times New Roman" w:hAnsi="Times New Roman" w:cs="Times New Roman"/>
          <w:sz w:val="24"/>
          <w:szCs w:val="24"/>
        </w:rPr>
        <w:t>interpretation</w:t>
      </w:r>
      <w:proofErr w:type="spellEnd"/>
      <w:r w:rsidRPr="00013B9B">
        <w:rPr>
          <w:rFonts w:ascii="Times New Roman" w:hAnsi="Times New Roman" w:cs="Times New Roman"/>
          <w:sz w:val="24"/>
          <w:szCs w:val="24"/>
        </w:rPr>
        <w:t xml:space="preserve">. Building on the </w:t>
      </w:r>
      <w:proofErr w:type="spellStart"/>
      <w:r w:rsidRPr="00013B9B">
        <w:rPr>
          <w:rFonts w:ascii="Times New Roman" w:hAnsi="Times New Roman" w:cs="Times New Roman"/>
          <w:sz w:val="24"/>
          <w:szCs w:val="24"/>
        </w:rPr>
        <w:t>foundations</w:t>
      </w:r>
      <w:proofErr w:type="spellEnd"/>
      <w:r w:rsidRPr="00013B9B">
        <w:rPr>
          <w:rFonts w:ascii="Times New Roman" w:hAnsi="Times New Roman" w:cs="Times New Roman"/>
          <w:sz w:val="24"/>
          <w:szCs w:val="24"/>
        </w:rPr>
        <w:t xml:space="preserve"> of </w:t>
      </w:r>
      <w:proofErr w:type="spellStart"/>
      <w:r w:rsidRPr="00013B9B">
        <w:rPr>
          <w:rFonts w:ascii="Times New Roman" w:hAnsi="Times New Roman" w:cs="Times New Roman"/>
          <w:sz w:val="24"/>
          <w:szCs w:val="24"/>
        </w:rPr>
        <w:t>institutional</w:t>
      </w:r>
      <w:proofErr w:type="spellEnd"/>
      <w:r w:rsidRPr="00013B9B">
        <w:rPr>
          <w:rFonts w:ascii="Times New Roman" w:hAnsi="Times New Roman" w:cs="Times New Roman"/>
          <w:sz w:val="24"/>
          <w:szCs w:val="24"/>
        </w:rPr>
        <w:t xml:space="preserve"> and </w:t>
      </w:r>
      <w:proofErr w:type="spellStart"/>
      <w:r w:rsidRPr="00013B9B">
        <w:rPr>
          <w:rFonts w:ascii="Times New Roman" w:hAnsi="Times New Roman" w:cs="Times New Roman"/>
          <w:sz w:val="24"/>
          <w:szCs w:val="24"/>
        </w:rPr>
        <w:t>interpretive</w:t>
      </w:r>
      <w:proofErr w:type="spellEnd"/>
      <w:r w:rsidRPr="00013B9B">
        <w:rPr>
          <w:rFonts w:ascii="Times New Roman" w:hAnsi="Times New Roman" w:cs="Times New Roman"/>
          <w:sz w:val="24"/>
          <w:szCs w:val="24"/>
        </w:rPr>
        <w:t xml:space="preserve"> translation, </w:t>
      </w:r>
      <w:proofErr w:type="spellStart"/>
      <w:r w:rsidRPr="00013B9B">
        <w:rPr>
          <w:rFonts w:ascii="Times New Roman" w:hAnsi="Times New Roman" w:cs="Times New Roman"/>
          <w:sz w:val="24"/>
          <w:szCs w:val="24"/>
        </w:rPr>
        <w:t>students</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will</w:t>
      </w:r>
      <w:proofErr w:type="spellEnd"/>
      <w:r w:rsidRPr="00013B9B">
        <w:rPr>
          <w:rFonts w:ascii="Times New Roman" w:hAnsi="Times New Roman" w:cs="Times New Roman"/>
          <w:sz w:val="24"/>
          <w:szCs w:val="24"/>
        </w:rPr>
        <w:t xml:space="preserve"> engage </w:t>
      </w:r>
      <w:proofErr w:type="spellStart"/>
      <w:r w:rsidRPr="00013B9B">
        <w:rPr>
          <w:rFonts w:ascii="Times New Roman" w:hAnsi="Times New Roman" w:cs="Times New Roman"/>
          <w:sz w:val="24"/>
          <w:szCs w:val="24"/>
        </w:rPr>
        <w:t>with</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texts</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that</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foreground</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voice</w:t>
      </w:r>
      <w:proofErr w:type="spellEnd"/>
      <w:r w:rsidRPr="00013B9B">
        <w:rPr>
          <w:rFonts w:ascii="Times New Roman" w:hAnsi="Times New Roman" w:cs="Times New Roman"/>
          <w:sz w:val="24"/>
          <w:szCs w:val="24"/>
        </w:rPr>
        <w:t xml:space="preserve">, digital </w:t>
      </w:r>
      <w:proofErr w:type="spellStart"/>
      <w:r w:rsidRPr="00013B9B">
        <w:rPr>
          <w:rFonts w:ascii="Times New Roman" w:hAnsi="Times New Roman" w:cs="Times New Roman"/>
          <w:sz w:val="24"/>
          <w:szCs w:val="24"/>
        </w:rPr>
        <w:t>mediation</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criticism</w:t>
      </w:r>
      <w:proofErr w:type="spellEnd"/>
      <w:r w:rsidRPr="00013B9B">
        <w:rPr>
          <w:rFonts w:ascii="Times New Roman" w:hAnsi="Times New Roman" w:cs="Times New Roman"/>
          <w:sz w:val="24"/>
          <w:szCs w:val="24"/>
        </w:rPr>
        <w:t xml:space="preserve">, and storytelling. The course examines how culture </w:t>
      </w:r>
      <w:proofErr w:type="spellStart"/>
      <w:r w:rsidRPr="00013B9B">
        <w:rPr>
          <w:rFonts w:ascii="Times New Roman" w:hAnsi="Times New Roman" w:cs="Times New Roman"/>
          <w:sz w:val="24"/>
          <w:szCs w:val="24"/>
        </w:rPr>
        <w:t>is</w:t>
      </w:r>
      <w:proofErr w:type="spellEnd"/>
      <w:r w:rsidRPr="00013B9B">
        <w:rPr>
          <w:rFonts w:ascii="Times New Roman" w:hAnsi="Times New Roman" w:cs="Times New Roman"/>
          <w:sz w:val="24"/>
          <w:szCs w:val="24"/>
        </w:rPr>
        <w:t xml:space="preserve"> not </w:t>
      </w:r>
      <w:proofErr w:type="spellStart"/>
      <w:r w:rsidRPr="00013B9B">
        <w:rPr>
          <w:rFonts w:ascii="Times New Roman" w:hAnsi="Times New Roman" w:cs="Times New Roman"/>
          <w:sz w:val="24"/>
          <w:szCs w:val="24"/>
        </w:rPr>
        <w:t>only</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represented</w:t>
      </w:r>
      <w:proofErr w:type="spellEnd"/>
      <w:r w:rsidRPr="00013B9B">
        <w:rPr>
          <w:rFonts w:ascii="Times New Roman" w:hAnsi="Times New Roman" w:cs="Times New Roman"/>
          <w:sz w:val="24"/>
          <w:szCs w:val="24"/>
        </w:rPr>
        <w:t xml:space="preserve"> in </w:t>
      </w:r>
      <w:proofErr w:type="spellStart"/>
      <w:r w:rsidRPr="00013B9B">
        <w:rPr>
          <w:rFonts w:ascii="Times New Roman" w:hAnsi="Times New Roman" w:cs="Times New Roman"/>
          <w:sz w:val="24"/>
          <w:szCs w:val="24"/>
        </w:rPr>
        <w:t>language</w:t>
      </w:r>
      <w:proofErr w:type="spellEnd"/>
      <w:r w:rsidRPr="00013B9B">
        <w:rPr>
          <w:rFonts w:ascii="Times New Roman" w:hAnsi="Times New Roman" w:cs="Times New Roman"/>
          <w:sz w:val="24"/>
          <w:szCs w:val="24"/>
        </w:rPr>
        <w:t xml:space="preserve"> but </w:t>
      </w:r>
      <w:proofErr w:type="spellStart"/>
      <w:r w:rsidRPr="00013B9B">
        <w:rPr>
          <w:rFonts w:ascii="Times New Roman" w:hAnsi="Times New Roman" w:cs="Times New Roman"/>
          <w:sz w:val="24"/>
          <w:szCs w:val="24"/>
        </w:rPr>
        <w:t>also</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i/>
          <w:iCs/>
          <w:sz w:val="24"/>
          <w:szCs w:val="24"/>
        </w:rPr>
        <w:t>performed</w:t>
      </w:r>
      <w:proofErr w:type="spellEnd"/>
      <w:r w:rsidRPr="00013B9B">
        <w:rPr>
          <w:rFonts w:ascii="Times New Roman" w:hAnsi="Times New Roman" w:cs="Times New Roman"/>
          <w:sz w:val="24"/>
          <w:szCs w:val="24"/>
        </w:rPr>
        <w:t xml:space="preserve"> and </w:t>
      </w:r>
      <w:proofErr w:type="spellStart"/>
      <w:r w:rsidRPr="00013B9B">
        <w:rPr>
          <w:rFonts w:ascii="Times New Roman" w:hAnsi="Times New Roman" w:cs="Times New Roman"/>
          <w:i/>
          <w:iCs/>
          <w:sz w:val="24"/>
          <w:szCs w:val="24"/>
        </w:rPr>
        <w:t>transformed</w:t>
      </w:r>
      <w:proofErr w:type="spellEnd"/>
      <w:r w:rsidRPr="00013B9B">
        <w:rPr>
          <w:rFonts w:ascii="Times New Roman" w:hAnsi="Times New Roman" w:cs="Times New Roman"/>
          <w:sz w:val="24"/>
          <w:szCs w:val="24"/>
        </w:rPr>
        <w:t> </w:t>
      </w:r>
      <w:proofErr w:type="spellStart"/>
      <w:r w:rsidRPr="00013B9B">
        <w:rPr>
          <w:rFonts w:ascii="Times New Roman" w:hAnsi="Times New Roman" w:cs="Times New Roman"/>
          <w:sz w:val="24"/>
          <w:szCs w:val="24"/>
        </w:rPr>
        <w:t>through</w:t>
      </w:r>
      <w:proofErr w:type="spellEnd"/>
      <w:r w:rsidRPr="00013B9B">
        <w:rPr>
          <w:rFonts w:ascii="Times New Roman" w:hAnsi="Times New Roman" w:cs="Times New Roman"/>
          <w:sz w:val="24"/>
          <w:szCs w:val="24"/>
        </w:rPr>
        <w:t xml:space="preserve"> translation — </w:t>
      </w:r>
      <w:proofErr w:type="spellStart"/>
      <w:r w:rsidRPr="00013B9B">
        <w:rPr>
          <w:rFonts w:ascii="Times New Roman" w:hAnsi="Times New Roman" w:cs="Times New Roman"/>
          <w:sz w:val="24"/>
          <w:szCs w:val="24"/>
        </w:rPr>
        <w:t>moving</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from</w:t>
      </w:r>
      <w:proofErr w:type="spellEnd"/>
      <w:r w:rsidRPr="00013B9B">
        <w:rPr>
          <w:rFonts w:ascii="Times New Roman" w:hAnsi="Times New Roman" w:cs="Times New Roman"/>
          <w:sz w:val="24"/>
          <w:szCs w:val="24"/>
        </w:rPr>
        <w:t xml:space="preserve"> translation </w:t>
      </w:r>
      <w:r w:rsidRPr="00013B9B">
        <w:rPr>
          <w:rFonts w:ascii="Times New Roman" w:hAnsi="Times New Roman" w:cs="Times New Roman"/>
          <w:i/>
          <w:iCs/>
          <w:sz w:val="24"/>
          <w:szCs w:val="24"/>
        </w:rPr>
        <w:t>of</w:t>
      </w:r>
      <w:r w:rsidRPr="00013B9B">
        <w:rPr>
          <w:rFonts w:ascii="Times New Roman" w:hAnsi="Times New Roman" w:cs="Times New Roman"/>
          <w:sz w:val="24"/>
          <w:szCs w:val="24"/>
        </w:rPr>
        <w:t xml:space="preserve"> culture to translation </w:t>
      </w:r>
      <w:r w:rsidRPr="00013B9B">
        <w:rPr>
          <w:rFonts w:ascii="Times New Roman" w:hAnsi="Times New Roman" w:cs="Times New Roman"/>
          <w:i/>
          <w:iCs/>
          <w:sz w:val="24"/>
          <w:szCs w:val="24"/>
        </w:rPr>
        <w:lastRenderedPageBreak/>
        <w:t>as</w:t>
      </w:r>
      <w:r w:rsidRPr="00013B9B">
        <w:rPr>
          <w:rFonts w:ascii="Times New Roman" w:hAnsi="Times New Roman" w:cs="Times New Roman"/>
          <w:sz w:val="24"/>
          <w:szCs w:val="24"/>
        </w:rPr>
        <w:t xml:space="preserve"> culture. </w:t>
      </w:r>
      <w:proofErr w:type="spellStart"/>
      <w:r w:rsidRPr="00013B9B">
        <w:rPr>
          <w:rFonts w:ascii="Times New Roman" w:hAnsi="Times New Roman" w:cs="Times New Roman"/>
          <w:sz w:val="24"/>
          <w:szCs w:val="24"/>
        </w:rPr>
        <w:t>Through</w:t>
      </w:r>
      <w:proofErr w:type="spellEnd"/>
      <w:r w:rsidRPr="00013B9B">
        <w:rPr>
          <w:rFonts w:ascii="Times New Roman" w:hAnsi="Times New Roman" w:cs="Times New Roman"/>
          <w:sz w:val="24"/>
          <w:szCs w:val="24"/>
        </w:rPr>
        <w:t xml:space="preserve"> podcasts, digital interfaces, cultural </w:t>
      </w:r>
      <w:proofErr w:type="spellStart"/>
      <w:r w:rsidRPr="00013B9B">
        <w:rPr>
          <w:rFonts w:ascii="Times New Roman" w:hAnsi="Times New Roman" w:cs="Times New Roman"/>
          <w:sz w:val="24"/>
          <w:szCs w:val="24"/>
        </w:rPr>
        <w:t>reviews</w:t>
      </w:r>
      <w:proofErr w:type="spellEnd"/>
      <w:r w:rsidRPr="00013B9B">
        <w:rPr>
          <w:rFonts w:ascii="Times New Roman" w:hAnsi="Times New Roman" w:cs="Times New Roman"/>
          <w:sz w:val="24"/>
          <w:szCs w:val="24"/>
        </w:rPr>
        <w:t xml:space="preserve">, and </w:t>
      </w:r>
      <w:proofErr w:type="spellStart"/>
      <w:r w:rsidRPr="00013B9B">
        <w:rPr>
          <w:rFonts w:ascii="Times New Roman" w:hAnsi="Times New Roman" w:cs="Times New Roman"/>
          <w:sz w:val="24"/>
          <w:szCs w:val="24"/>
        </w:rPr>
        <w:t>creative</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reworkings</w:t>
      </w:r>
      <w:proofErr w:type="spellEnd"/>
      <w:r w:rsidRPr="00013B9B">
        <w:rPr>
          <w:rFonts w:ascii="Times New Roman" w:hAnsi="Times New Roman" w:cs="Times New Roman"/>
          <w:sz w:val="24"/>
          <w:szCs w:val="24"/>
        </w:rPr>
        <w:t xml:space="preserve"> of narrative, </w:t>
      </w:r>
      <w:proofErr w:type="spellStart"/>
      <w:r w:rsidRPr="00013B9B">
        <w:rPr>
          <w:rFonts w:ascii="Times New Roman" w:hAnsi="Times New Roman" w:cs="Times New Roman"/>
          <w:sz w:val="24"/>
          <w:szCs w:val="24"/>
        </w:rPr>
        <w:t>students</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will</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refine</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their</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ability</w:t>
      </w:r>
      <w:proofErr w:type="spellEnd"/>
      <w:r w:rsidRPr="00013B9B">
        <w:rPr>
          <w:rFonts w:ascii="Times New Roman" w:hAnsi="Times New Roman" w:cs="Times New Roman"/>
          <w:sz w:val="24"/>
          <w:szCs w:val="24"/>
        </w:rPr>
        <w:t xml:space="preserve"> to translate </w:t>
      </w:r>
      <w:proofErr w:type="spellStart"/>
      <w:r w:rsidRPr="00013B9B">
        <w:rPr>
          <w:rFonts w:ascii="Times New Roman" w:hAnsi="Times New Roman" w:cs="Times New Roman"/>
          <w:sz w:val="24"/>
          <w:szCs w:val="24"/>
        </w:rPr>
        <w:t>tone</w:t>
      </w:r>
      <w:proofErr w:type="spellEnd"/>
      <w:r w:rsidRPr="00013B9B">
        <w:rPr>
          <w:rFonts w:ascii="Times New Roman" w:hAnsi="Times New Roman" w:cs="Times New Roman"/>
          <w:sz w:val="24"/>
          <w:szCs w:val="24"/>
        </w:rPr>
        <w:t xml:space="preserve">, perspective, and audience. </w:t>
      </w:r>
      <w:proofErr w:type="spellStart"/>
      <w:r w:rsidRPr="00013B9B">
        <w:rPr>
          <w:rFonts w:ascii="Times New Roman" w:hAnsi="Times New Roman" w:cs="Times New Roman"/>
          <w:sz w:val="24"/>
          <w:szCs w:val="24"/>
        </w:rPr>
        <w:t>Emphasis</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will</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be</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placed</w:t>
      </w:r>
      <w:proofErr w:type="spellEnd"/>
      <w:r w:rsidRPr="00013B9B">
        <w:rPr>
          <w:rFonts w:ascii="Times New Roman" w:hAnsi="Times New Roman" w:cs="Times New Roman"/>
          <w:sz w:val="24"/>
          <w:szCs w:val="24"/>
        </w:rPr>
        <w:t xml:space="preserve"> on </w:t>
      </w:r>
      <w:proofErr w:type="spellStart"/>
      <w:r w:rsidRPr="00013B9B">
        <w:rPr>
          <w:rFonts w:ascii="Times New Roman" w:hAnsi="Times New Roman" w:cs="Times New Roman"/>
          <w:sz w:val="24"/>
          <w:szCs w:val="24"/>
        </w:rPr>
        <w:t>stylistic</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adaptability</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intercultural</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awareness</w:t>
      </w:r>
      <w:proofErr w:type="spellEnd"/>
      <w:r w:rsidRPr="00013B9B">
        <w:rPr>
          <w:rFonts w:ascii="Times New Roman" w:hAnsi="Times New Roman" w:cs="Times New Roman"/>
          <w:sz w:val="24"/>
          <w:szCs w:val="24"/>
        </w:rPr>
        <w:t xml:space="preserve">, and the </w:t>
      </w:r>
      <w:proofErr w:type="spellStart"/>
      <w:r w:rsidRPr="00013B9B">
        <w:rPr>
          <w:rFonts w:ascii="Times New Roman" w:hAnsi="Times New Roman" w:cs="Times New Roman"/>
          <w:sz w:val="24"/>
          <w:szCs w:val="24"/>
        </w:rPr>
        <w:t>translator’s</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role</w:t>
      </w:r>
      <w:proofErr w:type="spellEnd"/>
      <w:r w:rsidRPr="00013B9B">
        <w:rPr>
          <w:rFonts w:ascii="Times New Roman" w:hAnsi="Times New Roman" w:cs="Times New Roman"/>
          <w:sz w:val="24"/>
          <w:szCs w:val="24"/>
        </w:rPr>
        <w:t xml:space="preserve"> as </w:t>
      </w:r>
      <w:proofErr w:type="spellStart"/>
      <w:r w:rsidRPr="00013B9B">
        <w:rPr>
          <w:rFonts w:ascii="Times New Roman" w:hAnsi="Times New Roman" w:cs="Times New Roman"/>
          <w:sz w:val="24"/>
          <w:szCs w:val="24"/>
        </w:rPr>
        <w:t>both</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mediator</w:t>
      </w:r>
      <w:proofErr w:type="spellEnd"/>
      <w:r w:rsidRPr="00013B9B">
        <w:rPr>
          <w:rFonts w:ascii="Times New Roman" w:hAnsi="Times New Roman" w:cs="Times New Roman"/>
          <w:sz w:val="24"/>
          <w:szCs w:val="24"/>
        </w:rPr>
        <w:t xml:space="preserve"> and </w:t>
      </w:r>
      <w:proofErr w:type="spellStart"/>
      <w:r w:rsidRPr="00013B9B">
        <w:rPr>
          <w:rFonts w:ascii="Times New Roman" w:hAnsi="Times New Roman" w:cs="Times New Roman"/>
          <w:sz w:val="24"/>
          <w:szCs w:val="24"/>
        </w:rPr>
        <w:t>creator</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within</w:t>
      </w:r>
      <w:proofErr w:type="spellEnd"/>
      <w:r w:rsidRPr="00013B9B">
        <w:rPr>
          <w:rFonts w:ascii="Times New Roman" w:hAnsi="Times New Roman" w:cs="Times New Roman"/>
          <w:sz w:val="24"/>
          <w:szCs w:val="24"/>
        </w:rPr>
        <w:t xml:space="preserve"> </w:t>
      </w:r>
      <w:proofErr w:type="spellStart"/>
      <w:r w:rsidRPr="00013B9B">
        <w:rPr>
          <w:rFonts w:ascii="Times New Roman" w:hAnsi="Times New Roman" w:cs="Times New Roman"/>
          <w:sz w:val="24"/>
          <w:szCs w:val="24"/>
        </w:rPr>
        <w:t>contemporary</w:t>
      </w:r>
      <w:proofErr w:type="spellEnd"/>
      <w:r w:rsidRPr="00013B9B">
        <w:rPr>
          <w:rFonts w:ascii="Times New Roman" w:hAnsi="Times New Roman" w:cs="Times New Roman"/>
          <w:sz w:val="24"/>
          <w:szCs w:val="24"/>
        </w:rPr>
        <w:t xml:space="preserve"> cultural </w:t>
      </w:r>
      <w:proofErr w:type="spellStart"/>
      <w:r w:rsidRPr="00013B9B">
        <w:rPr>
          <w:rFonts w:ascii="Times New Roman" w:hAnsi="Times New Roman" w:cs="Times New Roman"/>
          <w:sz w:val="24"/>
          <w:szCs w:val="24"/>
        </w:rPr>
        <w:t>discourse</w:t>
      </w:r>
      <w:proofErr w:type="spellEnd"/>
    </w:p>
    <w:p w14:paraId="79F5B237" w14:textId="77777777" w:rsidR="00836445" w:rsidRPr="00A35316" w:rsidRDefault="00836445" w:rsidP="00A35316">
      <w:pPr>
        <w:spacing w:line="360" w:lineRule="auto"/>
        <w:jc w:val="both"/>
        <w:rPr>
          <w:rFonts w:ascii="Times New Roman" w:hAnsi="Times New Roman" w:cs="Times New Roman"/>
          <w:sz w:val="24"/>
          <w:szCs w:val="24"/>
          <w:highlight w:val="green"/>
        </w:rPr>
      </w:pPr>
    </w:p>
    <w:p w14:paraId="0D73F520" w14:textId="3E2058A6"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green"/>
        </w:rPr>
        <w:t>Espagnol :</w:t>
      </w:r>
      <w:r w:rsidR="00BA22C2" w:rsidRPr="00A35316">
        <w:rPr>
          <w:rFonts w:ascii="Times New Roman" w:hAnsi="Times New Roman" w:cs="Times New Roman"/>
          <w:sz w:val="24"/>
          <w:szCs w:val="24"/>
          <w:highlight w:val="green"/>
        </w:rPr>
        <w:t xml:space="preserve"> HMELTE2</w:t>
      </w:r>
      <w:r w:rsidR="00BA22C2" w:rsidRPr="00A35316">
        <w:rPr>
          <w:rFonts w:ascii="Times New Roman" w:hAnsi="Times New Roman" w:cs="Times New Roman"/>
          <w:sz w:val="24"/>
          <w:szCs w:val="24"/>
        </w:rPr>
        <w:t xml:space="preserve">  </w:t>
      </w:r>
    </w:p>
    <w:p w14:paraId="23F4DBAB" w14:textId="4ADCA35D" w:rsidR="00FD42F9"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Morel </w:t>
      </w:r>
    </w:p>
    <w:p w14:paraId="4B22FF0B" w14:textId="71B76AC6"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Traduction vers le français de textes contemporains en espagnol.</w:t>
      </w:r>
    </w:p>
    <w:p w14:paraId="189F375E" w14:textId="7777777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Bibliographie :</w:t>
      </w:r>
    </w:p>
    <w:p w14:paraId="2F2A5C84" w14:textId="28F4046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Pierre </w:t>
      </w:r>
      <w:proofErr w:type="spellStart"/>
      <w:r w:rsidRPr="00A35316">
        <w:rPr>
          <w:rFonts w:ascii="Times New Roman" w:hAnsi="Times New Roman" w:cs="Times New Roman"/>
          <w:sz w:val="24"/>
          <w:szCs w:val="24"/>
        </w:rPr>
        <w:t>Gerboin</w:t>
      </w:r>
      <w:proofErr w:type="spellEnd"/>
      <w:r w:rsidRPr="00A35316">
        <w:rPr>
          <w:rFonts w:ascii="Times New Roman" w:hAnsi="Times New Roman" w:cs="Times New Roman"/>
          <w:sz w:val="24"/>
          <w:szCs w:val="24"/>
        </w:rPr>
        <w:t xml:space="preserve"> et Christine Leroy, </w:t>
      </w:r>
      <w:r w:rsidRPr="00EB54B8">
        <w:rPr>
          <w:rFonts w:ascii="Times New Roman" w:hAnsi="Times New Roman" w:cs="Times New Roman"/>
          <w:i/>
          <w:iCs/>
          <w:sz w:val="24"/>
          <w:szCs w:val="24"/>
        </w:rPr>
        <w:t>Grammaire d’usage de l’espagnol contemporain</w:t>
      </w:r>
      <w:r w:rsidRPr="00A35316">
        <w:rPr>
          <w:rFonts w:ascii="Times New Roman" w:hAnsi="Times New Roman" w:cs="Times New Roman"/>
          <w:sz w:val="24"/>
          <w:szCs w:val="24"/>
        </w:rPr>
        <w:t>, Paris, Hachette, 2013</w:t>
      </w:r>
    </w:p>
    <w:p w14:paraId="072BF97E" w14:textId="14632C9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Jean-Marc </w:t>
      </w:r>
      <w:proofErr w:type="spellStart"/>
      <w:r w:rsidRPr="00A35316">
        <w:rPr>
          <w:rFonts w:ascii="Times New Roman" w:hAnsi="Times New Roman" w:cs="Times New Roman"/>
          <w:sz w:val="24"/>
          <w:szCs w:val="24"/>
        </w:rPr>
        <w:t>Bedel</w:t>
      </w:r>
      <w:proofErr w:type="spellEnd"/>
      <w:r w:rsidRPr="00A35316">
        <w:rPr>
          <w:rFonts w:ascii="Times New Roman" w:hAnsi="Times New Roman" w:cs="Times New Roman"/>
          <w:sz w:val="24"/>
          <w:szCs w:val="24"/>
        </w:rPr>
        <w:t xml:space="preserve">, </w:t>
      </w:r>
      <w:r w:rsidRPr="00EB54B8">
        <w:rPr>
          <w:rFonts w:ascii="Times New Roman" w:hAnsi="Times New Roman" w:cs="Times New Roman"/>
          <w:i/>
          <w:iCs/>
          <w:sz w:val="24"/>
          <w:szCs w:val="24"/>
        </w:rPr>
        <w:t>Nouvelle grammaire de l’espagnol moderne</w:t>
      </w:r>
      <w:r w:rsidRPr="00A35316">
        <w:rPr>
          <w:rFonts w:ascii="Times New Roman" w:hAnsi="Times New Roman" w:cs="Times New Roman"/>
          <w:sz w:val="24"/>
          <w:szCs w:val="24"/>
        </w:rPr>
        <w:t>, Paris, PUF, 2019</w:t>
      </w:r>
    </w:p>
    <w:p w14:paraId="3D0EF977" w14:textId="77777777" w:rsidR="00FD42F9" w:rsidRPr="00A35316" w:rsidRDefault="00FD42F9" w:rsidP="00D23961">
      <w:pPr>
        <w:spacing w:line="240" w:lineRule="auto"/>
        <w:jc w:val="both"/>
        <w:rPr>
          <w:rFonts w:ascii="Times New Roman" w:hAnsi="Times New Roman" w:cs="Times New Roman"/>
          <w:sz w:val="24"/>
          <w:szCs w:val="24"/>
          <w:lang w:val="es-419"/>
        </w:rPr>
      </w:pPr>
      <w:proofErr w:type="spellStart"/>
      <w:r w:rsidRPr="00A35316">
        <w:rPr>
          <w:rFonts w:ascii="Times New Roman" w:hAnsi="Times New Roman" w:cs="Times New Roman"/>
          <w:sz w:val="24"/>
          <w:szCs w:val="24"/>
          <w:lang w:val="es-419"/>
        </w:rPr>
        <w:t>Dictionnaires</w:t>
      </w:r>
      <w:proofErr w:type="spellEnd"/>
      <w:r w:rsidRPr="00A35316">
        <w:rPr>
          <w:rFonts w:ascii="Times New Roman" w:hAnsi="Times New Roman" w:cs="Times New Roman"/>
          <w:sz w:val="24"/>
          <w:szCs w:val="24"/>
          <w:lang w:val="es-419"/>
        </w:rPr>
        <w:t xml:space="preserve"> (</w:t>
      </w:r>
      <w:proofErr w:type="spellStart"/>
      <w:r w:rsidRPr="00A35316">
        <w:rPr>
          <w:rFonts w:ascii="Times New Roman" w:hAnsi="Times New Roman" w:cs="Times New Roman"/>
          <w:sz w:val="24"/>
          <w:szCs w:val="24"/>
          <w:lang w:val="es-419"/>
        </w:rPr>
        <w:t>unilingues</w:t>
      </w:r>
      <w:proofErr w:type="spellEnd"/>
      <w:r w:rsidRPr="00A35316">
        <w:rPr>
          <w:rFonts w:ascii="Times New Roman" w:hAnsi="Times New Roman" w:cs="Times New Roman"/>
          <w:sz w:val="24"/>
          <w:szCs w:val="24"/>
          <w:lang w:val="es-419"/>
        </w:rPr>
        <w:t xml:space="preserve"> et </w:t>
      </w:r>
      <w:proofErr w:type="spellStart"/>
      <w:r w:rsidRPr="00A35316">
        <w:rPr>
          <w:rFonts w:ascii="Times New Roman" w:hAnsi="Times New Roman" w:cs="Times New Roman"/>
          <w:sz w:val="24"/>
          <w:szCs w:val="24"/>
          <w:lang w:val="es-419"/>
        </w:rPr>
        <w:t>bilingues</w:t>
      </w:r>
      <w:proofErr w:type="spellEnd"/>
      <w:proofErr w:type="gramStart"/>
      <w:r w:rsidRPr="00A35316">
        <w:rPr>
          <w:rFonts w:ascii="Times New Roman" w:hAnsi="Times New Roman" w:cs="Times New Roman"/>
          <w:sz w:val="24"/>
          <w:szCs w:val="24"/>
          <w:lang w:val="es-419"/>
        </w:rPr>
        <w:t>) :</w:t>
      </w:r>
      <w:proofErr w:type="gramEnd"/>
    </w:p>
    <w:p w14:paraId="028527E5" w14:textId="43059B72" w:rsidR="00FD42F9" w:rsidRPr="00A35316" w:rsidRDefault="00FD42F9"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lang w:val="es-419"/>
        </w:rPr>
        <w:t xml:space="preserve">María Moliner, </w:t>
      </w:r>
      <w:r w:rsidRPr="00EB54B8">
        <w:rPr>
          <w:rFonts w:ascii="Times New Roman" w:hAnsi="Times New Roman" w:cs="Times New Roman"/>
          <w:i/>
          <w:iCs/>
          <w:sz w:val="24"/>
          <w:szCs w:val="24"/>
          <w:lang w:val="es-419"/>
        </w:rPr>
        <w:t>Diccionario de uso del español</w:t>
      </w:r>
      <w:r w:rsidRPr="00A35316">
        <w:rPr>
          <w:rFonts w:ascii="Times New Roman" w:hAnsi="Times New Roman" w:cs="Times New Roman"/>
          <w:sz w:val="24"/>
          <w:szCs w:val="24"/>
          <w:lang w:val="es-419"/>
        </w:rPr>
        <w:t xml:space="preserve">, Madrid, Gredos, 1967. 2 tomes. </w:t>
      </w:r>
    </w:p>
    <w:p w14:paraId="51475F82" w14:textId="50A1BA20" w:rsidR="00FD42F9" w:rsidRPr="00A35316" w:rsidRDefault="00FD42F9" w:rsidP="00D23961">
      <w:pPr>
        <w:spacing w:line="240" w:lineRule="auto"/>
        <w:jc w:val="both"/>
        <w:rPr>
          <w:rFonts w:ascii="Times New Roman" w:hAnsi="Times New Roman" w:cs="Times New Roman"/>
          <w:sz w:val="24"/>
          <w:szCs w:val="24"/>
        </w:rPr>
      </w:pPr>
      <w:r w:rsidRPr="00EB54B8">
        <w:rPr>
          <w:rFonts w:ascii="Times New Roman" w:hAnsi="Times New Roman" w:cs="Times New Roman"/>
          <w:i/>
          <w:iCs/>
          <w:sz w:val="24"/>
          <w:szCs w:val="24"/>
          <w:lang w:val="es-419"/>
        </w:rPr>
        <w:t xml:space="preserve">Diccionario Espasa Grande: español-francés </w:t>
      </w:r>
      <w:proofErr w:type="spellStart"/>
      <w:r w:rsidRPr="00EB54B8">
        <w:rPr>
          <w:rFonts w:ascii="Times New Roman" w:hAnsi="Times New Roman" w:cs="Times New Roman"/>
          <w:i/>
          <w:iCs/>
          <w:sz w:val="24"/>
          <w:szCs w:val="24"/>
          <w:lang w:val="es-419"/>
        </w:rPr>
        <w:t>français-espagnol</w:t>
      </w:r>
      <w:proofErr w:type="spellEnd"/>
      <w:r w:rsidRPr="00A35316">
        <w:rPr>
          <w:rFonts w:ascii="Times New Roman" w:hAnsi="Times New Roman" w:cs="Times New Roman"/>
          <w:sz w:val="24"/>
          <w:szCs w:val="24"/>
          <w:lang w:val="es-419"/>
        </w:rPr>
        <w:t xml:space="preserve">, Madrid, Espasa-Calpe, 2000. </w:t>
      </w:r>
      <w:r w:rsidRPr="00A35316">
        <w:rPr>
          <w:rFonts w:ascii="Times New Roman" w:hAnsi="Times New Roman" w:cs="Times New Roman"/>
          <w:sz w:val="24"/>
          <w:szCs w:val="24"/>
        </w:rPr>
        <w:t>Consultable en ligne : http://www.wordreference.com/esfr/</w:t>
      </w:r>
    </w:p>
    <w:p w14:paraId="3A27E255" w14:textId="7777777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Un manuel de version (pour s’entraîner en autonomie) :</w:t>
      </w:r>
    </w:p>
    <w:p w14:paraId="2722A422" w14:textId="7777777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Alain </w:t>
      </w:r>
      <w:proofErr w:type="spellStart"/>
      <w:r w:rsidRPr="00A35316">
        <w:rPr>
          <w:rFonts w:ascii="Times New Roman" w:hAnsi="Times New Roman" w:cs="Times New Roman"/>
          <w:sz w:val="24"/>
          <w:szCs w:val="24"/>
        </w:rPr>
        <w:t>Deguernel</w:t>
      </w:r>
      <w:proofErr w:type="spellEnd"/>
      <w:r w:rsidRPr="00A35316">
        <w:rPr>
          <w:rFonts w:ascii="Times New Roman" w:hAnsi="Times New Roman" w:cs="Times New Roman"/>
          <w:sz w:val="24"/>
          <w:szCs w:val="24"/>
        </w:rPr>
        <w:t xml:space="preserve"> et Rémi Le </w:t>
      </w:r>
      <w:proofErr w:type="spellStart"/>
      <w:r w:rsidRPr="00A35316">
        <w:rPr>
          <w:rFonts w:ascii="Times New Roman" w:hAnsi="Times New Roman" w:cs="Times New Roman"/>
          <w:sz w:val="24"/>
          <w:szCs w:val="24"/>
        </w:rPr>
        <w:t>Marc’hadour</w:t>
      </w:r>
      <w:proofErr w:type="spellEnd"/>
      <w:r w:rsidRPr="00A35316">
        <w:rPr>
          <w:rFonts w:ascii="Times New Roman" w:hAnsi="Times New Roman" w:cs="Times New Roman"/>
          <w:sz w:val="24"/>
          <w:szCs w:val="24"/>
        </w:rPr>
        <w:t xml:space="preserve">, </w:t>
      </w:r>
      <w:r w:rsidRPr="00EB54B8">
        <w:rPr>
          <w:rFonts w:ascii="Times New Roman" w:hAnsi="Times New Roman" w:cs="Times New Roman"/>
          <w:i/>
          <w:iCs/>
          <w:sz w:val="24"/>
          <w:szCs w:val="24"/>
        </w:rPr>
        <w:t>Initiation à la version espagnole</w:t>
      </w:r>
      <w:r w:rsidRPr="00A35316">
        <w:rPr>
          <w:rFonts w:ascii="Times New Roman" w:hAnsi="Times New Roman" w:cs="Times New Roman"/>
          <w:sz w:val="24"/>
          <w:szCs w:val="24"/>
        </w:rPr>
        <w:t>, Nathan, 2000.</w:t>
      </w:r>
    </w:p>
    <w:p w14:paraId="517DCD34" w14:textId="30E4319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Monica </w:t>
      </w:r>
      <w:proofErr w:type="spellStart"/>
      <w:r w:rsidRPr="00A35316">
        <w:rPr>
          <w:rFonts w:ascii="Times New Roman" w:hAnsi="Times New Roman" w:cs="Times New Roman"/>
          <w:sz w:val="24"/>
          <w:szCs w:val="24"/>
        </w:rPr>
        <w:t>Dorange</w:t>
      </w:r>
      <w:proofErr w:type="spellEnd"/>
      <w:r w:rsidRPr="00A35316">
        <w:rPr>
          <w:rFonts w:ascii="Times New Roman" w:hAnsi="Times New Roman" w:cs="Times New Roman"/>
          <w:sz w:val="24"/>
          <w:szCs w:val="24"/>
        </w:rPr>
        <w:t xml:space="preserve">, </w:t>
      </w:r>
      <w:r w:rsidRPr="00EB54B8">
        <w:rPr>
          <w:rFonts w:ascii="Times New Roman" w:hAnsi="Times New Roman" w:cs="Times New Roman"/>
          <w:i/>
          <w:iCs/>
          <w:sz w:val="24"/>
          <w:szCs w:val="24"/>
        </w:rPr>
        <w:t>Initiation à la version et au thème espagnols</w:t>
      </w:r>
      <w:r w:rsidRPr="00A35316">
        <w:rPr>
          <w:rFonts w:ascii="Times New Roman" w:hAnsi="Times New Roman" w:cs="Times New Roman"/>
          <w:sz w:val="24"/>
          <w:szCs w:val="24"/>
        </w:rPr>
        <w:t>, Paris, Hachette supérieur, 2011.</w:t>
      </w:r>
    </w:p>
    <w:p w14:paraId="623626CB" w14:textId="77777777" w:rsidR="00FD42F9" w:rsidRPr="00A35316" w:rsidRDefault="00FD42F9"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Vocabulaire :</w:t>
      </w:r>
    </w:p>
    <w:p w14:paraId="5B120078" w14:textId="2516CDFE" w:rsidR="00FD42F9" w:rsidRPr="00A35316" w:rsidRDefault="00FD42F9" w:rsidP="00D23961">
      <w:pPr>
        <w:spacing w:line="240" w:lineRule="auto"/>
        <w:jc w:val="both"/>
        <w:rPr>
          <w:rFonts w:ascii="Times New Roman" w:hAnsi="Times New Roman" w:cs="Times New Roman"/>
          <w:sz w:val="24"/>
          <w:szCs w:val="24"/>
        </w:rPr>
      </w:pPr>
      <w:proofErr w:type="spellStart"/>
      <w:r w:rsidRPr="00A35316">
        <w:rPr>
          <w:rFonts w:ascii="Times New Roman" w:hAnsi="Times New Roman" w:cs="Times New Roman"/>
          <w:sz w:val="24"/>
          <w:szCs w:val="24"/>
        </w:rPr>
        <w:t>Eric</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Freysselinard</w:t>
      </w:r>
      <w:proofErr w:type="spellEnd"/>
      <w:r w:rsidRPr="00A35316">
        <w:rPr>
          <w:rFonts w:ascii="Times New Roman" w:hAnsi="Times New Roman" w:cs="Times New Roman"/>
          <w:sz w:val="24"/>
          <w:szCs w:val="24"/>
        </w:rPr>
        <w:t xml:space="preserve">, </w:t>
      </w:r>
      <w:r w:rsidRPr="00EB54B8">
        <w:rPr>
          <w:rFonts w:ascii="Times New Roman" w:hAnsi="Times New Roman" w:cs="Times New Roman"/>
          <w:i/>
          <w:iCs/>
          <w:sz w:val="24"/>
          <w:szCs w:val="24"/>
        </w:rPr>
        <w:t>Le mot et l’idée. Espagnol 2, vocabulaire thématique</w:t>
      </w:r>
      <w:r w:rsidRPr="00A35316">
        <w:rPr>
          <w:rFonts w:ascii="Times New Roman" w:hAnsi="Times New Roman" w:cs="Times New Roman"/>
          <w:sz w:val="24"/>
          <w:szCs w:val="24"/>
        </w:rPr>
        <w:t>, Paris, Ophrys, 2007.</w:t>
      </w:r>
    </w:p>
    <w:p w14:paraId="1D517285" w14:textId="77777777" w:rsidR="00FD42F9" w:rsidRPr="00A35316" w:rsidRDefault="00FD42F9" w:rsidP="00A35316">
      <w:pPr>
        <w:spacing w:line="360" w:lineRule="auto"/>
        <w:jc w:val="both"/>
        <w:rPr>
          <w:rFonts w:ascii="Times New Roman" w:hAnsi="Times New Roman" w:cs="Times New Roman"/>
          <w:sz w:val="24"/>
          <w:szCs w:val="24"/>
        </w:rPr>
      </w:pPr>
    </w:p>
    <w:p w14:paraId="54E09762" w14:textId="24BAD403" w:rsidR="005619A4" w:rsidRPr="00A35316" w:rsidRDefault="00BA22C2" w:rsidP="00A35316">
      <w:pPr>
        <w:spacing w:line="360" w:lineRule="auto"/>
        <w:jc w:val="both"/>
        <w:rPr>
          <w:rFonts w:ascii="Times New Roman" w:hAnsi="Times New Roman" w:cs="Times New Roman"/>
          <w:b/>
          <w:bCs/>
          <w:sz w:val="24"/>
          <w:szCs w:val="24"/>
          <w:lang w:val="es-419"/>
        </w:rPr>
      </w:pPr>
      <w:r w:rsidRPr="00A35316">
        <w:rPr>
          <w:rFonts w:ascii="Times New Roman" w:hAnsi="Times New Roman" w:cs="Times New Roman"/>
          <w:b/>
          <w:bCs/>
          <w:sz w:val="24"/>
          <w:szCs w:val="24"/>
          <w:lang w:val="es-419"/>
        </w:rPr>
        <w:t xml:space="preserve">Madame </w:t>
      </w:r>
      <w:proofErr w:type="spellStart"/>
      <w:r w:rsidRPr="00A35316">
        <w:rPr>
          <w:rFonts w:ascii="Times New Roman" w:hAnsi="Times New Roman" w:cs="Times New Roman"/>
          <w:b/>
          <w:bCs/>
          <w:sz w:val="24"/>
          <w:szCs w:val="24"/>
          <w:lang w:val="es-419"/>
        </w:rPr>
        <w:t>Cancino</w:t>
      </w:r>
      <w:proofErr w:type="spellEnd"/>
    </w:p>
    <w:p w14:paraId="4C098852" w14:textId="77777777" w:rsidR="004A0C4D" w:rsidRPr="00A35316" w:rsidRDefault="004A0C4D" w:rsidP="00D23961">
      <w:pPr>
        <w:spacing w:line="240" w:lineRule="auto"/>
        <w:jc w:val="both"/>
        <w:rPr>
          <w:rFonts w:ascii="Times New Roman" w:hAnsi="Times New Roman" w:cs="Times New Roman"/>
          <w:sz w:val="24"/>
          <w:szCs w:val="24"/>
          <w:lang w:val="es-MX"/>
        </w:rPr>
      </w:pPr>
      <w:r w:rsidRPr="00A35316">
        <w:rPr>
          <w:rFonts w:ascii="Times New Roman" w:hAnsi="Times New Roman" w:cs="Times New Roman"/>
          <w:sz w:val="24"/>
          <w:szCs w:val="24"/>
          <w:lang w:val="es-MX"/>
        </w:rPr>
        <w:t xml:space="preserve">La materia de </w:t>
      </w:r>
      <w:proofErr w:type="spellStart"/>
      <w:r w:rsidRPr="00A35316">
        <w:rPr>
          <w:rFonts w:ascii="Times New Roman" w:hAnsi="Times New Roman" w:cs="Times New Roman"/>
          <w:i/>
          <w:iCs/>
          <w:sz w:val="24"/>
          <w:szCs w:val="24"/>
          <w:lang w:val="es-MX"/>
        </w:rPr>
        <w:t>thème</w:t>
      </w:r>
      <w:proofErr w:type="spellEnd"/>
      <w:r w:rsidRPr="00A35316">
        <w:rPr>
          <w:rFonts w:ascii="Times New Roman" w:hAnsi="Times New Roman" w:cs="Times New Roman"/>
          <w:sz w:val="24"/>
          <w:szCs w:val="24"/>
          <w:lang w:val="es-MX"/>
        </w:rPr>
        <w:t xml:space="preserve"> para el segundo semestre abordará la traducción de algunos fragmentos de tres obras francófonas del siglo XX. </w:t>
      </w:r>
      <w:r w:rsidRPr="00A35316">
        <w:rPr>
          <w:rFonts w:ascii="Times New Roman" w:hAnsi="Times New Roman" w:cs="Times New Roman"/>
          <w:sz w:val="24"/>
          <w:szCs w:val="24"/>
          <w:lang w:val="es-419"/>
        </w:rPr>
        <w:t xml:space="preserve">Las </w:t>
      </w:r>
      <w:r w:rsidRPr="00A35316">
        <w:rPr>
          <w:rFonts w:ascii="Times New Roman" w:hAnsi="Times New Roman" w:cs="Times New Roman"/>
          <w:sz w:val="24"/>
          <w:szCs w:val="24"/>
          <w:lang w:val="es-ES"/>
        </w:rPr>
        <w:t>escritoras</w:t>
      </w:r>
      <w:r w:rsidRPr="00A35316">
        <w:rPr>
          <w:rFonts w:ascii="Times New Roman" w:hAnsi="Times New Roman" w:cs="Times New Roman"/>
          <w:sz w:val="24"/>
          <w:szCs w:val="24"/>
          <w:lang w:val="es-419"/>
        </w:rPr>
        <w:t xml:space="preserve"> son Simone de Beauvoir, </w:t>
      </w:r>
      <w:proofErr w:type="spellStart"/>
      <w:r w:rsidRPr="00A35316">
        <w:rPr>
          <w:rFonts w:ascii="Times New Roman" w:hAnsi="Times New Roman" w:cs="Times New Roman"/>
          <w:sz w:val="24"/>
          <w:szCs w:val="24"/>
          <w:lang w:val="es-419"/>
        </w:rPr>
        <w:t>Maryse</w:t>
      </w:r>
      <w:proofErr w:type="spellEnd"/>
      <w:r w:rsidRPr="00A35316">
        <w:rPr>
          <w:rFonts w:ascii="Times New Roman" w:hAnsi="Times New Roman" w:cs="Times New Roman"/>
          <w:sz w:val="24"/>
          <w:szCs w:val="24"/>
          <w:lang w:val="es-419"/>
        </w:rPr>
        <w:t xml:space="preserve"> </w:t>
      </w:r>
      <w:proofErr w:type="spellStart"/>
      <w:r w:rsidRPr="00A35316">
        <w:rPr>
          <w:rFonts w:ascii="Times New Roman" w:hAnsi="Times New Roman" w:cs="Times New Roman"/>
          <w:sz w:val="24"/>
          <w:szCs w:val="24"/>
          <w:lang w:val="es-419"/>
        </w:rPr>
        <w:t>Condé</w:t>
      </w:r>
      <w:proofErr w:type="spellEnd"/>
      <w:r w:rsidRPr="00A35316">
        <w:rPr>
          <w:rFonts w:ascii="Times New Roman" w:hAnsi="Times New Roman" w:cs="Times New Roman"/>
          <w:sz w:val="24"/>
          <w:szCs w:val="24"/>
          <w:lang w:val="es-419"/>
        </w:rPr>
        <w:t xml:space="preserve"> y Annie </w:t>
      </w:r>
      <w:proofErr w:type="spellStart"/>
      <w:r w:rsidRPr="00A35316">
        <w:rPr>
          <w:rFonts w:ascii="Times New Roman" w:hAnsi="Times New Roman" w:cs="Times New Roman"/>
          <w:sz w:val="24"/>
          <w:szCs w:val="24"/>
          <w:lang w:val="es-419"/>
        </w:rPr>
        <w:t>Ernaux</w:t>
      </w:r>
      <w:proofErr w:type="spellEnd"/>
      <w:r w:rsidRPr="00A35316">
        <w:rPr>
          <w:rFonts w:ascii="Times New Roman" w:hAnsi="Times New Roman" w:cs="Times New Roman"/>
          <w:sz w:val="24"/>
          <w:szCs w:val="24"/>
          <w:lang w:val="es-419"/>
        </w:rPr>
        <w:t xml:space="preserve">.  </w:t>
      </w:r>
      <w:r w:rsidRPr="00A35316">
        <w:rPr>
          <w:rFonts w:ascii="Times New Roman" w:hAnsi="Times New Roman" w:cs="Times New Roman"/>
          <w:sz w:val="24"/>
          <w:szCs w:val="24"/>
          <w:lang w:val="es-MX"/>
        </w:rPr>
        <w:t xml:space="preserve">Los pasajes seleccionados fueron escogidos en función de la dificultad de los temas gramaticales presentes en los textos. </w:t>
      </w:r>
    </w:p>
    <w:p w14:paraId="24BF8EB4" w14:textId="77777777" w:rsidR="004A0C4D" w:rsidRPr="00A5587E" w:rsidRDefault="004A0C4D" w:rsidP="00D23961">
      <w:pPr>
        <w:spacing w:line="240" w:lineRule="auto"/>
        <w:jc w:val="both"/>
        <w:rPr>
          <w:rFonts w:ascii="Times New Roman" w:hAnsi="Times New Roman" w:cs="Times New Roman"/>
          <w:sz w:val="24"/>
          <w:szCs w:val="24"/>
          <w:lang w:val="es-MX"/>
        </w:rPr>
      </w:pPr>
      <w:r w:rsidRPr="00A5587E">
        <w:rPr>
          <w:rFonts w:ascii="Times New Roman" w:hAnsi="Times New Roman" w:cs="Times New Roman"/>
          <w:sz w:val="24"/>
          <w:szCs w:val="24"/>
          <w:lang w:val="es-MX"/>
        </w:rPr>
        <w:t xml:space="preserve">Durante el semestre, los estudiantes tendrán que leer y presentar la metodología que los </w:t>
      </w:r>
      <w:proofErr w:type="spellStart"/>
      <w:r w:rsidRPr="00A5587E">
        <w:rPr>
          <w:rFonts w:ascii="Times New Roman" w:hAnsi="Times New Roman" w:cs="Times New Roman"/>
          <w:i/>
          <w:iCs/>
          <w:sz w:val="24"/>
          <w:szCs w:val="24"/>
          <w:lang w:val="es-MX"/>
        </w:rPr>
        <w:t>Rapport</w:t>
      </w:r>
      <w:proofErr w:type="spellEnd"/>
      <w:r w:rsidRPr="00A5587E">
        <w:rPr>
          <w:rFonts w:ascii="Times New Roman" w:hAnsi="Times New Roman" w:cs="Times New Roman"/>
          <w:i/>
          <w:iCs/>
          <w:sz w:val="24"/>
          <w:szCs w:val="24"/>
          <w:lang w:val="es-MX"/>
        </w:rPr>
        <w:t xml:space="preserve"> de </w:t>
      </w:r>
      <w:proofErr w:type="spellStart"/>
      <w:r w:rsidRPr="00A5587E">
        <w:rPr>
          <w:rFonts w:ascii="Times New Roman" w:hAnsi="Times New Roman" w:cs="Times New Roman"/>
          <w:i/>
          <w:iCs/>
          <w:sz w:val="24"/>
          <w:szCs w:val="24"/>
          <w:lang w:val="es-MX"/>
        </w:rPr>
        <w:t>jury</w:t>
      </w:r>
      <w:proofErr w:type="spellEnd"/>
      <w:r w:rsidRPr="00A5587E">
        <w:rPr>
          <w:rFonts w:ascii="Times New Roman" w:hAnsi="Times New Roman" w:cs="Times New Roman"/>
          <w:sz w:val="24"/>
          <w:szCs w:val="24"/>
          <w:lang w:val="es-MX"/>
        </w:rPr>
        <w:t xml:space="preserve"> proporcionan para los futuros candidatos a las opciones 2022 y 2023. Antes de abordar la traducción de las novelas, los alumnos tendrán que presentar de manera oral al autor, las características estilísticas del texto, así como los posibles problemas de traducción. </w:t>
      </w:r>
    </w:p>
    <w:p w14:paraId="63D24BDB" w14:textId="77777777" w:rsidR="004A0C4D" w:rsidRPr="00A5587E" w:rsidRDefault="004A0C4D" w:rsidP="00D23961">
      <w:pPr>
        <w:spacing w:line="240" w:lineRule="auto"/>
        <w:jc w:val="both"/>
        <w:rPr>
          <w:rFonts w:ascii="Times New Roman" w:hAnsi="Times New Roman" w:cs="Times New Roman"/>
          <w:sz w:val="24"/>
          <w:szCs w:val="24"/>
          <w:lang w:val="es-MX"/>
        </w:rPr>
      </w:pPr>
      <w:r w:rsidRPr="00A5587E">
        <w:rPr>
          <w:rFonts w:ascii="Times New Roman" w:hAnsi="Times New Roman" w:cs="Times New Roman"/>
          <w:sz w:val="24"/>
          <w:szCs w:val="24"/>
          <w:lang w:val="es-MX"/>
        </w:rPr>
        <w:t>Por último, la evaluación consiste en una prueba tipo Capes al final del semestre.</w:t>
      </w:r>
    </w:p>
    <w:p w14:paraId="5BEC960F" w14:textId="77777777" w:rsidR="004A0C4D" w:rsidRPr="00A5587E" w:rsidRDefault="004A0C4D" w:rsidP="00D23961">
      <w:pPr>
        <w:spacing w:line="240" w:lineRule="auto"/>
        <w:jc w:val="both"/>
        <w:rPr>
          <w:rFonts w:ascii="Times New Roman" w:hAnsi="Times New Roman" w:cs="Times New Roman"/>
          <w:sz w:val="24"/>
          <w:szCs w:val="24"/>
        </w:rPr>
      </w:pPr>
      <w:proofErr w:type="spellStart"/>
      <w:r w:rsidRPr="00A5587E">
        <w:rPr>
          <w:rFonts w:ascii="Times New Roman" w:hAnsi="Times New Roman" w:cs="Times New Roman"/>
          <w:sz w:val="24"/>
          <w:szCs w:val="24"/>
        </w:rPr>
        <w:lastRenderedPageBreak/>
        <w:t>Obras</w:t>
      </w:r>
      <w:proofErr w:type="spellEnd"/>
      <w:r w:rsidRPr="00A5587E">
        <w:rPr>
          <w:rFonts w:ascii="Times New Roman" w:hAnsi="Times New Roman" w:cs="Times New Roman"/>
          <w:sz w:val="24"/>
          <w:szCs w:val="24"/>
        </w:rPr>
        <w:t xml:space="preserve"> </w:t>
      </w:r>
      <w:proofErr w:type="spellStart"/>
      <w:proofErr w:type="gramStart"/>
      <w:r w:rsidRPr="00A5587E">
        <w:rPr>
          <w:rFonts w:ascii="Times New Roman" w:hAnsi="Times New Roman" w:cs="Times New Roman"/>
          <w:sz w:val="24"/>
          <w:szCs w:val="24"/>
        </w:rPr>
        <w:t>literarias</w:t>
      </w:r>
      <w:proofErr w:type="spellEnd"/>
      <w:r w:rsidRPr="00A5587E">
        <w:rPr>
          <w:rFonts w:ascii="Times New Roman" w:hAnsi="Times New Roman" w:cs="Times New Roman"/>
          <w:sz w:val="24"/>
          <w:szCs w:val="24"/>
        </w:rPr>
        <w:t>:</w:t>
      </w:r>
      <w:proofErr w:type="gramEnd"/>
      <w:r w:rsidRPr="00A5587E">
        <w:rPr>
          <w:rFonts w:ascii="Times New Roman" w:hAnsi="Times New Roman" w:cs="Times New Roman"/>
          <w:sz w:val="24"/>
          <w:szCs w:val="24"/>
        </w:rPr>
        <w:t xml:space="preserve"> </w:t>
      </w:r>
    </w:p>
    <w:p w14:paraId="1E459245" w14:textId="77777777" w:rsidR="004A0C4D" w:rsidRPr="00A5587E" w:rsidRDefault="004A0C4D"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Simone de Beauvoir, </w:t>
      </w:r>
      <w:r w:rsidRPr="00A5587E">
        <w:rPr>
          <w:rFonts w:ascii="Times New Roman" w:hAnsi="Times New Roman" w:cs="Times New Roman"/>
          <w:i/>
          <w:iCs/>
          <w:sz w:val="24"/>
          <w:szCs w:val="24"/>
        </w:rPr>
        <w:t xml:space="preserve">La femme rompue </w:t>
      </w:r>
      <w:r w:rsidRPr="00A5587E">
        <w:rPr>
          <w:rFonts w:ascii="Times New Roman" w:hAnsi="Times New Roman" w:cs="Times New Roman"/>
          <w:sz w:val="24"/>
          <w:szCs w:val="24"/>
        </w:rPr>
        <w:t>(1967)</w:t>
      </w:r>
    </w:p>
    <w:p w14:paraId="6E092C38" w14:textId="77777777" w:rsidR="004A0C4D" w:rsidRPr="00A5587E" w:rsidRDefault="004A0C4D"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Maryse Condé, </w:t>
      </w:r>
      <w:r w:rsidRPr="00A5587E">
        <w:rPr>
          <w:rFonts w:ascii="Times New Roman" w:hAnsi="Times New Roman" w:cs="Times New Roman"/>
          <w:i/>
          <w:iCs/>
          <w:sz w:val="24"/>
          <w:szCs w:val="24"/>
        </w:rPr>
        <w:t xml:space="preserve">Traversée de la mangrove </w:t>
      </w:r>
      <w:r w:rsidRPr="00A5587E">
        <w:rPr>
          <w:rFonts w:ascii="Times New Roman" w:hAnsi="Times New Roman" w:cs="Times New Roman"/>
          <w:sz w:val="24"/>
          <w:szCs w:val="24"/>
        </w:rPr>
        <w:t>(1989)</w:t>
      </w:r>
    </w:p>
    <w:p w14:paraId="70F2414C" w14:textId="77777777" w:rsidR="004A0C4D" w:rsidRPr="0074388B" w:rsidRDefault="004A0C4D" w:rsidP="00D23961">
      <w:pPr>
        <w:spacing w:line="240" w:lineRule="auto"/>
        <w:jc w:val="both"/>
        <w:rPr>
          <w:rFonts w:ascii="Times New Roman" w:hAnsi="Times New Roman" w:cs="Times New Roman"/>
          <w:sz w:val="24"/>
          <w:szCs w:val="24"/>
        </w:rPr>
      </w:pPr>
      <w:r w:rsidRPr="0074388B">
        <w:rPr>
          <w:rFonts w:ascii="Times New Roman" w:hAnsi="Times New Roman" w:cs="Times New Roman"/>
          <w:sz w:val="24"/>
          <w:szCs w:val="24"/>
        </w:rPr>
        <w:t xml:space="preserve">Annie Ernaux, </w:t>
      </w:r>
      <w:r w:rsidRPr="0074388B">
        <w:rPr>
          <w:rFonts w:ascii="Times New Roman" w:hAnsi="Times New Roman" w:cs="Times New Roman"/>
          <w:i/>
          <w:iCs/>
          <w:sz w:val="24"/>
          <w:szCs w:val="24"/>
        </w:rPr>
        <w:t>L’autre fille</w:t>
      </w:r>
      <w:r w:rsidRPr="0074388B">
        <w:rPr>
          <w:rFonts w:ascii="Times New Roman" w:hAnsi="Times New Roman" w:cs="Times New Roman"/>
          <w:sz w:val="24"/>
          <w:szCs w:val="24"/>
        </w:rPr>
        <w:t xml:space="preserve"> (2011)</w:t>
      </w:r>
    </w:p>
    <w:p w14:paraId="1930FA35" w14:textId="77777777" w:rsidR="004A0C4D" w:rsidRPr="0074388B" w:rsidRDefault="004A0C4D" w:rsidP="00D23961">
      <w:pPr>
        <w:spacing w:line="240" w:lineRule="auto"/>
        <w:jc w:val="both"/>
        <w:rPr>
          <w:rFonts w:ascii="Times New Roman" w:hAnsi="Times New Roman" w:cs="Times New Roman"/>
          <w:sz w:val="24"/>
          <w:szCs w:val="24"/>
        </w:rPr>
      </w:pPr>
      <w:proofErr w:type="spellStart"/>
      <w:r w:rsidRPr="0074388B">
        <w:rPr>
          <w:rFonts w:ascii="Times New Roman" w:hAnsi="Times New Roman" w:cs="Times New Roman"/>
          <w:sz w:val="24"/>
          <w:szCs w:val="24"/>
        </w:rPr>
        <w:t>Referencias</w:t>
      </w:r>
      <w:proofErr w:type="spellEnd"/>
      <w:r w:rsidRPr="0074388B">
        <w:rPr>
          <w:rFonts w:ascii="Times New Roman" w:hAnsi="Times New Roman" w:cs="Times New Roman"/>
          <w:sz w:val="24"/>
          <w:szCs w:val="24"/>
        </w:rPr>
        <w:t xml:space="preserve"> </w:t>
      </w:r>
      <w:proofErr w:type="spellStart"/>
      <w:proofErr w:type="gramStart"/>
      <w:r w:rsidRPr="0074388B">
        <w:rPr>
          <w:rFonts w:ascii="Times New Roman" w:hAnsi="Times New Roman" w:cs="Times New Roman"/>
          <w:sz w:val="24"/>
          <w:szCs w:val="24"/>
        </w:rPr>
        <w:t>complementarias</w:t>
      </w:r>
      <w:proofErr w:type="spellEnd"/>
      <w:r w:rsidRPr="0074388B">
        <w:rPr>
          <w:rFonts w:ascii="Times New Roman" w:hAnsi="Times New Roman" w:cs="Times New Roman"/>
          <w:sz w:val="24"/>
          <w:szCs w:val="24"/>
        </w:rPr>
        <w:t>:</w:t>
      </w:r>
      <w:proofErr w:type="gramEnd"/>
    </w:p>
    <w:p w14:paraId="06FB8D70" w14:textId="77777777" w:rsidR="004A0C4D" w:rsidRPr="00A35316" w:rsidRDefault="004A0C4D" w:rsidP="00D23961">
      <w:pPr>
        <w:spacing w:line="240" w:lineRule="auto"/>
        <w:jc w:val="both"/>
        <w:rPr>
          <w:rFonts w:ascii="Times New Roman" w:hAnsi="Times New Roman" w:cs="Times New Roman"/>
          <w:sz w:val="24"/>
          <w:szCs w:val="24"/>
          <w:lang w:val="es-MX"/>
        </w:rPr>
      </w:pPr>
      <w:r w:rsidRPr="00A35316">
        <w:rPr>
          <w:rFonts w:ascii="Times New Roman" w:hAnsi="Times New Roman" w:cs="Times New Roman"/>
          <w:sz w:val="24"/>
          <w:szCs w:val="24"/>
          <w:lang w:val="es-MX"/>
        </w:rPr>
        <w:t xml:space="preserve">Algunos capítulos de las siguientes obras teóricas serán propuestos para la reflexión en clase: </w:t>
      </w:r>
    </w:p>
    <w:p w14:paraId="39C92992" w14:textId="77777777" w:rsidR="004A0C4D" w:rsidRPr="00A35316" w:rsidRDefault="004A0C4D" w:rsidP="00D23961">
      <w:pPr>
        <w:spacing w:line="240" w:lineRule="auto"/>
        <w:jc w:val="both"/>
        <w:rPr>
          <w:rFonts w:ascii="Times New Roman" w:hAnsi="Times New Roman" w:cs="Times New Roman"/>
          <w:sz w:val="24"/>
          <w:szCs w:val="24"/>
        </w:rPr>
      </w:pPr>
      <w:r w:rsidRPr="00A35316">
        <w:rPr>
          <w:rFonts w:ascii="Times New Roman" w:hAnsi="Times New Roman" w:cs="Times New Roman"/>
          <w:i/>
          <w:iCs/>
          <w:sz w:val="24"/>
          <w:szCs w:val="24"/>
        </w:rPr>
        <w:t>Rapports de jury</w:t>
      </w:r>
      <w:r w:rsidRPr="00A35316">
        <w:rPr>
          <w:rFonts w:ascii="Times New Roman" w:hAnsi="Times New Roman" w:cs="Times New Roman"/>
          <w:sz w:val="24"/>
          <w:szCs w:val="24"/>
        </w:rPr>
        <w:t xml:space="preserve"> (2022), (2023)</w:t>
      </w:r>
    </w:p>
    <w:p w14:paraId="4AFCA0D4" w14:textId="77777777" w:rsidR="004A0C4D" w:rsidRPr="00A35316" w:rsidRDefault="004A0C4D"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Umberto Eco, </w:t>
      </w:r>
      <w:r w:rsidRPr="00A35316">
        <w:rPr>
          <w:rFonts w:ascii="Times New Roman" w:hAnsi="Times New Roman" w:cs="Times New Roman"/>
          <w:i/>
          <w:iCs/>
          <w:sz w:val="24"/>
          <w:szCs w:val="24"/>
        </w:rPr>
        <w:t>Dire presque la même chose – Expériences de traduction</w:t>
      </w:r>
      <w:r w:rsidRPr="00A35316">
        <w:rPr>
          <w:rFonts w:ascii="Times New Roman" w:hAnsi="Times New Roman" w:cs="Times New Roman"/>
          <w:sz w:val="24"/>
          <w:szCs w:val="24"/>
        </w:rPr>
        <w:t>, (2006).</w:t>
      </w:r>
    </w:p>
    <w:p w14:paraId="15A4632D" w14:textId="36D2AB26" w:rsidR="004A0C4D" w:rsidRPr="00A35316" w:rsidRDefault="004A0C4D" w:rsidP="00D23961">
      <w:pPr>
        <w:spacing w:line="240" w:lineRule="auto"/>
        <w:jc w:val="both"/>
        <w:rPr>
          <w:rFonts w:ascii="Times New Roman" w:hAnsi="Times New Roman" w:cs="Times New Roman"/>
          <w:sz w:val="24"/>
          <w:szCs w:val="24"/>
          <w:lang w:val="es-419"/>
        </w:rPr>
      </w:pPr>
      <w:r w:rsidRPr="00A35316">
        <w:rPr>
          <w:rFonts w:ascii="Times New Roman" w:hAnsi="Times New Roman" w:cs="Times New Roman"/>
          <w:sz w:val="24"/>
          <w:szCs w:val="24"/>
          <w:lang w:val="es-MX"/>
        </w:rPr>
        <w:t xml:space="preserve">George Steiner, </w:t>
      </w:r>
      <w:r w:rsidRPr="00A35316">
        <w:rPr>
          <w:rFonts w:ascii="Times New Roman" w:hAnsi="Times New Roman" w:cs="Times New Roman"/>
          <w:i/>
          <w:iCs/>
          <w:sz w:val="24"/>
          <w:szCs w:val="24"/>
          <w:lang w:val="es-MX"/>
        </w:rPr>
        <w:t>Después de Babel. Aspectos del lenguaje y la traducción</w:t>
      </w:r>
      <w:r w:rsidRPr="00A35316">
        <w:rPr>
          <w:rFonts w:ascii="Times New Roman" w:hAnsi="Times New Roman" w:cs="Times New Roman"/>
          <w:sz w:val="24"/>
          <w:szCs w:val="24"/>
          <w:lang w:val="es-MX"/>
        </w:rPr>
        <w:t>, (1993).</w:t>
      </w:r>
    </w:p>
    <w:p w14:paraId="2E643222" w14:textId="7D8DA02B" w:rsidR="004A0C4D" w:rsidRPr="00A35316" w:rsidRDefault="004A0C4D" w:rsidP="00D23961">
      <w:pPr>
        <w:spacing w:line="240" w:lineRule="auto"/>
        <w:jc w:val="both"/>
        <w:rPr>
          <w:rFonts w:ascii="Times New Roman" w:hAnsi="Times New Roman" w:cs="Times New Roman"/>
          <w:sz w:val="24"/>
          <w:szCs w:val="24"/>
          <w:lang w:val="es-MX"/>
        </w:rPr>
      </w:pPr>
      <w:r w:rsidRPr="00A35316">
        <w:rPr>
          <w:rFonts w:ascii="Times New Roman" w:hAnsi="Times New Roman" w:cs="Times New Roman"/>
          <w:sz w:val="24"/>
          <w:szCs w:val="24"/>
          <w:lang w:val="es-MX"/>
        </w:rPr>
        <w:t xml:space="preserve">Mercedes </w:t>
      </w:r>
      <w:r w:rsidRPr="00A35316">
        <w:rPr>
          <w:rFonts w:ascii="Times New Roman" w:hAnsi="Times New Roman" w:cs="Times New Roman"/>
          <w:sz w:val="24"/>
          <w:szCs w:val="24"/>
          <w:lang w:val="ca-ES"/>
        </w:rPr>
        <w:t>Tricás Preckeler,</w:t>
      </w:r>
      <w:r w:rsidRPr="00A35316">
        <w:rPr>
          <w:rFonts w:ascii="Times New Roman" w:hAnsi="Times New Roman" w:cs="Times New Roman"/>
          <w:sz w:val="24"/>
          <w:szCs w:val="24"/>
          <w:lang w:val="es-MX"/>
        </w:rPr>
        <w:t xml:space="preserve"> </w:t>
      </w:r>
      <w:r w:rsidRPr="00A35316">
        <w:rPr>
          <w:rFonts w:ascii="Times New Roman" w:hAnsi="Times New Roman" w:cs="Times New Roman"/>
          <w:i/>
          <w:iCs/>
          <w:sz w:val="24"/>
          <w:szCs w:val="24"/>
          <w:lang w:val="es-MX"/>
        </w:rPr>
        <w:t>Manual de Traducción Francés-Castellano</w:t>
      </w:r>
      <w:r w:rsidRPr="00A35316">
        <w:rPr>
          <w:rFonts w:ascii="Times New Roman" w:hAnsi="Times New Roman" w:cs="Times New Roman"/>
          <w:sz w:val="24"/>
          <w:szCs w:val="24"/>
          <w:lang w:val="es-MX"/>
        </w:rPr>
        <w:t>, (1995).</w:t>
      </w:r>
    </w:p>
    <w:p w14:paraId="1702A43D" w14:textId="77777777" w:rsidR="00FD42F9" w:rsidRPr="00A35316" w:rsidRDefault="00FD42F9" w:rsidP="00A35316">
      <w:pPr>
        <w:spacing w:line="360" w:lineRule="auto"/>
        <w:jc w:val="both"/>
        <w:rPr>
          <w:rFonts w:ascii="Times New Roman" w:hAnsi="Times New Roman" w:cs="Times New Roman"/>
          <w:sz w:val="24"/>
          <w:szCs w:val="24"/>
          <w:lang w:val="es-419"/>
        </w:rPr>
      </w:pPr>
    </w:p>
    <w:p w14:paraId="6FA8E70F" w14:textId="3DB520C3"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yellow"/>
        </w:rPr>
        <w:t>Italien :</w:t>
      </w:r>
      <w:r w:rsidR="00BA22C2" w:rsidRPr="00A35316">
        <w:rPr>
          <w:rFonts w:ascii="Times New Roman" w:hAnsi="Times New Roman" w:cs="Times New Roman"/>
          <w:sz w:val="24"/>
          <w:szCs w:val="24"/>
          <w:highlight w:val="yellow"/>
        </w:rPr>
        <w:t xml:space="preserve"> HMELTI2</w:t>
      </w:r>
      <w:r w:rsidR="00BA22C2" w:rsidRPr="00A35316">
        <w:rPr>
          <w:rFonts w:ascii="Times New Roman" w:hAnsi="Times New Roman" w:cs="Times New Roman"/>
          <w:sz w:val="24"/>
          <w:szCs w:val="24"/>
        </w:rPr>
        <w:t> </w:t>
      </w:r>
    </w:p>
    <w:p w14:paraId="281B12AA" w14:textId="3D468131" w:rsidR="006D1DBE"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Perli</w:t>
      </w:r>
      <w:proofErr w:type="spellEnd"/>
      <w:r w:rsidRPr="00A35316">
        <w:rPr>
          <w:rFonts w:ascii="Times New Roman" w:hAnsi="Times New Roman" w:cs="Times New Roman"/>
          <w:b/>
          <w:bCs/>
          <w:sz w:val="24"/>
          <w:szCs w:val="24"/>
        </w:rPr>
        <w:t xml:space="preserve">  </w:t>
      </w:r>
    </w:p>
    <w:p w14:paraId="0C294FEF" w14:textId="493F9A9B" w:rsidR="005619A4"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 xml:space="preserve">Monsieur </w:t>
      </w:r>
      <w:proofErr w:type="spellStart"/>
      <w:r w:rsidRPr="00A35316">
        <w:rPr>
          <w:rFonts w:ascii="Times New Roman" w:hAnsi="Times New Roman" w:cs="Times New Roman"/>
          <w:b/>
          <w:bCs/>
          <w:sz w:val="24"/>
          <w:szCs w:val="24"/>
        </w:rPr>
        <w:t>Leoncini</w:t>
      </w:r>
      <w:proofErr w:type="spellEnd"/>
    </w:p>
    <w:p w14:paraId="6707F2BA" w14:textId="77777777" w:rsidR="005619A4" w:rsidRPr="00A35316" w:rsidRDefault="005619A4" w:rsidP="00A35316">
      <w:pPr>
        <w:spacing w:line="360" w:lineRule="auto"/>
        <w:jc w:val="both"/>
        <w:rPr>
          <w:rFonts w:ascii="Times New Roman" w:hAnsi="Times New Roman" w:cs="Times New Roman"/>
          <w:sz w:val="24"/>
          <w:szCs w:val="24"/>
        </w:rPr>
      </w:pPr>
    </w:p>
    <w:p w14:paraId="0CBBE16D" w14:textId="11450FEA" w:rsidR="00ED6CF2" w:rsidRPr="00A35316" w:rsidRDefault="005619A4"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3 : littérature et civilisation</w:t>
      </w:r>
    </w:p>
    <w:p w14:paraId="6E729054" w14:textId="23A73B12" w:rsidR="00C10FD5" w:rsidRPr="00A35316" w:rsidRDefault="005619A4"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Littérature </w:t>
      </w:r>
    </w:p>
    <w:p w14:paraId="2B75CC69" w14:textId="612FAF22"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cyan"/>
        </w:rPr>
        <w:t>Anglais : HMELLG2</w:t>
      </w:r>
      <w:r w:rsidRPr="00A35316">
        <w:rPr>
          <w:rFonts w:ascii="Times New Roman" w:hAnsi="Times New Roman" w:cs="Times New Roman"/>
          <w:sz w:val="24"/>
          <w:szCs w:val="24"/>
        </w:rPr>
        <w:t xml:space="preserve">  </w:t>
      </w:r>
    </w:p>
    <w:p w14:paraId="25E19998" w14:textId="48302CA2" w:rsidR="00D3198A" w:rsidRPr="00D3198A" w:rsidRDefault="005619A4" w:rsidP="00D3198A">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w:t>
      </w:r>
      <w:r w:rsidR="00836445" w:rsidRPr="00A35316">
        <w:rPr>
          <w:rFonts w:ascii="Times New Roman" w:hAnsi="Times New Roman" w:cs="Times New Roman"/>
          <w:b/>
          <w:bCs/>
          <w:sz w:val="24"/>
          <w:szCs w:val="24"/>
        </w:rPr>
        <w:t xml:space="preserve">adame </w:t>
      </w:r>
      <w:r w:rsidR="009551DD">
        <w:rPr>
          <w:rFonts w:ascii="Times New Roman" w:hAnsi="Times New Roman" w:cs="Times New Roman"/>
          <w:b/>
          <w:bCs/>
          <w:sz w:val="24"/>
          <w:szCs w:val="24"/>
        </w:rPr>
        <w:t>Vincent</w:t>
      </w:r>
      <w:r w:rsidR="00D3198A">
        <w:rPr>
          <w:color w:val="212121"/>
          <w:lang w:val="en-US"/>
        </w:rPr>
        <w:t> </w:t>
      </w:r>
    </w:p>
    <w:p w14:paraId="5ACE219A" w14:textId="77777777" w:rsidR="00D3198A" w:rsidRPr="00D3198A" w:rsidRDefault="00D3198A" w:rsidP="00D3198A">
      <w:pPr>
        <w:pStyle w:val="xmsonospacing"/>
        <w:jc w:val="both"/>
      </w:pPr>
      <w:r w:rsidRPr="00D3198A">
        <w:rPr>
          <w:lang w:val="en-US"/>
        </w:rPr>
        <w:t>“Reimagining Homelands: Narrativity, Ecocriticism, and Cultural Hybridity in British Postcolonial Literature”</w:t>
      </w:r>
    </w:p>
    <w:p w14:paraId="34E1F701" w14:textId="782AB07D" w:rsidR="00D3198A" w:rsidRDefault="00D3198A" w:rsidP="00D3198A">
      <w:pPr>
        <w:pStyle w:val="xmsonospacing"/>
        <w:jc w:val="both"/>
      </w:pPr>
      <w:r>
        <w:rPr>
          <w:color w:val="212121"/>
          <w:lang w:val="en-US"/>
        </w:rPr>
        <w:t>This course examines how contemporary British postcolonial writers reimagine ideas of home, identity, and environment in the aftermath of empire through hybrid narrative forms and storytelling. Contemporary 'British postcolonial writers' are often labelled so by virtue of their origins, be it the colonial past or the postcolonial present, as their work continues to engage with the enduring legacies of empire, displacement, and migration. The term ‘postcolonial' is particularly resonant when applied to writers of Black and diasporic heritage, whose experiences of hybridity and belonging challenge conventional notions of national identity and cultural purity.</w:t>
      </w:r>
    </w:p>
    <w:p w14:paraId="746B7A89" w14:textId="5CB8B418" w:rsidR="00D3198A" w:rsidRPr="00013B9B" w:rsidRDefault="00D3198A" w:rsidP="00D3198A">
      <w:pPr>
        <w:pStyle w:val="xmsonospacing"/>
        <w:jc w:val="both"/>
        <w:rPr>
          <w:lang w:val="en-US"/>
        </w:rPr>
      </w:pPr>
      <w:r>
        <w:rPr>
          <w:lang w:val="en-US"/>
        </w:rPr>
        <w:t xml:space="preserve">The course explores how British authors such as </w:t>
      </w:r>
      <w:proofErr w:type="spellStart"/>
      <w:r>
        <w:rPr>
          <w:lang w:val="en-US"/>
        </w:rPr>
        <w:t>Moniza</w:t>
      </w:r>
      <w:proofErr w:type="spellEnd"/>
      <w:r>
        <w:rPr>
          <w:lang w:val="en-US"/>
        </w:rPr>
        <w:t xml:space="preserve"> Alvi, Salman Rushdie, Pauline Melville, Suniti Namjoshi, Zadie Smith, Romesh Gunesekera, Bernardine Evaristo, and </w:t>
      </w:r>
      <w:proofErr w:type="spellStart"/>
      <w:r>
        <w:rPr>
          <w:lang w:val="en-US"/>
        </w:rPr>
        <w:lastRenderedPageBreak/>
        <w:t>Aminatta</w:t>
      </w:r>
      <w:proofErr w:type="spellEnd"/>
      <w:r>
        <w:rPr>
          <w:lang w:val="en-US"/>
        </w:rPr>
        <w:t xml:space="preserve"> Forna employ hybrid narrative forms —ranging from poetry and magical realism to the essay and eco-fable — to address cultural, ecological, and ethical questions. In works from Alvi’s </w:t>
      </w:r>
      <w:proofErr w:type="gramStart"/>
      <w:r>
        <w:rPr>
          <w:i/>
          <w:iCs/>
          <w:lang w:val="en-US"/>
        </w:rPr>
        <w:t>The</w:t>
      </w:r>
      <w:proofErr w:type="gramEnd"/>
      <w:r>
        <w:rPr>
          <w:i/>
          <w:iCs/>
          <w:lang w:val="en-US"/>
        </w:rPr>
        <w:t xml:space="preserve"> Country at My Shoulder</w:t>
      </w:r>
      <w:r>
        <w:rPr>
          <w:lang w:val="en-US"/>
        </w:rPr>
        <w:t> (1993) to Rushdie’s </w:t>
      </w:r>
      <w:r>
        <w:rPr>
          <w:i/>
          <w:iCs/>
          <w:lang w:val="en-US"/>
        </w:rPr>
        <w:t>Imaginary Homelands</w:t>
      </w:r>
      <w:r>
        <w:rPr>
          <w:lang w:val="en-US"/>
        </w:rPr>
        <w:t> (1991), British postcolonial literature offers a narrative space in which a postcolonial sense of in-betweenness, ecological awareness, and the reimagining of homelands are intricately negotiated across temporal and spatial boundaries.</w:t>
      </w:r>
    </w:p>
    <w:p w14:paraId="5A48CE35" w14:textId="77777777" w:rsidR="00D3198A" w:rsidRDefault="00D3198A" w:rsidP="00D3198A">
      <w:pPr>
        <w:pStyle w:val="xmsonospacing"/>
        <w:jc w:val="both"/>
      </w:pPr>
      <w:r>
        <w:rPr>
          <w:lang w:val="en-US"/>
        </w:rPr>
        <w:t xml:space="preserve">Through the intersecting frameworks of postcolonial theory, ecocriticism, narratology, and diasporic studies, students will </w:t>
      </w:r>
      <w:proofErr w:type="spellStart"/>
      <w:r>
        <w:rPr>
          <w:lang w:val="en-US"/>
        </w:rPr>
        <w:t>analyse</w:t>
      </w:r>
      <w:proofErr w:type="spellEnd"/>
      <w:r>
        <w:rPr>
          <w:lang w:val="en-US"/>
        </w:rPr>
        <w:t xml:space="preserve"> how British literature since 1950 reflects and questions environmental politics while rethinking the interdependence of human life, landscape, and the material world. Students will also explore Robert Macfarlane’s nature writing, which traces new ways of seeing and naming the natural world, inviting readers to reimagine their connection to place and environment. Ultimately, this course invites students to examine how contemporary British narratives reveal new ethical possibilities for rethinking the relationship between humans and the natural world in the Anthropocene. </w:t>
      </w:r>
    </w:p>
    <w:p w14:paraId="3A76C668" w14:textId="77777777" w:rsidR="00836445" w:rsidRPr="00A35316" w:rsidRDefault="00836445" w:rsidP="00A35316">
      <w:pPr>
        <w:spacing w:line="360" w:lineRule="auto"/>
        <w:jc w:val="both"/>
        <w:rPr>
          <w:rFonts w:ascii="Times New Roman" w:hAnsi="Times New Roman" w:cs="Times New Roman"/>
          <w:sz w:val="24"/>
          <w:szCs w:val="24"/>
          <w:lang w:val="en-US"/>
        </w:rPr>
      </w:pPr>
    </w:p>
    <w:p w14:paraId="577C84F8" w14:textId="77777777" w:rsidR="006D1DBE"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green"/>
        </w:rPr>
        <w:t>Espagnol :</w:t>
      </w:r>
      <w:r w:rsidR="00BA22C2" w:rsidRPr="00A35316">
        <w:rPr>
          <w:rFonts w:ascii="Times New Roman" w:hAnsi="Times New Roman" w:cs="Times New Roman"/>
          <w:sz w:val="24"/>
          <w:szCs w:val="24"/>
          <w:highlight w:val="green"/>
        </w:rPr>
        <w:t xml:space="preserve"> </w:t>
      </w:r>
      <w:r w:rsidR="00C10FD5" w:rsidRPr="00A35316">
        <w:rPr>
          <w:rFonts w:ascii="Times New Roman" w:hAnsi="Times New Roman" w:cs="Times New Roman"/>
          <w:sz w:val="24"/>
          <w:szCs w:val="24"/>
          <w:highlight w:val="green"/>
        </w:rPr>
        <w:t>HMELTE2</w:t>
      </w:r>
      <w:r w:rsidR="00C10FD5" w:rsidRPr="00A35316">
        <w:rPr>
          <w:rFonts w:ascii="Times New Roman" w:hAnsi="Times New Roman" w:cs="Times New Roman"/>
          <w:sz w:val="24"/>
          <w:szCs w:val="24"/>
        </w:rPr>
        <w:t> </w:t>
      </w:r>
    </w:p>
    <w:p w14:paraId="2EA9E8DF" w14:textId="7451C2DD" w:rsidR="00C10FD5" w:rsidRPr="00013B9B" w:rsidRDefault="00C10FD5" w:rsidP="00A35316">
      <w:pPr>
        <w:spacing w:line="360" w:lineRule="auto"/>
        <w:jc w:val="both"/>
        <w:rPr>
          <w:rFonts w:ascii="Times New Roman" w:hAnsi="Times New Roman" w:cs="Times New Roman"/>
          <w:b/>
          <w:bCs/>
          <w:sz w:val="24"/>
          <w:szCs w:val="24"/>
        </w:rPr>
      </w:pPr>
      <w:r w:rsidRPr="00013B9B">
        <w:rPr>
          <w:rFonts w:ascii="Times New Roman" w:hAnsi="Times New Roman" w:cs="Times New Roman"/>
          <w:b/>
          <w:bCs/>
          <w:sz w:val="24"/>
          <w:szCs w:val="24"/>
        </w:rPr>
        <w:t>Madame Clerc</w:t>
      </w:r>
    </w:p>
    <w:p w14:paraId="4601A61C" w14:textId="77777777" w:rsidR="00286484" w:rsidRPr="00013B9B" w:rsidRDefault="005619A4" w:rsidP="00A35316">
      <w:pPr>
        <w:spacing w:line="360" w:lineRule="auto"/>
        <w:jc w:val="both"/>
        <w:rPr>
          <w:rFonts w:ascii="Times New Roman" w:hAnsi="Times New Roman" w:cs="Times New Roman"/>
          <w:sz w:val="24"/>
          <w:szCs w:val="24"/>
        </w:rPr>
      </w:pPr>
      <w:r w:rsidRPr="00013B9B">
        <w:rPr>
          <w:rFonts w:ascii="Times New Roman" w:hAnsi="Times New Roman" w:cs="Times New Roman"/>
          <w:sz w:val="24"/>
          <w:szCs w:val="24"/>
          <w:highlight w:val="yellow"/>
        </w:rPr>
        <w:t>Italien :</w:t>
      </w:r>
      <w:r w:rsidR="00BA22C2" w:rsidRPr="00013B9B">
        <w:rPr>
          <w:rFonts w:ascii="Times New Roman" w:hAnsi="Times New Roman" w:cs="Times New Roman"/>
          <w:sz w:val="24"/>
          <w:szCs w:val="24"/>
          <w:highlight w:val="yellow"/>
        </w:rPr>
        <w:t xml:space="preserve"> HMELLT2</w:t>
      </w:r>
      <w:r w:rsidR="00BA22C2" w:rsidRPr="00013B9B">
        <w:rPr>
          <w:rFonts w:ascii="Times New Roman" w:hAnsi="Times New Roman" w:cs="Times New Roman"/>
          <w:sz w:val="24"/>
          <w:szCs w:val="24"/>
        </w:rPr>
        <w:t> </w:t>
      </w:r>
    </w:p>
    <w:p w14:paraId="61474FD8" w14:textId="79BC9678" w:rsidR="005619A4" w:rsidRPr="000D061E" w:rsidRDefault="00BA22C2" w:rsidP="00A35316">
      <w:pPr>
        <w:spacing w:line="360" w:lineRule="auto"/>
        <w:jc w:val="both"/>
        <w:rPr>
          <w:rFonts w:ascii="Times New Roman" w:hAnsi="Times New Roman" w:cs="Times New Roman"/>
          <w:b/>
          <w:bCs/>
          <w:sz w:val="24"/>
          <w:szCs w:val="24"/>
          <w:lang w:val="es-ES"/>
        </w:rPr>
      </w:pPr>
      <w:r w:rsidRPr="000D061E">
        <w:rPr>
          <w:rFonts w:ascii="Times New Roman" w:hAnsi="Times New Roman" w:cs="Times New Roman"/>
          <w:b/>
          <w:bCs/>
          <w:sz w:val="24"/>
          <w:szCs w:val="24"/>
          <w:lang w:val="es-ES"/>
        </w:rPr>
        <w:t xml:space="preserve">Madame </w:t>
      </w:r>
      <w:proofErr w:type="spellStart"/>
      <w:r w:rsidRPr="000D061E">
        <w:rPr>
          <w:rFonts w:ascii="Times New Roman" w:hAnsi="Times New Roman" w:cs="Times New Roman"/>
          <w:b/>
          <w:bCs/>
          <w:sz w:val="24"/>
          <w:szCs w:val="24"/>
          <w:lang w:val="es-ES"/>
        </w:rPr>
        <w:t>Meazzi</w:t>
      </w:r>
      <w:proofErr w:type="spellEnd"/>
    </w:p>
    <w:p w14:paraId="311C97CD" w14:textId="77777777" w:rsidR="00D07D25" w:rsidRPr="00D07D25" w:rsidRDefault="00D07D25" w:rsidP="00D23961">
      <w:pPr>
        <w:pStyle w:val="NormalWeb"/>
        <w:jc w:val="both"/>
        <w:rPr>
          <w:lang w:val="es-ES"/>
        </w:rPr>
      </w:pPr>
      <w:r w:rsidRPr="00D07D25">
        <w:rPr>
          <w:lang w:val="es-ES"/>
        </w:rPr>
        <w:t>"</w:t>
      </w:r>
      <w:proofErr w:type="spellStart"/>
      <w:r w:rsidRPr="00D07D25">
        <w:rPr>
          <w:lang w:val="es-ES"/>
        </w:rPr>
        <w:t>Vogliamo</w:t>
      </w:r>
      <w:proofErr w:type="spellEnd"/>
      <w:r w:rsidRPr="00D07D25">
        <w:rPr>
          <w:lang w:val="es-ES"/>
        </w:rPr>
        <w:t xml:space="preserve"> </w:t>
      </w:r>
      <w:proofErr w:type="spellStart"/>
      <w:r w:rsidRPr="00D07D25">
        <w:rPr>
          <w:lang w:val="es-ES"/>
        </w:rPr>
        <w:t>tutto</w:t>
      </w:r>
      <w:proofErr w:type="spellEnd"/>
      <w:r w:rsidRPr="00D07D25">
        <w:rPr>
          <w:lang w:val="es-ES"/>
        </w:rPr>
        <w:t xml:space="preserve">": </w:t>
      </w:r>
      <w:proofErr w:type="spellStart"/>
      <w:r w:rsidRPr="00D07D25">
        <w:rPr>
          <w:lang w:val="es-ES"/>
        </w:rPr>
        <w:t>l’industria</w:t>
      </w:r>
      <w:proofErr w:type="spellEnd"/>
      <w:r w:rsidRPr="00D07D25">
        <w:rPr>
          <w:lang w:val="es-ES"/>
        </w:rPr>
        <w:t xml:space="preserve"> </w:t>
      </w:r>
      <w:proofErr w:type="spellStart"/>
      <w:r w:rsidRPr="00D07D25">
        <w:rPr>
          <w:lang w:val="es-ES"/>
        </w:rPr>
        <w:t>culturale</w:t>
      </w:r>
      <w:proofErr w:type="spellEnd"/>
      <w:r w:rsidRPr="00D07D25">
        <w:rPr>
          <w:lang w:val="es-ES"/>
        </w:rPr>
        <w:t xml:space="preserve"> e le </w:t>
      </w:r>
      <w:proofErr w:type="spellStart"/>
      <w:r w:rsidRPr="00D07D25">
        <w:rPr>
          <w:lang w:val="es-ES"/>
        </w:rPr>
        <w:t>poetiche</w:t>
      </w:r>
      <w:proofErr w:type="spellEnd"/>
      <w:r w:rsidRPr="00D07D25">
        <w:rPr>
          <w:lang w:val="es-ES"/>
        </w:rPr>
        <w:t xml:space="preserve"> </w:t>
      </w:r>
      <w:proofErr w:type="spellStart"/>
      <w:r w:rsidRPr="00D07D25">
        <w:rPr>
          <w:lang w:val="es-ES"/>
        </w:rPr>
        <w:t>della</w:t>
      </w:r>
      <w:proofErr w:type="spellEnd"/>
      <w:r w:rsidRPr="00D07D25">
        <w:rPr>
          <w:lang w:val="es-ES"/>
        </w:rPr>
        <w:t xml:space="preserve"> </w:t>
      </w:r>
      <w:proofErr w:type="spellStart"/>
      <w:r w:rsidRPr="00D07D25">
        <w:rPr>
          <w:lang w:val="es-ES"/>
        </w:rPr>
        <w:t>rivolta</w:t>
      </w:r>
      <w:proofErr w:type="spellEnd"/>
      <w:r w:rsidRPr="00D07D25">
        <w:rPr>
          <w:lang w:val="es-ES"/>
        </w:rPr>
        <w:t xml:space="preserve"> in Italia </w:t>
      </w:r>
    </w:p>
    <w:p w14:paraId="42674BB0" w14:textId="3E51557E" w:rsidR="00D07D25" w:rsidRPr="00D07D25" w:rsidRDefault="00D07D25" w:rsidP="00D23961">
      <w:pPr>
        <w:pStyle w:val="NormalWeb"/>
        <w:jc w:val="both"/>
        <w:rPr>
          <w:lang w:val="es-ES"/>
        </w:rPr>
      </w:pPr>
      <w:proofErr w:type="spellStart"/>
      <w:r w:rsidRPr="00D07D25">
        <w:rPr>
          <w:lang w:val="es-ES"/>
        </w:rPr>
        <w:t>Secondo</w:t>
      </w:r>
      <w:proofErr w:type="spellEnd"/>
      <w:r w:rsidRPr="00D07D25">
        <w:rPr>
          <w:lang w:val="es-ES"/>
        </w:rPr>
        <w:t xml:space="preserve"> la </w:t>
      </w:r>
      <w:proofErr w:type="spellStart"/>
      <w:r w:rsidRPr="00D07D25">
        <w:rPr>
          <w:lang w:val="es-ES"/>
        </w:rPr>
        <w:t>definizione</w:t>
      </w:r>
      <w:proofErr w:type="spellEnd"/>
      <w:r w:rsidRPr="00D07D25">
        <w:rPr>
          <w:lang w:val="es-ES"/>
        </w:rPr>
        <w:t xml:space="preserve"> data </w:t>
      </w:r>
      <w:proofErr w:type="spellStart"/>
      <w:r w:rsidRPr="00D07D25">
        <w:rPr>
          <w:lang w:val="es-ES"/>
        </w:rPr>
        <w:t>dall’UNESCO</w:t>
      </w:r>
      <w:proofErr w:type="spellEnd"/>
      <w:r w:rsidRPr="00D07D25">
        <w:rPr>
          <w:lang w:val="es-ES"/>
        </w:rPr>
        <w:t xml:space="preserve">, </w:t>
      </w:r>
      <w:proofErr w:type="gramStart"/>
      <w:r w:rsidRPr="00D07D25">
        <w:rPr>
          <w:lang w:val="es-ES"/>
        </w:rPr>
        <w:t>per industria</w:t>
      </w:r>
      <w:proofErr w:type="gramEnd"/>
      <w:r w:rsidRPr="00D07D25">
        <w:rPr>
          <w:lang w:val="es-ES"/>
        </w:rPr>
        <w:t xml:space="preserve"> </w:t>
      </w:r>
      <w:proofErr w:type="spellStart"/>
      <w:r w:rsidRPr="00D07D25">
        <w:rPr>
          <w:lang w:val="es-ES"/>
        </w:rPr>
        <w:t>culturale</w:t>
      </w:r>
      <w:proofErr w:type="spellEnd"/>
      <w:r w:rsidRPr="00D07D25">
        <w:rPr>
          <w:lang w:val="es-ES"/>
        </w:rPr>
        <w:t xml:space="preserve"> si </w:t>
      </w:r>
      <w:proofErr w:type="spellStart"/>
      <w:r w:rsidRPr="00D07D25">
        <w:rPr>
          <w:lang w:val="es-ES"/>
        </w:rPr>
        <w:t>intende</w:t>
      </w:r>
      <w:proofErr w:type="spellEnd"/>
      <w:r w:rsidRPr="00D07D25">
        <w:rPr>
          <w:lang w:val="es-ES"/>
        </w:rPr>
        <w:t xml:space="preserve"> </w:t>
      </w:r>
      <w:proofErr w:type="gramStart"/>
      <w:r w:rsidRPr="00D07D25">
        <w:rPr>
          <w:lang w:val="es-ES"/>
        </w:rPr>
        <w:t>« la</w:t>
      </w:r>
      <w:proofErr w:type="gramEnd"/>
      <w:r w:rsidRPr="00D07D25">
        <w:rPr>
          <w:lang w:val="es-ES"/>
        </w:rPr>
        <w:t xml:space="preserve"> </w:t>
      </w:r>
      <w:proofErr w:type="spellStart"/>
      <w:r w:rsidRPr="00D07D25">
        <w:rPr>
          <w:lang w:val="es-ES"/>
        </w:rPr>
        <w:t>produzione</w:t>
      </w:r>
      <w:proofErr w:type="spellEnd"/>
      <w:r w:rsidRPr="00D07D25">
        <w:rPr>
          <w:lang w:val="es-ES"/>
        </w:rPr>
        <w:t xml:space="preserve"> e </w:t>
      </w:r>
      <w:proofErr w:type="spellStart"/>
      <w:r w:rsidRPr="00D07D25">
        <w:rPr>
          <w:lang w:val="es-ES"/>
        </w:rPr>
        <w:t>riproduzione</w:t>
      </w:r>
      <w:proofErr w:type="spellEnd"/>
      <w:r w:rsidRPr="00D07D25">
        <w:rPr>
          <w:lang w:val="es-ES"/>
        </w:rPr>
        <w:t xml:space="preserve"> di </w:t>
      </w:r>
      <w:proofErr w:type="spellStart"/>
      <w:r w:rsidRPr="00D07D25">
        <w:rPr>
          <w:lang w:val="es-ES"/>
        </w:rPr>
        <w:t>beni</w:t>
      </w:r>
      <w:proofErr w:type="spellEnd"/>
      <w:r w:rsidRPr="00D07D25">
        <w:rPr>
          <w:lang w:val="es-ES"/>
        </w:rPr>
        <w:t xml:space="preserve"> e </w:t>
      </w:r>
      <w:proofErr w:type="spellStart"/>
      <w:r w:rsidRPr="00D07D25">
        <w:rPr>
          <w:lang w:val="es-ES"/>
        </w:rPr>
        <w:t>servizi</w:t>
      </w:r>
      <w:proofErr w:type="spellEnd"/>
      <w:r w:rsidRPr="00D07D25">
        <w:rPr>
          <w:lang w:val="es-ES"/>
        </w:rPr>
        <w:t xml:space="preserve"> </w:t>
      </w:r>
      <w:proofErr w:type="spellStart"/>
      <w:r w:rsidRPr="00D07D25">
        <w:rPr>
          <w:lang w:val="es-ES"/>
        </w:rPr>
        <w:t>culturali</w:t>
      </w:r>
      <w:proofErr w:type="spellEnd"/>
      <w:r w:rsidRPr="00D07D25">
        <w:rPr>
          <w:lang w:val="es-ES"/>
        </w:rPr>
        <w:t xml:space="preserve">, </w:t>
      </w:r>
      <w:proofErr w:type="spellStart"/>
      <w:r w:rsidRPr="00D07D25">
        <w:rPr>
          <w:lang w:val="es-ES"/>
        </w:rPr>
        <w:t>immagazzinati</w:t>
      </w:r>
      <w:proofErr w:type="spellEnd"/>
      <w:r w:rsidRPr="00D07D25">
        <w:rPr>
          <w:lang w:val="es-ES"/>
        </w:rPr>
        <w:t xml:space="preserve"> e </w:t>
      </w:r>
      <w:proofErr w:type="spellStart"/>
      <w:r w:rsidRPr="00D07D25">
        <w:rPr>
          <w:lang w:val="es-ES"/>
        </w:rPr>
        <w:t>distribuiti</w:t>
      </w:r>
      <w:proofErr w:type="spellEnd"/>
      <w:r w:rsidRPr="00D07D25">
        <w:rPr>
          <w:lang w:val="es-ES"/>
        </w:rPr>
        <w:t xml:space="preserve"> con </w:t>
      </w:r>
      <w:proofErr w:type="spellStart"/>
      <w:r w:rsidRPr="00D07D25">
        <w:rPr>
          <w:lang w:val="es-ES"/>
        </w:rPr>
        <w:t>criteri</w:t>
      </w:r>
      <w:proofErr w:type="spellEnd"/>
      <w:r w:rsidRPr="00D07D25">
        <w:rPr>
          <w:lang w:val="es-ES"/>
        </w:rPr>
        <w:t xml:space="preserve"> </w:t>
      </w:r>
      <w:proofErr w:type="spellStart"/>
      <w:r w:rsidRPr="00D07D25">
        <w:rPr>
          <w:lang w:val="es-ES"/>
        </w:rPr>
        <w:t>industriali</w:t>
      </w:r>
      <w:proofErr w:type="spellEnd"/>
      <w:r w:rsidRPr="00D07D25">
        <w:rPr>
          <w:lang w:val="es-ES"/>
        </w:rPr>
        <w:t xml:space="preserve"> e </w:t>
      </w:r>
      <w:proofErr w:type="spellStart"/>
      <w:r w:rsidRPr="00D07D25">
        <w:rPr>
          <w:lang w:val="es-ES"/>
        </w:rPr>
        <w:t>commerciali</w:t>
      </w:r>
      <w:proofErr w:type="spellEnd"/>
      <w:r w:rsidRPr="00D07D25">
        <w:rPr>
          <w:lang w:val="es-ES"/>
        </w:rPr>
        <w:t xml:space="preserve"> su larga </w:t>
      </w:r>
      <w:proofErr w:type="spellStart"/>
      <w:r w:rsidRPr="00D07D25">
        <w:rPr>
          <w:lang w:val="es-ES"/>
        </w:rPr>
        <w:t>scala</w:t>
      </w:r>
      <w:proofErr w:type="spellEnd"/>
      <w:r w:rsidRPr="00D07D25">
        <w:rPr>
          <w:lang w:val="es-ES"/>
        </w:rPr>
        <w:t xml:space="preserve">, in </w:t>
      </w:r>
      <w:proofErr w:type="spellStart"/>
      <w:r w:rsidRPr="00D07D25">
        <w:rPr>
          <w:lang w:val="es-ES"/>
        </w:rPr>
        <w:t>conformità</w:t>
      </w:r>
      <w:proofErr w:type="spellEnd"/>
      <w:r w:rsidRPr="00D07D25">
        <w:rPr>
          <w:lang w:val="es-ES"/>
        </w:rPr>
        <w:t xml:space="preserve"> a </w:t>
      </w:r>
      <w:proofErr w:type="spellStart"/>
      <w:r w:rsidRPr="00D07D25">
        <w:rPr>
          <w:lang w:val="es-ES"/>
        </w:rPr>
        <w:t>strategie</w:t>
      </w:r>
      <w:proofErr w:type="spellEnd"/>
      <w:r w:rsidRPr="00D07D25">
        <w:rPr>
          <w:lang w:val="es-ES"/>
        </w:rPr>
        <w:t xml:space="preserve"> </w:t>
      </w:r>
      <w:proofErr w:type="spellStart"/>
      <w:r w:rsidRPr="00D07D25">
        <w:rPr>
          <w:lang w:val="es-ES"/>
        </w:rPr>
        <w:t>basate</w:t>
      </w:r>
      <w:proofErr w:type="spellEnd"/>
      <w:r w:rsidRPr="00D07D25">
        <w:rPr>
          <w:lang w:val="es-ES"/>
        </w:rPr>
        <w:t xml:space="preserve"> su </w:t>
      </w:r>
      <w:proofErr w:type="spellStart"/>
      <w:r w:rsidRPr="00D07D25">
        <w:rPr>
          <w:lang w:val="es-ES"/>
        </w:rPr>
        <w:t>considerazioni</w:t>
      </w:r>
      <w:proofErr w:type="spellEnd"/>
      <w:r w:rsidRPr="00D07D25">
        <w:rPr>
          <w:lang w:val="es-ES"/>
        </w:rPr>
        <w:t xml:space="preserve"> </w:t>
      </w:r>
      <w:proofErr w:type="spellStart"/>
      <w:r w:rsidRPr="00D07D25">
        <w:rPr>
          <w:lang w:val="es-ES"/>
        </w:rPr>
        <w:t>economiche</w:t>
      </w:r>
      <w:proofErr w:type="spellEnd"/>
      <w:r w:rsidRPr="00D07D25">
        <w:rPr>
          <w:lang w:val="es-ES"/>
        </w:rPr>
        <w:t xml:space="preserve"> </w:t>
      </w:r>
      <w:proofErr w:type="spellStart"/>
      <w:r w:rsidRPr="00D07D25">
        <w:rPr>
          <w:lang w:val="es-ES"/>
        </w:rPr>
        <w:t>piuttosto</w:t>
      </w:r>
      <w:proofErr w:type="spellEnd"/>
      <w:r w:rsidRPr="00D07D25">
        <w:rPr>
          <w:lang w:val="es-ES"/>
        </w:rPr>
        <w:t xml:space="preserve"> che su </w:t>
      </w:r>
      <w:proofErr w:type="spellStart"/>
      <w:r w:rsidRPr="00D07D25">
        <w:rPr>
          <w:lang w:val="es-ES"/>
        </w:rPr>
        <w:t>strategie</w:t>
      </w:r>
      <w:proofErr w:type="spellEnd"/>
      <w:r w:rsidRPr="00D07D25">
        <w:rPr>
          <w:lang w:val="es-ES"/>
        </w:rPr>
        <w:t xml:space="preserve"> </w:t>
      </w:r>
      <w:proofErr w:type="spellStart"/>
      <w:r w:rsidRPr="00D07D25">
        <w:rPr>
          <w:lang w:val="es-ES"/>
        </w:rPr>
        <w:t>concernenti</w:t>
      </w:r>
      <w:proofErr w:type="spellEnd"/>
      <w:r w:rsidRPr="00D07D25">
        <w:rPr>
          <w:lang w:val="es-ES"/>
        </w:rPr>
        <w:t xml:space="preserve"> lo </w:t>
      </w:r>
      <w:proofErr w:type="spellStart"/>
      <w:r w:rsidRPr="00D07D25">
        <w:rPr>
          <w:lang w:val="es-ES"/>
        </w:rPr>
        <w:t>sviluppo</w:t>
      </w:r>
      <w:proofErr w:type="spellEnd"/>
      <w:r w:rsidRPr="00D07D25">
        <w:rPr>
          <w:lang w:val="es-ES"/>
        </w:rPr>
        <w:t xml:space="preserve"> </w:t>
      </w:r>
      <w:proofErr w:type="spellStart"/>
      <w:r w:rsidRPr="00D07D25">
        <w:rPr>
          <w:lang w:val="es-ES"/>
        </w:rPr>
        <w:t>culturale</w:t>
      </w:r>
      <w:proofErr w:type="spellEnd"/>
      <w:r w:rsidRPr="00D07D25">
        <w:rPr>
          <w:lang w:val="es-ES"/>
        </w:rPr>
        <w:t xml:space="preserve"> </w:t>
      </w:r>
      <w:proofErr w:type="spellStart"/>
      <w:r w:rsidRPr="00D07D25">
        <w:rPr>
          <w:lang w:val="es-ES"/>
        </w:rPr>
        <w:t>delle</w:t>
      </w:r>
      <w:proofErr w:type="spellEnd"/>
      <w:r w:rsidRPr="00D07D25">
        <w:rPr>
          <w:lang w:val="es-ES"/>
        </w:rPr>
        <w:t xml:space="preserve"> </w:t>
      </w:r>
      <w:proofErr w:type="spellStart"/>
      <w:proofErr w:type="gramStart"/>
      <w:r w:rsidRPr="00D07D25">
        <w:rPr>
          <w:lang w:val="es-ES"/>
        </w:rPr>
        <w:t>società</w:t>
      </w:r>
      <w:proofErr w:type="spellEnd"/>
      <w:r w:rsidRPr="00D07D25">
        <w:rPr>
          <w:lang w:val="es-ES"/>
        </w:rPr>
        <w:t xml:space="preserve"> »</w:t>
      </w:r>
      <w:proofErr w:type="gramEnd"/>
      <w:r w:rsidRPr="00D07D25">
        <w:rPr>
          <w:lang w:val="es-ES"/>
        </w:rPr>
        <w:t xml:space="preserve"> (UNESCO 1982). In </w:t>
      </w:r>
      <w:proofErr w:type="spellStart"/>
      <w:r w:rsidRPr="00D07D25">
        <w:rPr>
          <w:lang w:val="es-ES"/>
        </w:rPr>
        <w:t>altri</w:t>
      </w:r>
      <w:proofErr w:type="spellEnd"/>
      <w:r w:rsidRPr="00D07D25">
        <w:rPr>
          <w:lang w:val="es-ES"/>
        </w:rPr>
        <w:t xml:space="preserve"> </w:t>
      </w:r>
      <w:proofErr w:type="spellStart"/>
      <w:r w:rsidRPr="00D07D25">
        <w:rPr>
          <w:lang w:val="es-ES"/>
        </w:rPr>
        <w:t>termini</w:t>
      </w:r>
      <w:proofErr w:type="spellEnd"/>
      <w:r w:rsidRPr="00D07D25">
        <w:rPr>
          <w:lang w:val="es-ES"/>
        </w:rPr>
        <w:t xml:space="preserve">, </w:t>
      </w:r>
      <w:proofErr w:type="spellStart"/>
      <w:r w:rsidRPr="00D07D25">
        <w:rPr>
          <w:lang w:val="es-ES"/>
        </w:rPr>
        <w:t>l’industria</w:t>
      </w:r>
      <w:proofErr w:type="spellEnd"/>
      <w:r w:rsidRPr="00D07D25">
        <w:rPr>
          <w:lang w:val="es-ES"/>
        </w:rPr>
        <w:t xml:space="preserve"> </w:t>
      </w:r>
      <w:proofErr w:type="spellStart"/>
      <w:r w:rsidRPr="00D07D25">
        <w:rPr>
          <w:lang w:val="es-ES"/>
        </w:rPr>
        <w:t>culturale</w:t>
      </w:r>
      <w:proofErr w:type="spellEnd"/>
      <w:r w:rsidRPr="00D07D25">
        <w:rPr>
          <w:lang w:val="es-ES"/>
        </w:rPr>
        <w:t xml:space="preserve"> </w:t>
      </w:r>
      <w:proofErr w:type="spellStart"/>
      <w:r w:rsidRPr="00D07D25">
        <w:rPr>
          <w:lang w:val="es-ES"/>
        </w:rPr>
        <w:t>tende</w:t>
      </w:r>
      <w:proofErr w:type="spellEnd"/>
      <w:r w:rsidRPr="00D07D25">
        <w:rPr>
          <w:lang w:val="es-ES"/>
        </w:rPr>
        <w:t xml:space="preserve"> a </w:t>
      </w:r>
      <w:proofErr w:type="spellStart"/>
      <w:r w:rsidRPr="00D07D25">
        <w:rPr>
          <w:lang w:val="es-ES"/>
        </w:rPr>
        <w:t>livellare</w:t>
      </w:r>
      <w:proofErr w:type="spellEnd"/>
      <w:r w:rsidRPr="00D07D25">
        <w:rPr>
          <w:lang w:val="es-ES"/>
        </w:rPr>
        <w:t xml:space="preserve"> “</w:t>
      </w:r>
      <w:proofErr w:type="spellStart"/>
      <w:r w:rsidRPr="00D07D25">
        <w:rPr>
          <w:lang w:val="es-ES"/>
        </w:rPr>
        <w:t>gli</w:t>
      </w:r>
      <w:proofErr w:type="spellEnd"/>
      <w:r w:rsidRPr="00D07D25">
        <w:rPr>
          <w:lang w:val="es-ES"/>
        </w:rPr>
        <w:t xml:space="preserve"> </w:t>
      </w:r>
      <w:proofErr w:type="spellStart"/>
      <w:r w:rsidRPr="00D07D25">
        <w:rPr>
          <w:lang w:val="es-ES"/>
        </w:rPr>
        <w:t>estremi</w:t>
      </w:r>
      <w:proofErr w:type="spellEnd"/>
      <w:r w:rsidRPr="00D07D25">
        <w:rPr>
          <w:lang w:val="es-ES"/>
        </w:rPr>
        <w:t xml:space="preserve">” e a privilegiare </w:t>
      </w:r>
      <w:proofErr w:type="spellStart"/>
      <w:r w:rsidRPr="00D07D25">
        <w:rPr>
          <w:lang w:val="es-ES"/>
        </w:rPr>
        <w:t>gli</w:t>
      </w:r>
      <w:proofErr w:type="spellEnd"/>
      <w:r w:rsidRPr="00D07D25">
        <w:rPr>
          <w:lang w:val="es-ES"/>
        </w:rPr>
        <w:t xml:space="preserve"> </w:t>
      </w:r>
      <w:proofErr w:type="spellStart"/>
      <w:r w:rsidRPr="00D07D25">
        <w:rPr>
          <w:lang w:val="es-ES"/>
        </w:rPr>
        <w:t>stereotipi</w:t>
      </w:r>
      <w:proofErr w:type="spellEnd"/>
      <w:r w:rsidRPr="00D07D25">
        <w:rPr>
          <w:lang w:val="es-ES"/>
        </w:rPr>
        <w:t xml:space="preserve">; </w:t>
      </w:r>
      <w:proofErr w:type="spellStart"/>
      <w:r w:rsidRPr="00D07D25">
        <w:rPr>
          <w:lang w:val="es-ES"/>
        </w:rPr>
        <w:t>costruisce</w:t>
      </w:r>
      <w:proofErr w:type="spellEnd"/>
      <w:r w:rsidRPr="00D07D25">
        <w:rPr>
          <w:lang w:val="es-ES"/>
        </w:rPr>
        <w:t xml:space="preserve"> “</w:t>
      </w:r>
      <w:proofErr w:type="spellStart"/>
      <w:r w:rsidRPr="00D07D25">
        <w:rPr>
          <w:lang w:val="es-ES"/>
        </w:rPr>
        <w:t>parvenze</w:t>
      </w:r>
      <w:proofErr w:type="spellEnd"/>
      <w:r w:rsidRPr="00D07D25">
        <w:rPr>
          <w:lang w:val="es-ES"/>
        </w:rPr>
        <w:t xml:space="preserve"> di </w:t>
      </w:r>
      <w:proofErr w:type="spellStart"/>
      <w:r w:rsidRPr="00D07D25">
        <w:rPr>
          <w:lang w:val="es-ES"/>
        </w:rPr>
        <w:t>originalità</w:t>
      </w:r>
      <w:proofErr w:type="spellEnd"/>
      <w:r w:rsidRPr="00D07D25">
        <w:rPr>
          <w:lang w:val="es-ES"/>
        </w:rPr>
        <w:t xml:space="preserve">”. Di fronte al peso </w:t>
      </w:r>
      <w:proofErr w:type="spellStart"/>
      <w:r w:rsidRPr="00D07D25">
        <w:rPr>
          <w:lang w:val="es-ES"/>
        </w:rPr>
        <w:t>dell’industria</w:t>
      </w:r>
      <w:proofErr w:type="spellEnd"/>
      <w:r w:rsidRPr="00D07D25">
        <w:rPr>
          <w:lang w:val="es-ES"/>
        </w:rPr>
        <w:t xml:space="preserve"> </w:t>
      </w:r>
      <w:proofErr w:type="spellStart"/>
      <w:r w:rsidRPr="00D07D25">
        <w:rPr>
          <w:lang w:val="es-ES"/>
        </w:rPr>
        <w:t>culturale</w:t>
      </w:r>
      <w:proofErr w:type="spellEnd"/>
      <w:r w:rsidRPr="00D07D25">
        <w:rPr>
          <w:lang w:val="es-ES"/>
        </w:rPr>
        <w:t xml:space="preserve"> e al </w:t>
      </w:r>
      <w:proofErr w:type="spellStart"/>
      <w:r w:rsidRPr="00D07D25">
        <w:rPr>
          <w:lang w:val="es-ES"/>
        </w:rPr>
        <w:t>paradosso</w:t>
      </w:r>
      <w:proofErr w:type="spellEnd"/>
      <w:r w:rsidRPr="00D07D25">
        <w:rPr>
          <w:lang w:val="es-ES"/>
        </w:rPr>
        <w:t xml:space="preserve"> </w:t>
      </w:r>
      <w:proofErr w:type="spellStart"/>
      <w:r w:rsidRPr="00D07D25">
        <w:rPr>
          <w:lang w:val="es-ES"/>
        </w:rPr>
        <w:t>contenuto</w:t>
      </w:r>
      <w:proofErr w:type="spellEnd"/>
      <w:r w:rsidRPr="00D07D25">
        <w:rPr>
          <w:lang w:val="es-ES"/>
        </w:rPr>
        <w:t xml:space="preserve"> </w:t>
      </w:r>
      <w:proofErr w:type="spellStart"/>
      <w:r w:rsidRPr="00D07D25">
        <w:rPr>
          <w:lang w:val="es-ES"/>
        </w:rPr>
        <w:t>nell’espressione</w:t>
      </w:r>
      <w:proofErr w:type="spellEnd"/>
      <w:r w:rsidRPr="00D07D25">
        <w:rPr>
          <w:lang w:val="es-ES"/>
        </w:rPr>
        <w:t xml:space="preserve"> “</w:t>
      </w:r>
      <w:proofErr w:type="gramStart"/>
      <w:r w:rsidRPr="00D07D25">
        <w:rPr>
          <w:lang w:val="es-ES"/>
        </w:rPr>
        <w:t>industrie</w:t>
      </w:r>
      <w:proofErr w:type="gramEnd"/>
      <w:r w:rsidRPr="00D07D25">
        <w:rPr>
          <w:lang w:val="es-ES"/>
        </w:rPr>
        <w:t xml:space="preserve"> </w:t>
      </w:r>
      <w:proofErr w:type="spellStart"/>
      <w:r w:rsidRPr="00D07D25">
        <w:rPr>
          <w:lang w:val="es-ES"/>
        </w:rPr>
        <w:t>culturali</w:t>
      </w:r>
      <w:proofErr w:type="spellEnd"/>
      <w:r w:rsidRPr="00D07D25">
        <w:rPr>
          <w:lang w:val="es-ES"/>
        </w:rPr>
        <w:t xml:space="preserve"> e creative”, come </w:t>
      </w:r>
      <w:proofErr w:type="spellStart"/>
      <w:r w:rsidRPr="00D07D25">
        <w:rPr>
          <w:lang w:val="es-ES"/>
        </w:rPr>
        <w:t>vengono</w:t>
      </w:r>
      <w:proofErr w:type="spellEnd"/>
      <w:r w:rsidRPr="00D07D25">
        <w:rPr>
          <w:lang w:val="es-ES"/>
        </w:rPr>
        <w:t xml:space="preserve"> </w:t>
      </w:r>
      <w:proofErr w:type="spellStart"/>
      <w:r w:rsidRPr="00D07D25">
        <w:rPr>
          <w:lang w:val="es-ES"/>
        </w:rPr>
        <w:t>percepite</w:t>
      </w:r>
      <w:proofErr w:type="spellEnd"/>
      <w:r w:rsidRPr="00D07D25">
        <w:rPr>
          <w:lang w:val="es-ES"/>
        </w:rPr>
        <w:t xml:space="preserve"> le </w:t>
      </w:r>
      <w:proofErr w:type="spellStart"/>
      <w:r w:rsidRPr="00D07D25">
        <w:rPr>
          <w:lang w:val="es-ES"/>
        </w:rPr>
        <w:t>poetiche</w:t>
      </w:r>
      <w:proofErr w:type="spellEnd"/>
      <w:r w:rsidRPr="00D07D25">
        <w:rPr>
          <w:lang w:val="es-ES"/>
        </w:rPr>
        <w:t xml:space="preserve"> </w:t>
      </w:r>
      <w:proofErr w:type="spellStart"/>
      <w:r w:rsidRPr="00D07D25">
        <w:rPr>
          <w:lang w:val="es-ES"/>
        </w:rPr>
        <w:t>della</w:t>
      </w:r>
      <w:proofErr w:type="spellEnd"/>
      <w:r w:rsidRPr="00D07D25">
        <w:rPr>
          <w:lang w:val="es-ES"/>
        </w:rPr>
        <w:t xml:space="preserve"> </w:t>
      </w:r>
      <w:proofErr w:type="spellStart"/>
      <w:r w:rsidRPr="00D07D25">
        <w:rPr>
          <w:lang w:val="es-ES"/>
        </w:rPr>
        <w:t>rivolta</w:t>
      </w:r>
      <w:proofErr w:type="spellEnd"/>
      <w:r w:rsidRPr="00D07D25">
        <w:rPr>
          <w:lang w:val="es-ES"/>
        </w:rPr>
        <w:t xml:space="preserve"> che, </w:t>
      </w:r>
      <w:proofErr w:type="spellStart"/>
      <w:r w:rsidRPr="00D07D25">
        <w:rPr>
          <w:lang w:val="es-ES"/>
        </w:rPr>
        <w:t>dall’inizio</w:t>
      </w:r>
      <w:proofErr w:type="spellEnd"/>
      <w:r w:rsidRPr="00D07D25">
        <w:rPr>
          <w:lang w:val="es-ES"/>
        </w:rPr>
        <w:t xml:space="preserve"> del XX </w:t>
      </w:r>
      <w:proofErr w:type="spellStart"/>
      <w:r w:rsidRPr="00D07D25">
        <w:rPr>
          <w:lang w:val="es-ES"/>
        </w:rPr>
        <w:t>secolo</w:t>
      </w:r>
      <w:proofErr w:type="spellEnd"/>
      <w:r w:rsidRPr="00D07D25">
        <w:rPr>
          <w:lang w:val="es-ES"/>
        </w:rPr>
        <w:t xml:space="preserve">, si </w:t>
      </w:r>
      <w:proofErr w:type="spellStart"/>
      <w:r w:rsidRPr="00D07D25">
        <w:rPr>
          <w:lang w:val="es-ES"/>
        </w:rPr>
        <w:t>sono</w:t>
      </w:r>
      <w:proofErr w:type="spellEnd"/>
      <w:r w:rsidRPr="00D07D25">
        <w:rPr>
          <w:lang w:val="es-ES"/>
        </w:rPr>
        <w:t xml:space="preserve"> distinte per </w:t>
      </w:r>
      <w:proofErr w:type="gramStart"/>
      <w:r w:rsidRPr="00D07D25">
        <w:rPr>
          <w:lang w:val="es-ES"/>
        </w:rPr>
        <w:t>la loro</w:t>
      </w:r>
      <w:proofErr w:type="gramEnd"/>
      <w:r w:rsidRPr="00D07D25">
        <w:rPr>
          <w:lang w:val="es-ES"/>
        </w:rPr>
        <w:t xml:space="preserve"> </w:t>
      </w:r>
      <w:proofErr w:type="spellStart"/>
      <w:r w:rsidRPr="00D07D25">
        <w:rPr>
          <w:lang w:val="es-ES"/>
        </w:rPr>
        <w:t>portata</w:t>
      </w:r>
      <w:proofErr w:type="spellEnd"/>
      <w:r w:rsidRPr="00D07D25">
        <w:rPr>
          <w:lang w:val="es-ES"/>
        </w:rPr>
        <w:t xml:space="preserve"> </w:t>
      </w:r>
      <w:proofErr w:type="spellStart"/>
      <w:r w:rsidRPr="00D07D25">
        <w:rPr>
          <w:lang w:val="es-ES"/>
        </w:rPr>
        <w:t>trasgressiva</w:t>
      </w:r>
      <w:proofErr w:type="spellEnd"/>
      <w:r w:rsidRPr="00D07D25">
        <w:rPr>
          <w:lang w:val="es-ES"/>
        </w:rPr>
        <w:t xml:space="preserve">? </w:t>
      </w:r>
      <w:proofErr w:type="spellStart"/>
      <w:r w:rsidRPr="00D07D25">
        <w:rPr>
          <w:lang w:val="es-ES"/>
        </w:rPr>
        <w:t>Sono</w:t>
      </w:r>
      <w:proofErr w:type="spellEnd"/>
      <w:r w:rsidRPr="00D07D25">
        <w:rPr>
          <w:lang w:val="es-ES"/>
        </w:rPr>
        <w:t xml:space="preserve"> </w:t>
      </w:r>
      <w:proofErr w:type="spellStart"/>
      <w:r w:rsidRPr="00D07D25">
        <w:rPr>
          <w:lang w:val="es-ES"/>
        </w:rPr>
        <w:t>riuscite</w:t>
      </w:r>
      <w:proofErr w:type="spellEnd"/>
      <w:r w:rsidRPr="00D07D25">
        <w:rPr>
          <w:lang w:val="es-ES"/>
        </w:rPr>
        <w:t xml:space="preserve"> a </w:t>
      </w:r>
      <w:proofErr w:type="spellStart"/>
      <w:r w:rsidRPr="00D07D25">
        <w:rPr>
          <w:lang w:val="es-ES"/>
        </w:rPr>
        <w:t>mantenere</w:t>
      </w:r>
      <w:proofErr w:type="spellEnd"/>
      <w:r w:rsidRPr="00D07D25">
        <w:rPr>
          <w:lang w:val="es-ES"/>
        </w:rPr>
        <w:t xml:space="preserve"> vivo </w:t>
      </w:r>
      <w:proofErr w:type="spellStart"/>
      <w:r w:rsidRPr="00D07D25">
        <w:rPr>
          <w:lang w:val="es-ES"/>
        </w:rPr>
        <w:t>il</w:t>
      </w:r>
      <w:proofErr w:type="spellEnd"/>
      <w:r w:rsidRPr="00D07D25">
        <w:rPr>
          <w:lang w:val="es-ES"/>
        </w:rPr>
        <w:t xml:space="preserve"> </w:t>
      </w:r>
      <w:proofErr w:type="spellStart"/>
      <w:r w:rsidRPr="00D07D25">
        <w:rPr>
          <w:lang w:val="es-ES"/>
        </w:rPr>
        <w:t>messaggio</w:t>
      </w:r>
      <w:proofErr w:type="spellEnd"/>
      <w:r w:rsidRPr="00D07D25">
        <w:rPr>
          <w:lang w:val="es-ES"/>
        </w:rPr>
        <w:t xml:space="preserve"> </w:t>
      </w:r>
      <w:proofErr w:type="spellStart"/>
      <w:r w:rsidRPr="00D07D25">
        <w:rPr>
          <w:lang w:val="es-ES"/>
        </w:rPr>
        <w:t>rivoluzionario</w:t>
      </w:r>
      <w:proofErr w:type="spellEnd"/>
      <w:r w:rsidRPr="00D07D25">
        <w:rPr>
          <w:lang w:val="es-ES"/>
        </w:rPr>
        <w:t xml:space="preserve"> </w:t>
      </w:r>
      <w:proofErr w:type="spellStart"/>
      <w:r w:rsidRPr="00D07D25">
        <w:rPr>
          <w:lang w:val="es-ES"/>
        </w:rPr>
        <w:t>oppure</w:t>
      </w:r>
      <w:proofErr w:type="spellEnd"/>
      <w:r w:rsidRPr="00D07D25">
        <w:rPr>
          <w:lang w:val="es-ES"/>
        </w:rPr>
        <w:t xml:space="preserve"> </w:t>
      </w:r>
      <w:proofErr w:type="spellStart"/>
      <w:r w:rsidRPr="00D07D25">
        <w:rPr>
          <w:lang w:val="es-ES"/>
        </w:rPr>
        <w:t>sono</w:t>
      </w:r>
      <w:proofErr w:type="spellEnd"/>
      <w:r w:rsidRPr="00D07D25">
        <w:rPr>
          <w:lang w:val="es-ES"/>
        </w:rPr>
        <w:t xml:space="preserve"> </w:t>
      </w:r>
      <w:proofErr w:type="spellStart"/>
      <w:r w:rsidRPr="00D07D25">
        <w:rPr>
          <w:lang w:val="es-ES"/>
        </w:rPr>
        <w:t>state</w:t>
      </w:r>
      <w:proofErr w:type="spellEnd"/>
      <w:r w:rsidRPr="00D07D25">
        <w:rPr>
          <w:lang w:val="es-ES"/>
        </w:rPr>
        <w:t xml:space="preserve"> </w:t>
      </w:r>
      <w:proofErr w:type="spellStart"/>
      <w:r w:rsidRPr="00D07D25">
        <w:rPr>
          <w:lang w:val="es-ES"/>
        </w:rPr>
        <w:t>assorbite</w:t>
      </w:r>
      <w:proofErr w:type="spellEnd"/>
      <w:r w:rsidRPr="00D07D25">
        <w:rPr>
          <w:lang w:val="es-ES"/>
        </w:rPr>
        <w:t xml:space="preserve"> </w:t>
      </w:r>
      <w:proofErr w:type="spellStart"/>
      <w:r w:rsidRPr="00D07D25">
        <w:rPr>
          <w:lang w:val="es-ES"/>
        </w:rPr>
        <w:t>dal</w:t>
      </w:r>
      <w:proofErr w:type="spellEnd"/>
      <w:r w:rsidRPr="00D07D25">
        <w:rPr>
          <w:lang w:val="es-ES"/>
        </w:rPr>
        <w:t xml:space="preserve"> sistema </w:t>
      </w:r>
      <w:proofErr w:type="spellStart"/>
      <w:r w:rsidRPr="00D07D25">
        <w:rPr>
          <w:lang w:val="es-ES"/>
        </w:rPr>
        <w:t>culturale</w:t>
      </w:r>
      <w:proofErr w:type="spellEnd"/>
      <w:r w:rsidRPr="00D07D25">
        <w:rPr>
          <w:lang w:val="es-ES"/>
        </w:rPr>
        <w:t xml:space="preserve"> che le ha </w:t>
      </w:r>
      <w:proofErr w:type="spellStart"/>
      <w:r w:rsidRPr="00D07D25">
        <w:rPr>
          <w:lang w:val="es-ES"/>
        </w:rPr>
        <w:t>normalizzate</w:t>
      </w:r>
      <w:proofErr w:type="spellEnd"/>
      <w:r w:rsidRPr="00D07D25">
        <w:rPr>
          <w:lang w:val="es-ES"/>
        </w:rPr>
        <w:t xml:space="preserve">? </w:t>
      </w:r>
      <w:proofErr w:type="gramStart"/>
      <w:r w:rsidRPr="00D07D25">
        <w:rPr>
          <w:lang w:val="es-ES"/>
        </w:rPr>
        <w:t xml:space="preserve">Coloro che, prima e </w:t>
      </w:r>
      <w:proofErr w:type="spellStart"/>
      <w:r w:rsidRPr="00D07D25">
        <w:rPr>
          <w:lang w:val="es-ES"/>
        </w:rPr>
        <w:t>insieme</w:t>
      </w:r>
      <w:proofErr w:type="spellEnd"/>
      <w:r w:rsidRPr="00D07D25">
        <w:rPr>
          <w:lang w:val="es-ES"/>
        </w:rPr>
        <w:t xml:space="preserve"> a </w:t>
      </w:r>
      <w:proofErr w:type="spellStart"/>
      <w:r w:rsidRPr="00D07D25">
        <w:rPr>
          <w:lang w:val="es-ES"/>
        </w:rPr>
        <w:t>Nanni</w:t>
      </w:r>
      <w:proofErr w:type="spellEnd"/>
      <w:r w:rsidRPr="00D07D25">
        <w:rPr>
          <w:lang w:val="es-ES"/>
        </w:rPr>
        <w:t xml:space="preserve"> Balestrini - </w:t>
      </w:r>
      <w:proofErr w:type="spellStart"/>
      <w:r w:rsidRPr="00D07D25">
        <w:rPr>
          <w:lang w:val="es-ES"/>
        </w:rPr>
        <w:t>Vogliamo</w:t>
      </w:r>
      <w:proofErr w:type="spellEnd"/>
      <w:r w:rsidRPr="00D07D25">
        <w:rPr>
          <w:lang w:val="es-ES"/>
        </w:rPr>
        <w:t xml:space="preserve"> </w:t>
      </w:r>
      <w:proofErr w:type="spellStart"/>
      <w:r w:rsidRPr="00D07D25">
        <w:rPr>
          <w:lang w:val="es-ES"/>
        </w:rPr>
        <w:t>tutto</w:t>
      </w:r>
      <w:proofErr w:type="spellEnd"/>
      <w:r w:rsidRPr="00D07D25">
        <w:rPr>
          <w:lang w:val="es-ES"/>
        </w:rPr>
        <w:t xml:space="preserve"> è </w:t>
      </w:r>
      <w:proofErr w:type="spellStart"/>
      <w:r w:rsidRPr="00D07D25">
        <w:rPr>
          <w:lang w:val="es-ES"/>
        </w:rPr>
        <w:t>il</w:t>
      </w:r>
      <w:proofErr w:type="spellEnd"/>
      <w:r w:rsidRPr="00D07D25">
        <w:rPr>
          <w:lang w:val="es-ES"/>
        </w:rPr>
        <w:t xml:space="preserve"> </w:t>
      </w:r>
      <w:proofErr w:type="spellStart"/>
      <w:r w:rsidRPr="00D07D25">
        <w:rPr>
          <w:lang w:val="es-ES"/>
        </w:rPr>
        <w:t>titolo</w:t>
      </w:r>
      <w:proofErr w:type="spellEnd"/>
      <w:r w:rsidRPr="00D07D25">
        <w:rPr>
          <w:lang w:val="es-ES"/>
        </w:rPr>
        <w:t xml:space="preserve"> di un romanzo </w:t>
      </w:r>
      <w:proofErr w:type="spellStart"/>
      <w:r w:rsidRPr="00D07D25">
        <w:rPr>
          <w:lang w:val="es-ES"/>
        </w:rPr>
        <w:t>pubblicato</w:t>
      </w:r>
      <w:proofErr w:type="spellEnd"/>
      <w:r w:rsidRPr="00D07D25">
        <w:rPr>
          <w:lang w:val="es-ES"/>
        </w:rPr>
        <w:t xml:space="preserve"> nel 1971 – </w:t>
      </w:r>
      <w:proofErr w:type="spellStart"/>
      <w:r w:rsidRPr="00D07D25">
        <w:rPr>
          <w:lang w:val="es-ES"/>
        </w:rPr>
        <w:t>facevano</w:t>
      </w:r>
      <w:proofErr w:type="spellEnd"/>
      <w:r w:rsidRPr="00D07D25">
        <w:rPr>
          <w:lang w:val="es-ES"/>
        </w:rPr>
        <w:t xml:space="preserve"> la </w:t>
      </w:r>
      <w:proofErr w:type="spellStart"/>
      <w:r w:rsidRPr="00D07D25">
        <w:rPr>
          <w:lang w:val="es-ES"/>
        </w:rPr>
        <w:t>rivoluzione</w:t>
      </w:r>
      <w:proofErr w:type="spellEnd"/>
      <w:r w:rsidRPr="00D07D25">
        <w:rPr>
          <w:lang w:val="es-ES"/>
        </w:rPr>
        <w:t xml:space="preserve"> anche </w:t>
      </w:r>
      <w:proofErr w:type="spellStart"/>
      <w:r w:rsidRPr="00D07D25">
        <w:rPr>
          <w:lang w:val="es-ES"/>
        </w:rPr>
        <w:t>attraverso</w:t>
      </w:r>
      <w:proofErr w:type="spellEnd"/>
      <w:r w:rsidRPr="00D07D25">
        <w:rPr>
          <w:lang w:val="es-ES"/>
        </w:rPr>
        <w:t xml:space="preserve"> </w:t>
      </w:r>
      <w:proofErr w:type="spellStart"/>
      <w:r w:rsidRPr="00D07D25">
        <w:rPr>
          <w:lang w:val="es-ES"/>
        </w:rPr>
        <w:t>l’arte</w:t>
      </w:r>
      <w:proofErr w:type="spellEnd"/>
      <w:r w:rsidRPr="00D07D25">
        <w:rPr>
          <w:lang w:val="es-ES"/>
        </w:rPr>
        <w:t xml:space="preserve"> e la </w:t>
      </w:r>
      <w:proofErr w:type="spellStart"/>
      <w:r w:rsidRPr="00D07D25">
        <w:rPr>
          <w:lang w:val="es-ES"/>
        </w:rPr>
        <w:t>letteratura</w:t>
      </w:r>
      <w:proofErr w:type="spellEnd"/>
      <w:r w:rsidRPr="00D07D25">
        <w:rPr>
          <w:lang w:val="es-ES"/>
        </w:rPr>
        <w:t xml:space="preserve">, o </w:t>
      </w:r>
      <w:proofErr w:type="spellStart"/>
      <w:r w:rsidRPr="00D07D25">
        <w:rPr>
          <w:lang w:val="es-ES"/>
        </w:rPr>
        <w:t>pensavano</w:t>
      </w:r>
      <w:proofErr w:type="spellEnd"/>
      <w:r w:rsidRPr="00D07D25">
        <w:rPr>
          <w:lang w:val="es-ES"/>
        </w:rPr>
        <w:t xml:space="preserve"> di </w:t>
      </w:r>
      <w:proofErr w:type="spellStart"/>
      <w:r w:rsidRPr="00D07D25">
        <w:rPr>
          <w:lang w:val="es-ES"/>
        </w:rPr>
        <w:t>farla</w:t>
      </w:r>
      <w:proofErr w:type="spellEnd"/>
      <w:r w:rsidRPr="00D07D25">
        <w:rPr>
          <w:lang w:val="es-ES"/>
        </w:rPr>
        <w:t xml:space="preserve">, </w:t>
      </w:r>
      <w:proofErr w:type="spellStart"/>
      <w:r w:rsidRPr="00D07D25">
        <w:rPr>
          <w:lang w:val="es-ES"/>
        </w:rPr>
        <w:t>sono</w:t>
      </w:r>
      <w:proofErr w:type="spellEnd"/>
      <w:r w:rsidRPr="00D07D25">
        <w:rPr>
          <w:lang w:val="es-ES"/>
        </w:rPr>
        <w:t xml:space="preserve"> </w:t>
      </w:r>
      <w:proofErr w:type="spellStart"/>
      <w:r w:rsidRPr="00D07D25">
        <w:rPr>
          <w:lang w:val="es-ES"/>
        </w:rPr>
        <w:t>riusciti</w:t>
      </w:r>
      <w:proofErr w:type="spellEnd"/>
      <w:r w:rsidRPr="00D07D25">
        <w:rPr>
          <w:lang w:val="es-ES"/>
        </w:rPr>
        <w:t xml:space="preserve"> a restare </w:t>
      </w:r>
      <w:proofErr w:type="spellStart"/>
      <w:r w:rsidRPr="00D07D25">
        <w:rPr>
          <w:lang w:val="es-ES"/>
        </w:rPr>
        <w:t>dei</w:t>
      </w:r>
      <w:proofErr w:type="spellEnd"/>
      <w:r w:rsidRPr="00D07D25">
        <w:rPr>
          <w:lang w:val="es-ES"/>
        </w:rPr>
        <w:t xml:space="preserve"> </w:t>
      </w:r>
      <w:proofErr w:type="spellStart"/>
      <w:r w:rsidRPr="00D07D25">
        <w:rPr>
          <w:lang w:val="es-ES"/>
        </w:rPr>
        <w:t>puri</w:t>
      </w:r>
      <w:proofErr w:type="spellEnd"/>
      <w:r w:rsidRPr="00D07D25">
        <w:rPr>
          <w:lang w:val="es-ES"/>
        </w:rPr>
        <w:t xml:space="preserve"> </w:t>
      </w:r>
      <w:proofErr w:type="spellStart"/>
      <w:r w:rsidRPr="00D07D25">
        <w:rPr>
          <w:lang w:val="es-ES"/>
        </w:rPr>
        <w:t>rivoluzionari</w:t>
      </w:r>
      <w:proofErr w:type="spellEnd"/>
      <w:r w:rsidRPr="00D07D25">
        <w:rPr>
          <w:lang w:val="es-ES"/>
        </w:rPr>
        <w:t xml:space="preserve"> </w:t>
      </w:r>
      <w:proofErr w:type="spellStart"/>
      <w:r w:rsidRPr="00D07D25">
        <w:rPr>
          <w:lang w:val="es-ES"/>
        </w:rPr>
        <w:t>oppure</w:t>
      </w:r>
      <w:proofErr w:type="spellEnd"/>
      <w:r w:rsidRPr="00D07D25">
        <w:rPr>
          <w:lang w:val="es-ES"/>
        </w:rPr>
        <w:t xml:space="preserve"> </w:t>
      </w:r>
      <w:proofErr w:type="spellStart"/>
      <w:r w:rsidRPr="00D07D25">
        <w:rPr>
          <w:lang w:val="es-ES"/>
        </w:rPr>
        <w:t>sono</w:t>
      </w:r>
      <w:proofErr w:type="spellEnd"/>
      <w:r w:rsidRPr="00D07D25">
        <w:rPr>
          <w:lang w:val="es-ES"/>
        </w:rPr>
        <w:t xml:space="preserve"> </w:t>
      </w:r>
      <w:proofErr w:type="spellStart"/>
      <w:r w:rsidRPr="00D07D25">
        <w:rPr>
          <w:lang w:val="es-ES"/>
        </w:rPr>
        <w:t>stati</w:t>
      </w:r>
      <w:proofErr w:type="spellEnd"/>
      <w:r w:rsidRPr="00D07D25">
        <w:rPr>
          <w:lang w:val="es-ES"/>
        </w:rPr>
        <w:t xml:space="preserve"> </w:t>
      </w:r>
      <w:proofErr w:type="spellStart"/>
      <w:r w:rsidRPr="00D07D25">
        <w:rPr>
          <w:lang w:val="es-ES"/>
        </w:rPr>
        <w:t>inghiottiti</w:t>
      </w:r>
      <w:proofErr w:type="spellEnd"/>
      <w:r w:rsidRPr="00D07D25">
        <w:rPr>
          <w:lang w:val="es-ES"/>
        </w:rPr>
        <w:t xml:space="preserve"> </w:t>
      </w:r>
      <w:proofErr w:type="spellStart"/>
      <w:r w:rsidRPr="00D07D25">
        <w:rPr>
          <w:lang w:val="es-ES"/>
        </w:rPr>
        <w:t>dal</w:t>
      </w:r>
      <w:proofErr w:type="spellEnd"/>
      <w:r w:rsidRPr="00D07D25">
        <w:rPr>
          <w:lang w:val="es-ES"/>
        </w:rPr>
        <w:t xml:space="preserve"> “sistema cultura”?</w:t>
      </w:r>
      <w:proofErr w:type="gramEnd"/>
      <w:r w:rsidRPr="00D07D25">
        <w:rPr>
          <w:lang w:val="es-ES"/>
        </w:rPr>
        <w:t xml:space="preserve"> “</w:t>
      </w:r>
      <w:proofErr w:type="spellStart"/>
      <w:r w:rsidRPr="00D07D25">
        <w:rPr>
          <w:lang w:val="es-ES"/>
        </w:rPr>
        <w:t>Vogliamo</w:t>
      </w:r>
      <w:proofErr w:type="spellEnd"/>
      <w:r w:rsidRPr="00D07D25">
        <w:rPr>
          <w:lang w:val="es-ES"/>
        </w:rPr>
        <w:t xml:space="preserve"> </w:t>
      </w:r>
      <w:proofErr w:type="spellStart"/>
      <w:r w:rsidRPr="00D07D25">
        <w:rPr>
          <w:lang w:val="es-ES"/>
        </w:rPr>
        <w:t>tutto</w:t>
      </w:r>
      <w:proofErr w:type="spellEnd"/>
      <w:r w:rsidRPr="00D07D25">
        <w:rPr>
          <w:lang w:val="es-ES"/>
        </w:rPr>
        <w:t xml:space="preserve"> è un </w:t>
      </w:r>
      <w:proofErr w:type="spellStart"/>
      <w:r w:rsidRPr="00D07D25">
        <w:rPr>
          <w:lang w:val="es-ES"/>
        </w:rPr>
        <w:t>ordigno</w:t>
      </w:r>
      <w:proofErr w:type="spellEnd"/>
      <w:r w:rsidRPr="00D07D25">
        <w:rPr>
          <w:lang w:val="es-ES"/>
        </w:rPr>
        <w:t xml:space="preserve"> </w:t>
      </w:r>
      <w:proofErr w:type="spellStart"/>
      <w:r w:rsidRPr="00D07D25">
        <w:rPr>
          <w:lang w:val="es-ES"/>
        </w:rPr>
        <w:t>linguistico</w:t>
      </w:r>
      <w:proofErr w:type="spellEnd"/>
      <w:r w:rsidRPr="00D07D25">
        <w:rPr>
          <w:lang w:val="es-ES"/>
        </w:rPr>
        <w:t xml:space="preserve"> di </w:t>
      </w:r>
      <w:proofErr w:type="spellStart"/>
      <w:r w:rsidRPr="00D07D25">
        <w:rPr>
          <w:lang w:val="es-ES"/>
        </w:rPr>
        <w:t>calcolata</w:t>
      </w:r>
      <w:proofErr w:type="spellEnd"/>
      <w:r w:rsidRPr="00D07D25">
        <w:rPr>
          <w:lang w:val="es-ES"/>
        </w:rPr>
        <w:t xml:space="preserve"> potenza </w:t>
      </w:r>
      <w:proofErr w:type="gramStart"/>
      <w:r w:rsidRPr="00D07D25">
        <w:rPr>
          <w:lang w:val="es-ES"/>
        </w:rPr>
        <w:t>e</w:t>
      </w:r>
      <w:proofErr w:type="gramEnd"/>
      <w:r w:rsidRPr="00D07D25">
        <w:rPr>
          <w:lang w:val="es-ES"/>
        </w:rPr>
        <w:t xml:space="preserve"> di </w:t>
      </w:r>
      <w:proofErr w:type="spellStart"/>
      <w:r w:rsidRPr="00D07D25">
        <w:rPr>
          <w:lang w:val="es-ES"/>
        </w:rPr>
        <w:t>trattenuta</w:t>
      </w:r>
      <w:proofErr w:type="spellEnd"/>
      <w:r w:rsidRPr="00D07D25">
        <w:rPr>
          <w:lang w:val="es-ES"/>
        </w:rPr>
        <w:t xml:space="preserve"> </w:t>
      </w:r>
      <w:proofErr w:type="spellStart"/>
      <w:r w:rsidRPr="00D07D25">
        <w:rPr>
          <w:lang w:val="es-ES"/>
        </w:rPr>
        <w:t>passionalità</w:t>
      </w:r>
      <w:proofErr w:type="spellEnd"/>
      <w:r w:rsidRPr="00D07D25">
        <w:rPr>
          <w:lang w:val="es-ES"/>
        </w:rPr>
        <w:t xml:space="preserve">”, </w:t>
      </w:r>
      <w:proofErr w:type="spellStart"/>
      <w:r w:rsidRPr="00D07D25">
        <w:rPr>
          <w:lang w:val="es-ES"/>
        </w:rPr>
        <w:t>scriveva</w:t>
      </w:r>
      <w:proofErr w:type="spellEnd"/>
      <w:r w:rsidRPr="00D07D25">
        <w:rPr>
          <w:lang w:val="es-ES"/>
        </w:rPr>
        <w:t xml:space="preserve"> </w:t>
      </w:r>
      <w:proofErr w:type="spellStart"/>
      <w:r w:rsidRPr="00D07D25">
        <w:rPr>
          <w:lang w:val="es-ES"/>
        </w:rPr>
        <w:t>nella</w:t>
      </w:r>
      <w:proofErr w:type="spellEnd"/>
      <w:r w:rsidRPr="00D07D25">
        <w:rPr>
          <w:lang w:val="es-ES"/>
        </w:rPr>
        <w:t xml:space="preserve"> </w:t>
      </w:r>
      <w:proofErr w:type="spellStart"/>
      <w:r w:rsidRPr="00D07D25">
        <w:rPr>
          <w:lang w:val="es-ES"/>
        </w:rPr>
        <w:t>prefazione</w:t>
      </w:r>
      <w:proofErr w:type="spellEnd"/>
      <w:r w:rsidRPr="00D07D25">
        <w:rPr>
          <w:lang w:val="es-ES"/>
        </w:rPr>
        <w:t xml:space="preserve"> </w:t>
      </w:r>
      <w:proofErr w:type="spellStart"/>
      <w:r w:rsidRPr="00D07D25">
        <w:rPr>
          <w:lang w:val="es-ES"/>
        </w:rPr>
        <w:t>alla</w:t>
      </w:r>
      <w:proofErr w:type="spellEnd"/>
      <w:r w:rsidRPr="00D07D25">
        <w:rPr>
          <w:lang w:val="es-ES"/>
        </w:rPr>
        <w:t xml:space="preserve"> </w:t>
      </w:r>
      <w:proofErr w:type="spellStart"/>
      <w:r w:rsidRPr="00D07D25">
        <w:rPr>
          <w:lang w:val="es-ES"/>
        </w:rPr>
        <w:t>nuova</w:t>
      </w:r>
      <w:proofErr w:type="spellEnd"/>
      <w:r w:rsidRPr="00D07D25">
        <w:rPr>
          <w:lang w:val="es-ES"/>
        </w:rPr>
        <w:t xml:space="preserve"> </w:t>
      </w:r>
      <w:proofErr w:type="spellStart"/>
      <w:r w:rsidRPr="00D07D25">
        <w:rPr>
          <w:lang w:val="es-ES"/>
        </w:rPr>
        <w:t>edizione</w:t>
      </w:r>
      <w:proofErr w:type="spellEnd"/>
      <w:r w:rsidRPr="00D07D25">
        <w:rPr>
          <w:lang w:val="es-ES"/>
        </w:rPr>
        <w:t xml:space="preserve"> Franco </w:t>
      </w:r>
      <w:proofErr w:type="spellStart"/>
      <w:r w:rsidRPr="00D07D25">
        <w:rPr>
          <w:lang w:val="es-ES"/>
        </w:rPr>
        <w:t>Bifo</w:t>
      </w:r>
      <w:proofErr w:type="spellEnd"/>
      <w:r w:rsidRPr="00D07D25">
        <w:rPr>
          <w:lang w:val="es-ES"/>
        </w:rPr>
        <w:t xml:space="preserve"> Berardi nel 2013. </w:t>
      </w:r>
      <w:proofErr w:type="spellStart"/>
      <w:r w:rsidRPr="00D07D25">
        <w:rPr>
          <w:lang w:val="es-ES"/>
        </w:rPr>
        <w:t>Funziona</w:t>
      </w:r>
      <w:proofErr w:type="spellEnd"/>
      <w:r w:rsidRPr="00D07D25">
        <w:rPr>
          <w:lang w:val="es-ES"/>
        </w:rPr>
        <w:t xml:space="preserve"> ancora </w:t>
      </w:r>
      <w:proofErr w:type="spellStart"/>
      <w:r w:rsidRPr="00D07D25">
        <w:rPr>
          <w:lang w:val="es-ES"/>
        </w:rPr>
        <w:t>quell’ordigno</w:t>
      </w:r>
      <w:proofErr w:type="spellEnd"/>
      <w:r w:rsidRPr="00D07D25">
        <w:rPr>
          <w:lang w:val="es-ES"/>
        </w:rPr>
        <w:t xml:space="preserve"> </w:t>
      </w:r>
      <w:proofErr w:type="spellStart"/>
      <w:r w:rsidRPr="00D07D25">
        <w:rPr>
          <w:lang w:val="es-ES"/>
        </w:rPr>
        <w:t>linguistico</w:t>
      </w:r>
      <w:proofErr w:type="spellEnd"/>
      <w:r w:rsidRPr="00D07D25">
        <w:rPr>
          <w:lang w:val="es-ES"/>
        </w:rPr>
        <w:t xml:space="preserve"> di </w:t>
      </w:r>
      <w:proofErr w:type="spellStart"/>
      <w:r w:rsidRPr="00D07D25">
        <w:rPr>
          <w:lang w:val="es-ES"/>
        </w:rPr>
        <w:t>calcolata</w:t>
      </w:r>
      <w:proofErr w:type="spellEnd"/>
      <w:r w:rsidRPr="00D07D25">
        <w:rPr>
          <w:lang w:val="es-ES"/>
        </w:rPr>
        <w:t xml:space="preserve"> potenza? </w:t>
      </w:r>
      <w:proofErr w:type="gramStart"/>
      <w:r w:rsidRPr="00D07D25">
        <w:rPr>
          <w:lang w:val="es-ES"/>
        </w:rPr>
        <w:t xml:space="preserve">E se </w:t>
      </w:r>
      <w:proofErr w:type="spellStart"/>
      <w:r w:rsidRPr="00D07D25">
        <w:rPr>
          <w:lang w:val="es-ES"/>
        </w:rPr>
        <w:t>il</w:t>
      </w:r>
      <w:proofErr w:type="spellEnd"/>
      <w:r w:rsidRPr="00D07D25">
        <w:rPr>
          <w:lang w:val="es-ES"/>
        </w:rPr>
        <w:t xml:space="preserve"> sistema </w:t>
      </w:r>
      <w:proofErr w:type="spellStart"/>
      <w:r w:rsidRPr="00D07D25">
        <w:rPr>
          <w:lang w:val="es-ES"/>
        </w:rPr>
        <w:t>produttivo</w:t>
      </w:r>
      <w:proofErr w:type="spellEnd"/>
      <w:r w:rsidRPr="00D07D25">
        <w:rPr>
          <w:lang w:val="es-ES"/>
        </w:rPr>
        <w:t xml:space="preserve"> è </w:t>
      </w:r>
      <w:proofErr w:type="spellStart"/>
      <w:r w:rsidRPr="00D07D25">
        <w:rPr>
          <w:lang w:val="es-ES"/>
        </w:rPr>
        <w:t>riuscito</w:t>
      </w:r>
      <w:proofErr w:type="spellEnd"/>
      <w:r w:rsidRPr="00D07D25">
        <w:rPr>
          <w:lang w:val="es-ES"/>
        </w:rPr>
        <w:t xml:space="preserve"> a </w:t>
      </w:r>
      <w:proofErr w:type="spellStart"/>
      <w:r w:rsidRPr="00D07D25">
        <w:rPr>
          <w:lang w:val="es-ES"/>
        </w:rPr>
        <w:t>omologare</w:t>
      </w:r>
      <w:proofErr w:type="spellEnd"/>
      <w:r w:rsidRPr="00D07D25">
        <w:rPr>
          <w:lang w:val="es-ES"/>
        </w:rPr>
        <w:t xml:space="preserve"> la </w:t>
      </w:r>
      <w:proofErr w:type="spellStart"/>
      <w:r w:rsidRPr="00D07D25">
        <w:rPr>
          <w:lang w:val="es-ES"/>
        </w:rPr>
        <w:t>calcolata</w:t>
      </w:r>
      <w:proofErr w:type="spellEnd"/>
      <w:r w:rsidRPr="00D07D25">
        <w:rPr>
          <w:lang w:val="es-ES"/>
        </w:rPr>
        <w:t xml:space="preserve"> potenza </w:t>
      </w:r>
      <w:proofErr w:type="spellStart"/>
      <w:r w:rsidRPr="00D07D25">
        <w:rPr>
          <w:lang w:val="es-ES"/>
        </w:rPr>
        <w:t>dell’ordigno</w:t>
      </w:r>
      <w:proofErr w:type="spellEnd"/>
      <w:r w:rsidRPr="00D07D25">
        <w:rPr>
          <w:lang w:val="es-ES"/>
        </w:rPr>
        <w:t xml:space="preserve"> </w:t>
      </w:r>
      <w:proofErr w:type="spellStart"/>
      <w:r w:rsidRPr="00D07D25">
        <w:rPr>
          <w:lang w:val="es-ES"/>
        </w:rPr>
        <w:t>linguistico</w:t>
      </w:r>
      <w:proofErr w:type="spellEnd"/>
      <w:r w:rsidRPr="00D07D25">
        <w:rPr>
          <w:lang w:val="es-ES"/>
        </w:rPr>
        <w:t xml:space="preserve">, che cosa </w:t>
      </w:r>
      <w:proofErr w:type="spellStart"/>
      <w:r w:rsidRPr="00D07D25">
        <w:rPr>
          <w:lang w:val="es-ES"/>
        </w:rPr>
        <w:t>devono</w:t>
      </w:r>
      <w:proofErr w:type="spellEnd"/>
      <w:r w:rsidRPr="00D07D25">
        <w:rPr>
          <w:lang w:val="es-ES"/>
        </w:rPr>
        <w:t xml:space="preserve"> </w:t>
      </w:r>
      <w:proofErr w:type="spellStart"/>
      <w:r w:rsidRPr="00D07D25">
        <w:rPr>
          <w:lang w:val="es-ES"/>
        </w:rPr>
        <w:t>fare</w:t>
      </w:r>
      <w:proofErr w:type="spellEnd"/>
      <w:r w:rsidRPr="00D07D25">
        <w:rPr>
          <w:lang w:val="es-ES"/>
        </w:rPr>
        <w:t xml:space="preserve"> </w:t>
      </w:r>
      <w:proofErr w:type="spellStart"/>
      <w:r w:rsidRPr="00D07D25">
        <w:rPr>
          <w:lang w:val="es-ES"/>
        </w:rPr>
        <w:t>scrittori</w:t>
      </w:r>
      <w:proofErr w:type="spellEnd"/>
      <w:r w:rsidRPr="00D07D25">
        <w:rPr>
          <w:lang w:val="es-ES"/>
        </w:rPr>
        <w:t xml:space="preserve"> e </w:t>
      </w:r>
      <w:proofErr w:type="spellStart"/>
      <w:r w:rsidRPr="00D07D25">
        <w:rPr>
          <w:lang w:val="es-ES"/>
        </w:rPr>
        <w:t>scrittrici</w:t>
      </w:r>
      <w:proofErr w:type="spellEnd"/>
      <w:r w:rsidRPr="00D07D25">
        <w:rPr>
          <w:lang w:val="es-ES"/>
        </w:rPr>
        <w:t xml:space="preserve">, </w:t>
      </w:r>
      <w:proofErr w:type="spellStart"/>
      <w:r w:rsidRPr="00D07D25">
        <w:rPr>
          <w:lang w:val="es-ES"/>
        </w:rPr>
        <w:t>poeti</w:t>
      </w:r>
      <w:proofErr w:type="spellEnd"/>
      <w:r w:rsidRPr="00D07D25">
        <w:rPr>
          <w:lang w:val="es-ES"/>
        </w:rPr>
        <w:t xml:space="preserve"> e </w:t>
      </w:r>
      <w:proofErr w:type="spellStart"/>
      <w:r w:rsidRPr="00D07D25">
        <w:rPr>
          <w:lang w:val="es-ES"/>
        </w:rPr>
        <w:t>poetesse</w:t>
      </w:r>
      <w:proofErr w:type="spellEnd"/>
      <w:r w:rsidRPr="00D07D25">
        <w:rPr>
          <w:lang w:val="es-ES"/>
        </w:rPr>
        <w:t xml:space="preserve">, </w:t>
      </w:r>
      <w:proofErr w:type="spellStart"/>
      <w:r w:rsidRPr="00D07D25">
        <w:rPr>
          <w:lang w:val="es-ES"/>
        </w:rPr>
        <w:t>performers</w:t>
      </w:r>
      <w:proofErr w:type="spellEnd"/>
      <w:r w:rsidRPr="00D07D25">
        <w:rPr>
          <w:lang w:val="es-ES"/>
        </w:rPr>
        <w:t xml:space="preserve">, per farsi </w:t>
      </w:r>
      <w:proofErr w:type="spellStart"/>
      <w:r w:rsidRPr="00D07D25">
        <w:rPr>
          <w:lang w:val="es-ES"/>
        </w:rPr>
        <w:t>sentire</w:t>
      </w:r>
      <w:proofErr w:type="spellEnd"/>
      <w:r w:rsidRPr="00D07D25">
        <w:rPr>
          <w:lang w:val="es-ES"/>
        </w:rPr>
        <w:t xml:space="preserve"> (e </w:t>
      </w:r>
      <w:proofErr w:type="spellStart"/>
      <w:r w:rsidRPr="00D07D25">
        <w:rPr>
          <w:lang w:val="es-ES"/>
        </w:rPr>
        <w:t>guadagnarsi</w:t>
      </w:r>
      <w:proofErr w:type="spellEnd"/>
      <w:r w:rsidRPr="00D07D25">
        <w:rPr>
          <w:lang w:val="es-ES"/>
        </w:rPr>
        <w:t xml:space="preserve"> da </w:t>
      </w:r>
      <w:proofErr w:type="spellStart"/>
      <w:r w:rsidRPr="00D07D25">
        <w:rPr>
          <w:lang w:val="es-ES"/>
        </w:rPr>
        <w:t>vivere</w:t>
      </w:r>
      <w:proofErr w:type="spellEnd"/>
      <w:r w:rsidRPr="00D07D25">
        <w:rPr>
          <w:lang w:val="es-ES"/>
        </w:rPr>
        <w:t>)?</w:t>
      </w:r>
      <w:proofErr w:type="gramEnd"/>
      <w:r w:rsidRPr="00D07D25">
        <w:rPr>
          <w:lang w:val="es-ES"/>
        </w:rPr>
        <w:t xml:space="preserve"> </w:t>
      </w:r>
    </w:p>
    <w:p w14:paraId="0FCF7316" w14:textId="77777777" w:rsidR="00D07D25" w:rsidRPr="00D07D25" w:rsidRDefault="00D07D25" w:rsidP="00D23961">
      <w:pPr>
        <w:pStyle w:val="NormalWeb"/>
        <w:jc w:val="both"/>
        <w:rPr>
          <w:lang w:val="es-ES"/>
        </w:rPr>
      </w:pPr>
      <w:proofErr w:type="spellStart"/>
      <w:r w:rsidRPr="00D07D25">
        <w:rPr>
          <w:lang w:val="es-ES"/>
        </w:rPr>
        <w:lastRenderedPageBreak/>
        <w:t>Bibliografia</w:t>
      </w:r>
      <w:proofErr w:type="spellEnd"/>
      <w:r w:rsidRPr="00D07D25">
        <w:rPr>
          <w:lang w:val="es-ES"/>
        </w:rPr>
        <w:t xml:space="preserve">: </w:t>
      </w:r>
      <w:proofErr w:type="spellStart"/>
      <w:r w:rsidRPr="00D07D25">
        <w:rPr>
          <w:lang w:val="es-ES"/>
        </w:rPr>
        <w:t>Nanni</w:t>
      </w:r>
      <w:proofErr w:type="spellEnd"/>
      <w:r w:rsidRPr="00D07D25">
        <w:rPr>
          <w:lang w:val="es-ES"/>
        </w:rPr>
        <w:t xml:space="preserve"> Balestrini, </w:t>
      </w:r>
      <w:proofErr w:type="spellStart"/>
      <w:r w:rsidRPr="00D07D25">
        <w:rPr>
          <w:lang w:val="es-ES"/>
        </w:rPr>
        <w:t>Vogliamo</w:t>
      </w:r>
      <w:proofErr w:type="spellEnd"/>
      <w:r w:rsidRPr="00D07D25">
        <w:rPr>
          <w:lang w:val="es-ES"/>
        </w:rPr>
        <w:t xml:space="preserve"> </w:t>
      </w:r>
      <w:proofErr w:type="spellStart"/>
      <w:r w:rsidRPr="00D07D25">
        <w:rPr>
          <w:lang w:val="es-ES"/>
        </w:rPr>
        <w:t>tutto</w:t>
      </w:r>
      <w:proofErr w:type="spellEnd"/>
      <w:r w:rsidRPr="00D07D25">
        <w:rPr>
          <w:lang w:val="es-ES"/>
        </w:rPr>
        <w:t>, Milano, Feltrinelli, 1971 (2015</w:t>
      </w:r>
      <w:proofErr w:type="gramStart"/>
      <w:r w:rsidRPr="00D07D25">
        <w:rPr>
          <w:lang w:val="es-ES"/>
        </w:rPr>
        <w:t>) ;</w:t>
      </w:r>
      <w:proofErr w:type="gramEnd"/>
      <w:r w:rsidRPr="00D07D25">
        <w:rPr>
          <w:lang w:val="es-ES"/>
        </w:rPr>
        <w:t xml:space="preserve"> Giovanni Fontana, </w:t>
      </w:r>
      <w:proofErr w:type="spellStart"/>
      <w:r w:rsidRPr="00D07D25">
        <w:rPr>
          <w:lang w:val="es-ES"/>
        </w:rPr>
        <w:t>Controcanti</w:t>
      </w:r>
      <w:proofErr w:type="spellEnd"/>
      <w:r w:rsidRPr="00D07D25">
        <w:rPr>
          <w:lang w:val="es-ES"/>
        </w:rPr>
        <w:t xml:space="preserve">, </w:t>
      </w:r>
      <w:proofErr w:type="spellStart"/>
      <w:r w:rsidRPr="00D07D25">
        <w:rPr>
          <w:lang w:val="es-ES"/>
        </w:rPr>
        <w:t>Molesini</w:t>
      </w:r>
      <w:proofErr w:type="spellEnd"/>
      <w:r w:rsidRPr="00D07D25">
        <w:rPr>
          <w:lang w:val="es-ES"/>
        </w:rPr>
        <w:t xml:space="preserve"> Editore </w:t>
      </w:r>
      <w:proofErr w:type="spellStart"/>
      <w:r w:rsidRPr="00D07D25">
        <w:rPr>
          <w:lang w:val="es-ES"/>
        </w:rPr>
        <w:t>Venezia</w:t>
      </w:r>
      <w:proofErr w:type="spellEnd"/>
      <w:r w:rsidRPr="00D07D25">
        <w:rPr>
          <w:lang w:val="es-ES"/>
        </w:rPr>
        <w:t xml:space="preserve">, </w:t>
      </w:r>
      <w:proofErr w:type="gramStart"/>
      <w:r w:rsidRPr="00D07D25">
        <w:rPr>
          <w:lang w:val="es-ES"/>
        </w:rPr>
        <w:t>2023 ;</w:t>
      </w:r>
      <w:proofErr w:type="gramEnd"/>
      <w:r w:rsidRPr="00D07D25">
        <w:rPr>
          <w:lang w:val="es-ES"/>
        </w:rPr>
        <w:t xml:space="preserve"> W. Theodor Adorno, Max Horkheimer, </w:t>
      </w:r>
      <w:proofErr w:type="spellStart"/>
      <w:r w:rsidRPr="00D07D25">
        <w:rPr>
          <w:lang w:val="es-ES"/>
        </w:rPr>
        <w:t>Dialettica</w:t>
      </w:r>
      <w:proofErr w:type="spellEnd"/>
      <w:r w:rsidRPr="00D07D25">
        <w:rPr>
          <w:lang w:val="es-ES"/>
        </w:rPr>
        <w:t xml:space="preserve"> </w:t>
      </w:r>
      <w:proofErr w:type="spellStart"/>
      <w:r w:rsidRPr="00D07D25">
        <w:rPr>
          <w:lang w:val="es-ES"/>
        </w:rPr>
        <w:t>dell'Illuminismo</w:t>
      </w:r>
      <w:proofErr w:type="spellEnd"/>
      <w:r w:rsidRPr="00D07D25">
        <w:rPr>
          <w:lang w:val="es-ES"/>
        </w:rPr>
        <w:t xml:space="preserve">. Torino, Einaudi, </w:t>
      </w:r>
      <w:proofErr w:type="gramStart"/>
      <w:r w:rsidRPr="00D07D25">
        <w:rPr>
          <w:lang w:val="es-ES"/>
        </w:rPr>
        <w:t>1966 ;</w:t>
      </w:r>
      <w:proofErr w:type="gramEnd"/>
      <w:r w:rsidRPr="00D07D25">
        <w:rPr>
          <w:lang w:val="es-ES"/>
        </w:rPr>
        <w:t xml:space="preserve"> </w:t>
      </w:r>
      <w:proofErr w:type="spellStart"/>
      <w:r w:rsidRPr="00D07D25">
        <w:rPr>
          <w:lang w:val="es-ES"/>
        </w:rPr>
        <w:t>Patrizio</w:t>
      </w:r>
      <w:proofErr w:type="spellEnd"/>
      <w:r w:rsidRPr="00D07D25">
        <w:rPr>
          <w:lang w:val="es-ES"/>
        </w:rPr>
        <w:t xml:space="preserve"> </w:t>
      </w:r>
      <w:proofErr w:type="spellStart"/>
      <w:r w:rsidRPr="00D07D25">
        <w:rPr>
          <w:lang w:val="es-ES"/>
        </w:rPr>
        <w:t>Peterlini</w:t>
      </w:r>
      <w:proofErr w:type="spellEnd"/>
      <w:r w:rsidRPr="00D07D25">
        <w:rPr>
          <w:lang w:val="es-ES"/>
        </w:rPr>
        <w:t xml:space="preserve">, </w:t>
      </w:r>
      <w:proofErr w:type="spellStart"/>
      <w:r w:rsidRPr="00D07D25">
        <w:rPr>
          <w:lang w:val="es-ES"/>
        </w:rPr>
        <w:t>Rivoluzione</w:t>
      </w:r>
      <w:proofErr w:type="spellEnd"/>
      <w:r w:rsidRPr="00D07D25">
        <w:rPr>
          <w:lang w:val="es-ES"/>
        </w:rPr>
        <w:t xml:space="preserve"> a </w:t>
      </w:r>
      <w:proofErr w:type="spellStart"/>
      <w:r w:rsidRPr="00D07D25">
        <w:rPr>
          <w:lang w:val="es-ES"/>
        </w:rPr>
        <w:t>parole</w:t>
      </w:r>
      <w:proofErr w:type="spellEnd"/>
      <w:r w:rsidRPr="00D07D25">
        <w:rPr>
          <w:lang w:val="es-ES"/>
        </w:rPr>
        <w:t xml:space="preserve">, Danilo </w:t>
      </w:r>
      <w:proofErr w:type="spellStart"/>
      <w:r w:rsidRPr="00D07D25">
        <w:rPr>
          <w:lang w:val="es-ES"/>
        </w:rPr>
        <w:t>Montanari</w:t>
      </w:r>
      <w:proofErr w:type="spellEnd"/>
      <w:r w:rsidRPr="00D07D25">
        <w:rPr>
          <w:lang w:val="es-ES"/>
        </w:rPr>
        <w:t xml:space="preserve"> Editore, </w:t>
      </w:r>
      <w:proofErr w:type="gramStart"/>
      <w:r w:rsidRPr="00D07D25">
        <w:rPr>
          <w:lang w:val="es-ES"/>
        </w:rPr>
        <w:t>2019 ;</w:t>
      </w:r>
      <w:proofErr w:type="gramEnd"/>
      <w:r w:rsidRPr="00D07D25">
        <w:rPr>
          <w:lang w:val="es-ES"/>
        </w:rPr>
        <w:t xml:space="preserve"> https://imagomundicollection.org/artworks/sarenco-poetical-licence. Si </w:t>
      </w:r>
      <w:proofErr w:type="spellStart"/>
      <w:r w:rsidRPr="00D07D25">
        <w:rPr>
          <w:lang w:val="es-ES"/>
        </w:rPr>
        <w:t>consiglia</w:t>
      </w:r>
      <w:proofErr w:type="spellEnd"/>
      <w:r w:rsidRPr="00D07D25">
        <w:rPr>
          <w:lang w:val="es-ES"/>
        </w:rPr>
        <w:t xml:space="preserve"> la </w:t>
      </w:r>
      <w:proofErr w:type="gramStart"/>
      <w:r w:rsidRPr="00D07D25">
        <w:rPr>
          <w:lang w:val="es-ES"/>
        </w:rPr>
        <w:t>visione</w:t>
      </w:r>
      <w:proofErr w:type="gramEnd"/>
      <w:r w:rsidRPr="00D07D25">
        <w:rPr>
          <w:lang w:val="es-ES"/>
        </w:rPr>
        <w:t xml:space="preserve"> del documentario </w:t>
      </w:r>
      <w:proofErr w:type="spellStart"/>
      <w:r w:rsidRPr="00D07D25">
        <w:rPr>
          <w:lang w:val="es-ES"/>
        </w:rPr>
        <w:t>Il</w:t>
      </w:r>
      <w:proofErr w:type="spellEnd"/>
      <w:r w:rsidRPr="00D07D25">
        <w:rPr>
          <w:lang w:val="es-ES"/>
        </w:rPr>
        <w:t xml:space="preserve"> </w:t>
      </w:r>
      <w:proofErr w:type="spellStart"/>
      <w:r w:rsidRPr="00D07D25">
        <w:rPr>
          <w:lang w:val="es-ES"/>
        </w:rPr>
        <w:t>trasloco</w:t>
      </w:r>
      <w:proofErr w:type="spellEnd"/>
      <w:r w:rsidRPr="00D07D25">
        <w:rPr>
          <w:lang w:val="es-ES"/>
        </w:rPr>
        <w:t xml:space="preserve"> (1991) https://it.wikipedia.org/wiki/Il_trasloco, del </w:t>
      </w:r>
      <w:proofErr w:type="gramStart"/>
      <w:r w:rsidRPr="00D07D25">
        <w:rPr>
          <w:lang w:val="es-ES"/>
        </w:rPr>
        <w:t>film</w:t>
      </w:r>
      <w:proofErr w:type="gramEnd"/>
      <w:r w:rsidRPr="00D07D25">
        <w:rPr>
          <w:lang w:val="es-ES"/>
        </w:rPr>
        <w:t xml:space="preserve"> di </w:t>
      </w:r>
      <w:proofErr w:type="spellStart"/>
      <w:r w:rsidRPr="00D07D25">
        <w:rPr>
          <w:lang w:val="es-ES"/>
        </w:rPr>
        <w:t>Nanni</w:t>
      </w:r>
      <w:proofErr w:type="spellEnd"/>
      <w:r w:rsidRPr="00D07D25">
        <w:rPr>
          <w:lang w:val="es-ES"/>
        </w:rPr>
        <w:t xml:space="preserve"> Moretti </w:t>
      </w:r>
      <w:proofErr w:type="spellStart"/>
      <w:r w:rsidRPr="00D07D25">
        <w:rPr>
          <w:lang w:val="es-ES"/>
        </w:rPr>
        <w:t>Ecce</w:t>
      </w:r>
      <w:proofErr w:type="spellEnd"/>
      <w:r w:rsidRPr="00D07D25">
        <w:rPr>
          <w:lang w:val="es-ES"/>
        </w:rPr>
        <w:t xml:space="preserve"> Bombo (1978) https://www.youtube.com/watch?v=PatM-OipNZM, e del </w:t>
      </w:r>
      <w:proofErr w:type="gramStart"/>
      <w:r w:rsidRPr="00D07D25">
        <w:rPr>
          <w:lang w:val="es-ES"/>
        </w:rPr>
        <w:t>film</w:t>
      </w:r>
      <w:proofErr w:type="gramEnd"/>
      <w:r w:rsidRPr="00D07D25">
        <w:rPr>
          <w:lang w:val="es-ES"/>
        </w:rPr>
        <w:t xml:space="preserve"> </w:t>
      </w:r>
      <w:proofErr w:type="spellStart"/>
      <w:r w:rsidRPr="00D07D25">
        <w:rPr>
          <w:lang w:val="es-ES"/>
        </w:rPr>
        <w:t>Il</w:t>
      </w:r>
      <w:proofErr w:type="spellEnd"/>
      <w:r w:rsidRPr="00D07D25">
        <w:rPr>
          <w:lang w:val="es-ES"/>
        </w:rPr>
        <w:t xml:space="preserve"> </w:t>
      </w:r>
      <w:proofErr w:type="spellStart"/>
      <w:r w:rsidRPr="00D07D25">
        <w:rPr>
          <w:lang w:val="es-ES"/>
        </w:rPr>
        <w:t>Papocchio</w:t>
      </w:r>
      <w:proofErr w:type="spellEnd"/>
      <w:r w:rsidRPr="00D07D25">
        <w:rPr>
          <w:lang w:val="es-ES"/>
        </w:rPr>
        <w:t xml:space="preserve"> (1980) de Renzo </w:t>
      </w:r>
      <w:proofErr w:type="spellStart"/>
      <w:proofErr w:type="gramStart"/>
      <w:r w:rsidRPr="00D07D25">
        <w:rPr>
          <w:lang w:val="es-ES"/>
        </w:rPr>
        <w:t>Arbore</w:t>
      </w:r>
      <w:proofErr w:type="spellEnd"/>
      <w:r w:rsidRPr="00D07D25">
        <w:rPr>
          <w:lang w:val="es-ES"/>
        </w:rPr>
        <w:t xml:space="preserve"> :</w:t>
      </w:r>
      <w:proofErr w:type="gramEnd"/>
      <w:r w:rsidRPr="00D07D25">
        <w:rPr>
          <w:lang w:val="es-ES"/>
        </w:rPr>
        <w:t xml:space="preserve"> https://www.dailymotion.com/video/x94809m </w:t>
      </w:r>
    </w:p>
    <w:p w14:paraId="52E57C91" w14:textId="77777777" w:rsidR="00D07D25" w:rsidRPr="00D07D25" w:rsidRDefault="00D07D25" w:rsidP="00A35316">
      <w:pPr>
        <w:spacing w:line="360" w:lineRule="auto"/>
        <w:jc w:val="both"/>
        <w:rPr>
          <w:rFonts w:ascii="Times New Roman" w:hAnsi="Times New Roman" w:cs="Times New Roman"/>
          <w:b/>
          <w:bCs/>
          <w:sz w:val="24"/>
          <w:szCs w:val="24"/>
          <w:lang w:val="es-ES"/>
        </w:rPr>
      </w:pPr>
    </w:p>
    <w:p w14:paraId="0C86F6A6" w14:textId="77777777" w:rsidR="00C10FD5" w:rsidRPr="00D07D25" w:rsidRDefault="00C10FD5" w:rsidP="00A35316">
      <w:pPr>
        <w:spacing w:line="360" w:lineRule="auto"/>
        <w:jc w:val="both"/>
        <w:rPr>
          <w:rFonts w:ascii="Times New Roman" w:hAnsi="Times New Roman" w:cs="Times New Roman"/>
          <w:sz w:val="24"/>
          <w:szCs w:val="24"/>
          <w:lang w:val="es-ES"/>
        </w:rPr>
      </w:pPr>
    </w:p>
    <w:p w14:paraId="699B032C" w14:textId="3FB70BF1" w:rsidR="006D1DBE" w:rsidRPr="00A5587E" w:rsidRDefault="005619A4"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civilisation </w:t>
      </w:r>
    </w:p>
    <w:p w14:paraId="75352FA1" w14:textId="4C9ACC43" w:rsidR="00286484" w:rsidRPr="00691324" w:rsidRDefault="005619A4" w:rsidP="00A35316">
      <w:pPr>
        <w:spacing w:line="360" w:lineRule="auto"/>
        <w:jc w:val="both"/>
        <w:rPr>
          <w:rFonts w:ascii="Times New Roman" w:hAnsi="Times New Roman" w:cs="Times New Roman"/>
          <w:sz w:val="24"/>
          <w:szCs w:val="24"/>
        </w:rPr>
      </w:pPr>
      <w:r w:rsidRPr="00691324">
        <w:rPr>
          <w:rFonts w:ascii="Times New Roman" w:hAnsi="Times New Roman" w:cs="Times New Roman"/>
          <w:sz w:val="24"/>
          <w:szCs w:val="24"/>
          <w:highlight w:val="cyan"/>
        </w:rPr>
        <w:t>Anglais : HMELCA2</w:t>
      </w:r>
      <w:r w:rsidRPr="00691324">
        <w:rPr>
          <w:rFonts w:ascii="Times New Roman" w:hAnsi="Times New Roman" w:cs="Times New Roman"/>
          <w:sz w:val="24"/>
          <w:szCs w:val="24"/>
        </w:rPr>
        <w:t xml:space="preserve">  </w:t>
      </w:r>
    </w:p>
    <w:p w14:paraId="18CAE614" w14:textId="72F85B79" w:rsidR="00836445" w:rsidRPr="002C028F" w:rsidRDefault="005619A4" w:rsidP="00A35316">
      <w:pPr>
        <w:spacing w:line="360" w:lineRule="auto"/>
        <w:jc w:val="both"/>
        <w:rPr>
          <w:rFonts w:ascii="Times New Roman" w:hAnsi="Times New Roman" w:cs="Times New Roman"/>
          <w:b/>
          <w:bCs/>
          <w:sz w:val="24"/>
          <w:szCs w:val="24"/>
        </w:rPr>
      </w:pPr>
      <w:r w:rsidRPr="000D061E">
        <w:rPr>
          <w:rFonts w:ascii="Times New Roman" w:hAnsi="Times New Roman" w:cs="Times New Roman"/>
          <w:b/>
          <w:bCs/>
          <w:sz w:val="24"/>
          <w:szCs w:val="24"/>
        </w:rPr>
        <w:t xml:space="preserve">Madame </w:t>
      </w:r>
      <w:proofErr w:type="spellStart"/>
      <w:r w:rsidRPr="000D061E">
        <w:rPr>
          <w:rFonts w:ascii="Times New Roman" w:hAnsi="Times New Roman" w:cs="Times New Roman"/>
          <w:b/>
          <w:bCs/>
          <w:sz w:val="24"/>
          <w:szCs w:val="24"/>
        </w:rPr>
        <w:t>Souyri</w:t>
      </w:r>
      <w:proofErr w:type="spellEnd"/>
      <w:r w:rsidR="002C028F">
        <w:rPr>
          <w:rFonts w:ascii="Times New Roman" w:hAnsi="Times New Roman" w:cs="Times New Roman"/>
          <w:b/>
          <w:bCs/>
          <w:sz w:val="24"/>
          <w:szCs w:val="24"/>
        </w:rPr>
        <w:t xml:space="preserve"> </w:t>
      </w:r>
      <w:hyperlink r:id="rId26" w:history="1">
        <w:r w:rsidR="002C028F" w:rsidRPr="007F5EB3">
          <w:rPr>
            <w:rStyle w:val="Lienhypertexte"/>
            <w:rFonts w:ascii="Times New Roman" w:hAnsi="Times New Roman" w:cs="Times New Roman"/>
            <w:sz w:val="24"/>
            <w:szCs w:val="24"/>
          </w:rPr>
          <w:t>emilie.souyri@univ-cotedazur.fr</w:t>
        </w:r>
      </w:hyperlink>
    </w:p>
    <w:p w14:paraId="22B2FBB2" w14:textId="6C51E800" w:rsidR="00836445" w:rsidRPr="00A5587E" w:rsidRDefault="00836445" w:rsidP="00D23961">
      <w:pPr>
        <w:spacing w:line="240" w:lineRule="auto"/>
        <w:jc w:val="both"/>
        <w:rPr>
          <w:rFonts w:ascii="Times New Roman" w:hAnsi="Times New Roman" w:cs="Times New Roman"/>
          <w:bCs/>
          <w:sz w:val="24"/>
          <w:szCs w:val="24"/>
          <w:lang w:val="en-US"/>
        </w:rPr>
      </w:pPr>
      <w:r w:rsidRPr="00A5587E">
        <w:rPr>
          <w:rFonts w:ascii="Times New Roman" w:hAnsi="Times New Roman" w:cs="Times New Roman"/>
          <w:bCs/>
          <w:sz w:val="24"/>
          <w:szCs w:val="24"/>
          <w:lang w:val="en-US"/>
        </w:rPr>
        <w:t xml:space="preserve">« Talking </w:t>
      </w:r>
      <w:proofErr w:type="gramStart"/>
      <w:r w:rsidRPr="00A5587E">
        <w:rPr>
          <w:rFonts w:ascii="Times New Roman" w:hAnsi="Times New Roman" w:cs="Times New Roman"/>
          <w:bCs/>
          <w:sz w:val="24"/>
          <w:szCs w:val="24"/>
          <w:lang w:val="en-US"/>
        </w:rPr>
        <w:t>back :</w:t>
      </w:r>
      <w:proofErr w:type="gramEnd"/>
      <w:r w:rsidRPr="00A5587E">
        <w:rPr>
          <w:rFonts w:ascii="Times New Roman" w:hAnsi="Times New Roman" w:cs="Times New Roman"/>
          <w:bCs/>
          <w:sz w:val="24"/>
          <w:szCs w:val="24"/>
          <w:lang w:val="en-US"/>
        </w:rPr>
        <w:t xml:space="preserve"> women of color in intellectual literary and political US history »</w:t>
      </w:r>
    </w:p>
    <w:p w14:paraId="7A7E46D4"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Because the USA has been presenting itself as a beacon for gender equality throughout the world, it is essential to properly delve into the history of all women in the country. As many have pointed out in the field of women’s history, taking women, and particularly women of color, into account does not merely expand the historical narrative, it rewrites the whole book. Starting with indigenous women and their influence on the emerging US democracy during colonial times, we will tackle a broad selection of historical and artistic material that help shed light on how focusing on women’s experiences and contributions radically changes the general historiography and not only that of gender. Among the often-overlooked figures that the seminar will cover are Underground Railroad “abductor”, Harriet Tubman; sharecropper and activist Fannie Lou Hamer; self-styled lesbian, poet, warrior”, Audre Lorde; academic and activist Angela Davis, cultural critic Patricia Hill-Collins, founding mother of culturally relevant pedagogy Gloria Ladson-Billings and a few more. Beyond these impressive women, the seminar will also look at the experience of ordinary working-class and middle-class women and how their lives also contribute </w:t>
      </w:r>
      <w:proofErr w:type="gramStart"/>
      <w:r w:rsidRPr="00A35316">
        <w:rPr>
          <w:rFonts w:ascii="Times New Roman" w:hAnsi="Times New Roman" w:cs="Times New Roman"/>
          <w:sz w:val="24"/>
          <w:szCs w:val="24"/>
          <w:lang w:val="en-US"/>
        </w:rPr>
        <w:t>in</w:t>
      </w:r>
      <w:proofErr w:type="gramEnd"/>
      <w:r w:rsidRPr="00A35316">
        <w:rPr>
          <w:rFonts w:ascii="Times New Roman" w:hAnsi="Times New Roman" w:cs="Times New Roman"/>
          <w:sz w:val="24"/>
          <w:szCs w:val="24"/>
          <w:lang w:val="en-US"/>
        </w:rPr>
        <w:t xml:space="preserve"> reshaping our understanding of political and social phenomena. The seminar will conclude itself by a collective reflection on how a fully inclusive vision of women’s history in the US could and should reframe the position of the country regarding gender and how that could translate </w:t>
      </w:r>
      <w:proofErr w:type="gramStart"/>
      <w:r w:rsidRPr="00A35316">
        <w:rPr>
          <w:rFonts w:ascii="Times New Roman" w:hAnsi="Times New Roman" w:cs="Times New Roman"/>
          <w:sz w:val="24"/>
          <w:szCs w:val="24"/>
          <w:lang w:val="en-US"/>
        </w:rPr>
        <w:t>in</w:t>
      </w:r>
      <w:proofErr w:type="gramEnd"/>
      <w:r w:rsidRPr="00A35316">
        <w:rPr>
          <w:rFonts w:ascii="Times New Roman" w:hAnsi="Times New Roman" w:cs="Times New Roman"/>
          <w:sz w:val="24"/>
          <w:szCs w:val="24"/>
          <w:lang w:val="en-US"/>
        </w:rPr>
        <w:t xml:space="preserve"> local culture.</w:t>
      </w:r>
    </w:p>
    <w:p w14:paraId="5970329E"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Recommended summer reading </w:t>
      </w:r>
    </w:p>
    <w:p w14:paraId="4154AC97" w14:textId="77777777" w:rsidR="00836445" w:rsidRPr="00A35316" w:rsidRDefault="00836445" w:rsidP="00D23961">
      <w:pPr>
        <w:spacing w:line="240" w:lineRule="auto"/>
        <w:jc w:val="both"/>
        <w:rPr>
          <w:rFonts w:ascii="Times New Roman" w:hAnsi="Times New Roman" w:cs="Times New Roman"/>
          <w:sz w:val="24"/>
          <w:szCs w:val="24"/>
          <w:lang w:val="en-GB"/>
        </w:rPr>
      </w:pPr>
      <w:r w:rsidRPr="00A35316">
        <w:rPr>
          <w:rFonts w:ascii="Times New Roman" w:hAnsi="Times New Roman" w:cs="Times New Roman"/>
          <w:sz w:val="24"/>
          <w:szCs w:val="24"/>
          <w:u w:val="single"/>
          <w:lang w:val="en-GB"/>
        </w:rPr>
        <w:t>Bibliography</w:t>
      </w:r>
      <w:r w:rsidRPr="00A35316">
        <w:rPr>
          <w:rFonts w:ascii="Times New Roman" w:hAnsi="Times New Roman" w:cs="Times New Roman"/>
          <w:sz w:val="24"/>
          <w:szCs w:val="24"/>
          <w:lang w:val="en-GB"/>
        </w:rPr>
        <w:t xml:space="preserve">: </w:t>
      </w:r>
    </w:p>
    <w:p w14:paraId="686DE3F6" w14:textId="0184DB83"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Collins, Patricia. Black Sexual Politics: African Americans, Gender and the New Racism. Routledge, 2004.</w:t>
      </w:r>
    </w:p>
    <w:p w14:paraId="5ACF3CAB" w14:textId="77777777"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 xml:space="preserve">Crenshaw, Kimberlé. « Demarginalizing the Intersection of Race and Sex: A Black Feminist Critique of Antidiscrimination Doctrine, Feminist Theory and Antiracist Politics ». University of Chicago Legal Forum, vol. 1989, no 1, Article 8, 1989, p. </w:t>
      </w:r>
      <w:proofErr w:type="gramStart"/>
      <w:r w:rsidRPr="00A35316">
        <w:rPr>
          <w:rFonts w:ascii="Times New Roman" w:hAnsi="Times New Roman" w:cs="Times New Roman"/>
          <w:sz w:val="24"/>
          <w:szCs w:val="24"/>
          <w:lang w:val="en-US"/>
        </w:rPr>
        <w:t>139</w:t>
      </w:r>
      <w:r w:rsidRPr="00A35316">
        <w:rPr>
          <w:rFonts w:ascii="Times New Roman" w:hAnsi="Times New Roman" w:cs="Times New Roman"/>
          <w:sz w:val="24"/>
          <w:szCs w:val="24"/>
          <w:lang w:val="en-US"/>
        </w:rPr>
        <w:noBreakHyphen/>
        <w:t>67</w:t>
      </w:r>
      <w:proofErr w:type="gramEnd"/>
      <w:r w:rsidRPr="00A35316">
        <w:rPr>
          <w:rFonts w:ascii="Times New Roman" w:hAnsi="Times New Roman" w:cs="Times New Roman"/>
          <w:sz w:val="24"/>
          <w:szCs w:val="24"/>
          <w:lang w:val="en-US"/>
        </w:rPr>
        <w:t>.</w:t>
      </w:r>
    </w:p>
    <w:p w14:paraId="5B573FF7" w14:textId="77777777" w:rsidR="00836445" w:rsidRPr="00A35316" w:rsidRDefault="00836445" w:rsidP="00D23961">
      <w:pPr>
        <w:spacing w:line="240" w:lineRule="auto"/>
        <w:jc w:val="both"/>
        <w:rPr>
          <w:rFonts w:ascii="Times New Roman" w:hAnsi="Times New Roman" w:cs="Times New Roman"/>
          <w:sz w:val="24"/>
          <w:szCs w:val="24"/>
          <w:lang w:val="en-US"/>
        </w:rPr>
      </w:pPr>
      <w:proofErr w:type="gramStart"/>
      <w:r w:rsidRPr="00A35316">
        <w:rPr>
          <w:rFonts w:ascii="Times New Roman" w:hAnsi="Times New Roman" w:cs="Times New Roman"/>
          <w:sz w:val="24"/>
          <w:szCs w:val="24"/>
          <w:lang w:val="en-US"/>
        </w:rPr>
        <w:lastRenderedPageBreak/>
        <w:t>Hull,  Gloria</w:t>
      </w:r>
      <w:proofErr w:type="gramEnd"/>
      <w:r w:rsidRPr="00A35316">
        <w:rPr>
          <w:rFonts w:ascii="Times New Roman" w:hAnsi="Times New Roman" w:cs="Times New Roman"/>
          <w:sz w:val="24"/>
          <w:szCs w:val="24"/>
          <w:lang w:val="en-US"/>
        </w:rPr>
        <w:t xml:space="preserve"> T., et al., eds. All the women are white, all the Blacks are men, but some of us are brave: Black women’s studies. Second edition, The Feminist Press at the City University of New York, 2015.</w:t>
      </w:r>
    </w:p>
    <w:p w14:paraId="068A01C6" w14:textId="5AA24F2A" w:rsidR="00836445" w:rsidRPr="00A35316" w:rsidRDefault="00836445" w:rsidP="00D23961">
      <w:pPr>
        <w:spacing w:line="240" w:lineRule="auto"/>
        <w:jc w:val="both"/>
        <w:rPr>
          <w:rFonts w:ascii="Times New Roman" w:hAnsi="Times New Roman" w:cs="Times New Roman"/>
          <w:sz w:val="24"/>
          <w:szCs w:val="24"/>
          <w:lang w:val="en-US"/>
        </w:rPr>
      </w:pPr>
      <w:r w:rsidRPr="00A35316">
        <w:rPr>
          <w:rFonts w:ascii="Times New Roman" w:hAnsi="Times New Roman" w:cs="Times New Roman"/>
          <w:sz w:val="24"/>
          <w:szCs w:val="24"/>
          <w:lang w:val="en-US"/>
        </w:rPr>
        <w:t>Pough, Gwendolyn D. Check It While I Wreck It: Black Womanhood, Hip-Hop Culture, and the Public Sphere. Northeastern University Press, 2004.</w:t>
      </w:r>
    </w:p>
    <w:p w14:paraId="1CBEE4AD" w14:textId="77777777" w:rsidR="00836445" w:rsidRPr="00A35316" w:rsidRDefault="00836445" w:rsidP="00A35316">
      <w:pPr>
        <w:spacing w:line="360" w:lineRule="auto"/>
        <w:jc w:val="both"/>
        <w:rPr>
          <w:rFonts w:ascii="Times New Roman" w:hAnsi="Times New Roman" w:cs="Times New Roman"/>
          <w:sz w:val="24"/>
          <w:szCs w:val="24"/>
        </w:rPr>
      </w:pPr>
    </w:p>
    <w:p w14:paraId="20C154A3" w14:textId="77777777" w:rsidR="00286484" w:rsidRPr="00A35316" w:rsidRDefault="005619A4"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green"/>
        </w:rPr>
        <w:t>Espagnol :</w:t>
      </w:r>
      <w:r w:rsidR="00BA22C2" w:rsidRPr="00A35316">
        <w:rPr>
          <w:rFonts w:ascii="Times New Roman" w:hAnsi="Times New Roman" w:cs="Times New Roman"/>
          <w:sz w:val="24"/>
          <w:szCs w:val="24"/>
          <w:highlight w:val="green"/>
        </w:rPr>
        <w:t xml:space="preserve"> HMELCG2</w:t>
      </w:r>
      <w:r w:rsidR="00BA22C2" w:rsidRPr="00A35316">
        <w:rPr>
          <w:rFonts w:ascii="Times New Roman" w:hAnsi="Times New Roman" w:cs="Times New Roman"/>
          <w:sz w:val="24"/>
          <w:szCs w:val="24"/>
        </w:rPr>
        <w:t> </w:t>
      </w:r>
    </w:p>
    <w:p w14:paraId="0133CD95" w14:textId="1E4DD714" w:rsidR="005619A4"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Morel</w:t>
      </w:r>
    </w:p>
    <w:p w14:paraId="2B40D217" w14:textId="69461CC4"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 « </w:t>
      </w:r>
      <w:r w:rsidR="004A0C4D" w:rsidRPr="00A35316">
        <w:rPr>
          <w:rFonts w:ascii="Times New Roman" w:hAnsi="Times New Roman" w:cs="Times New Roman"/>
          <w:sz w:val="24"/>
          <w:szCs w:val="24"/>
        </w:rPr>
        <w:t>Culture</w:t>
      </w:r>
      <w:r w:rsidR="00691324">
        <w:rPr>
          <w:rFonts w:ascii="Times New Roman" w:hAnsi="Times New Roman" w:cs="Times New Roman"/>
          <w:sz w:val="24"/>
          <w:szCs w:val="24"/>
        </w:rPr>
        <w:t xml:space="preserve"> et violence en</w:t>
      </w:r>
      <w:r w:rsidR="004A0C4D" w:rsidRPr="00A35316">
        <w:rPr>
          <w:rFonts w:ascii="Times New Roman" w:hAnsi="Times New Roman" w:cs="Times New Roman"/>
          <w:sz w:val="24"/>
          <w:szCs w:val="24"/>
        </w:rPr>
        <w:t xml:space="preserve"> Amérique latine</w:t>
      </w:r>
      <w:r w:rsidR="00691324">
        <w:rPr>
          <w:rFonts w:ascii="Times New Roman" w:hAnsi="Times New Roman" w:cs="Times New Roman"/>
          <w:sz w:val="24"/>
          <w:szCs w:val="24"/>
        </w:rPr>
        <w:t> </w:t>
      </w:r>
      <w:r w:rsidRPr="00A35316">
        <w:rPr>
          <w:rFonts w:ascii="Times New Roman" w:hAnsi="Times New Roman" w:cs="Times New Roman"/>
          <w:sz w:val="24"/>
          <w:szCs w:val="24"/>
        </w:rPr>
        <w:t>»</w:t>
      </w:r>
    </w:p>
    <w:p w14:paraId="0A0075E0" w14:textId="0FD93129" w:rsidR="004265D8" w:rsidRPr="00A35316" w:rsidRDefault="004265D8"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cours</w:t>
      </w:r>
      <w:r w:rsidR="006D1DBE" w:rsidRPr="00A35316">
        <w:rPr>
          <w:rFonts w:ascii="Times New Roman" w:hAnsi="Times New Roman" w:cs="Times New Roman"/>
          <w:sz w:val="24"/>
          <w:szCs w:val="24"/>
        </w:rPr>
        <w:t>, dispensé en espagnol,</w:t>
      </w:r>
      <w:r w:rsidRPr="00A35316">
        <w:rPr>
          <w:rFonts w:ascii="Times New Roman" w:hAnsi="Times New Roman" w:cs="Times New Roman"/>
          <w:sz w:val="24"/>
          <w:szCs w:val="24"/>
        </w:rPr>
        <w:t xml:space="preserve"> se propose d’analyser la complexité et la diversité des cultures en Amérique latine, dans une perspective interdisciplinaire</w:t>
      </w:r>
      <w:r w:rsidR="00691324">
        <w:rPr>
          <w:rFonts w:ascii="Times New Roman" w:hAnsi="Times New Roman" w:cs="Times New Roman"/>
          <w:sz w:val="24"/>
          <w:szCs w:val="24"/>
        </w:rPr>
        <w:t>, ainsi que les rapports entre la notion de violence et celle de culture</w:t>
      </w:r>
      <w:r w:rsidRPr="00A35316">
        <w:rPr>
          <w:rFonts w:ascii="Times New Roman" w:hAnsi="Times New Roman" w:cs="Times New Roman"/>
          <w:sz w:val="24"/>
          <w:szCs w:val="24"/>
        </w:rPr>
        <w:t>. Il s’agira de comprendre les dynamismes historiques, politiques et sociales qui façonnent l’identité culturelle latino-américaines.</w:t>
      </w:r>
      <w:r w:rsidR="00FD1747" w:rsidRPr="00A35316">
        <w:rPr>
          <w:rFonts w:ascii="Times New Roman" w:hAnsi="Times New Roman" w:cs="Times New Roman"/>
          <w:sz w:val="24"/>
          <w:szCs w:val="24"/>
        </w:rPr>
        <w:t xml:space="preserve"> Nous appréhenderons les discours théoriques autour des concepts de postcolonialisme, métissage, modernité et rési</w:t>
      </w:r>
      <w:r w:rsidR="006D1DBE" w:rsidRPr="00A35316">
        <w:rPr>
          <w:rFonts w:ascii="Times New Roman" w:hAnsi="Times New Roman" w:cs="Times New Roman"/>
          <w:sz w:val="24"/>
          <w:szCs w:val="24"/>
        </w:rPr>
        <w:t>s</w:t>
      </w:r>
      <w:r w:rsidR="00FD1747" w:rsidRPr="00A35316">
        <w:rPr>
          <w:rFonts w:ascii="Times New Roman" w:hAnsi="Times New Roman" w:cs="Times New Roman"/>
          <w:sz w:val="24"/>
          <w:szCs w:val="24"/>
        </w:rPr>
        <w:t>tance.</w:t>
      </w:r>
    </w:p>
    <w:p w14:paraId="720EDD3B" w14:textId="77777777" w:rsidR="00FD1747" w:rsidRPr="00A35316" w:rsidRDefault="00FD1747"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Compétences visées : Capacité à analyser et critiquer les productions culturelles (littérature, arts visuels, cinéma, musique) dans leur contexte historique et politique.</w:t>
      </w:r>
    </w:p>
    <w:p w14:paraId="3F4A26B5" w14:textId="77777777" w:rsidR="00FD1747" w:rsidRPr="00A35316" w:rsidRDefault="00FD1747"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Compréhension approfondie des enjeux socioculturels et linguistiques propres aux différentes régions de l’Amérique Latine.</w:t>
      </w:r>
    </w:p>
    <w:p w14:paraId="1ABBB46A" w14:textId="77777777" w:rsidR="00FD1747" w:rsidRPr="00A35316" w:rsidRDefault="00FD1747"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Capacité à articuler des concepts théoriques dans une analyse critique des dynamiques de pouvoir, d'identité et de culture.</w:t>
      </w:r>
    </w:p>
    <w:p w14:paraId="678DB126" w14:textId="119D9736" w:rsidR="00FD1747" w:rsidRPr="00A35316" w:rsidRDefault="00FD1747" w:rsidP="00A35316">
      <w:pPr>
        <w:spacing w:line="360" w:lineRule="auto"/>
        <w:jc w:val="both"/>
        <w:rPr>
          <w:rFonts w:ascii="Times New Roman" w:hAnsi="Times New Roman" w:cs="Times New Roman"/>
          <w:sz w:val="24"/>
          <w:szCs w:val="24"/>
        </w:rPr>
      </w:pPr>
    </w:p>
    <w:p w14:paraId="1F08B3DB" w14:textId="77777777" w:rsidR="00286484" w:rsidRPr="00691324" w:rsidRDefault="005619A4" w:rsidP="00A35316">
      <w:pPr>
        <w:spacing w:line="360" w:lineRule="auto"/>
        <w:jc w:val="both"/>
        <w:rPr>
          <w:rFonts w:ascii="Times New Roman" w:hAnsi="Times New Roman" w:cs="Times New Roman"/>
          <w:sz w:val="24"/>
          <w:szCs w:val="24"/>
          <w:lang w:val="es-419"/>
        </w:rPr>
      </w:pPr>
      <w:proofErr w:type="spellStart"/>
      <w:proofErr w:type="gramStart"/>
      <w:r w:rsidRPr="00691324">
        <w:rPr>
          <w:rFonts w:ascii="Times New Roman" w:hAnsi="Times New Roman" w:cs="Times New Roman"/>
          <w:sz w:val="24"/>
          <w:szCs w:val="24"/>
          <w:highlight w:val="yellow"/>
          <w:lang w:val="es-419"/>
        </w:rPr>
        <w:t>Italien</w:t>
      </w:r>
      <w:proofErr w:type="spellEnd"/>
      <w:r w:rsidRPr="00691324">
        <w:rPr>
          <w:rFonts w:ascii="Times New Roman" w:hAnsi="Times New Roman" w:cs="Times New Roman"/>
          <w:sz w:val="24"/>
          <w:szCs w:val="24"/>
          <w:highlight w:val="yellow"/>
          <w:lang w:val="es-419"/>
        </w:rPr>
        <w:t> :</w:t>
      </w:r>
      <w:proofErr w:type="gramEnd"/>
      <w:r w:rsidR="00BA22C2" w:rsidRPr="00691324">
        <w:rPr>
          <w:rFonts w:ascii="Times New Roman" w:hAnsi="Times New Roman" w:cs="Times New Roman"/>
          <w:sz w:val="24"/>
          <w:szCs w:val="24"/>
          <w:highlight w:val="yellow"/>
          <w:lang w:val="es-419"/>
        </w:rPr>
        <w:t xml:space="preserve"> HMELCI2</w:t>
      </w:r>
      <w:r w:rsidR="00BA22C2" w:rsidRPr="00691324">
        <w:rPr>
          <w:rFonts w:ascii="Times New Roman" w:hAnsi="Times New Roman" w:cs="Times New Roman"/>
          <w:sz w:val="24"/>
          <w:szCs w:val="24"/>
          <w:lang w:val="es-419"/>
        </w:rPr>
        <w:t> </w:t>
      </w:r>
    </w:p>
    <w:p w14:paraId="1BBAB1CF" w14:textId="19A30BCF" w:rsidR="005619A4" w:rsidRPr="00691324" w:rsidRDefault="00BA22C2" w:rsidP="00A35316">
      <w:pPr>
        <w:spacing w:line="360" w:lineRule="auto"/>
        <w:jc w:val="both"/>
        <w:rPr>
          <w:rFonts w:ascii="Times New Roman" w:hAnsi="Times New Roman" w:cs="Times New Roman"/>
          <w:b/>
          <w:bCs/>
          <w:sz w:val="24"/>
          <w:szCs w:val="24"/>
          <w:lang w:val="es-419"/>
        </w:rPr>
      </w:pPr>
      <w:r w:rsidRPr="00691324">
        <w:rPr>
          <w:rFonts w:ascii="Times New Roman" w:hAnsi="Times New Roman" w:cs="Times New Roman"/>
          <w:b/>
          <w:bCs/>
          <w:sz w:val="24"/>
          <w:szCs w:val="24"/>
          <w:lang w:val="es-419"/>
        </w:rPr>
        <w:t>Madame Bertone</w:t>
      </w:r>
    </w:p>
    <w:p w14:paraId="73F4794B" w14:textId="77777777" w:rsidR="00AA2C26" w:rsidRPr="00AA2C26" w:rsidRDefault="00AA2C26" w:rsidP="00D23961">
      <w:pPr>
        <w:spacing w:line="240" w:lineRule="auto"/>
        <w:jc w:val="both"/>
        <w:rPr>
          <w:rFonts w:ascii="Times New Roman" w:hAnsi="Times New Roman" w:cs="Times New Roman"/>
          <w:sz w:val="24"/>
          <w:szCs w:val="24"/>
          <w:lang w:val="it-IT"/>
        </w:rPr>
      </w:pPr>
      <w:r w:rsidRPr="00AA2C26">
        <w:rPr>
          <w:rFonts w:ascii="Times New Roman" w:hAnsi="Times New Roman" w:cs="Times New Roman"/>
          <w:sz w:val="24"/>
          <w:szCs w:val="24"/>
          <w:lang w:val="it-IT"/>
        </w:rPr>
        <w:t>Luoghi comuni e stereotipi culturali: immagini di un’Italia “inventata”</w:t>
      </w:r>
    </w:p>
    <w:p w14:paraId="58231B7A" w14:textId="77777777" w:rsidR="00AA2C26" w:rsidRPr="00AA2C26" w:rsidRDefault="00AA2C26" w:rsidP="00D23961">
      <w:pPr>
        <w:spacing w:line="240" w:lineRule="auto"/>
        <w:jc w:val="both"/>
        <w:rPr>
          <w:rFonts w:ascii="Times New Roman" w:hAnsi="Times New Roman" w:cs="Times New Roman"/>
          <w:sz w:val="24"/>
          <w:szCs w:val="24"/>
          <w:lang w:val="it-IT"/>
        </w:rPr>
      </w:pPr>
      <w:r w:rsidRPr="00AA2C26">
        <w:rPr>
          <w:rFonts w:ascii="Times New Roman" w:hAnsi="Times New Roman" w:cs="Times New Roman"/>
          <w:sz w:val="24"/>
          <w:szCs w:val="24"/>
          <w:lang w:val="it-IT"/>
        </w:rPr>
        <w:t xml:space="preserve">Il corso intende esplorare un insieme di pratiche di ingegneria culturale sfociate nella costruzione di stereotipi sull’Italia: quando e dove nascono, in che modo si svolgono i processi di rappresentazione e autorappresentazione, stereotipizzazione e autostereotipizzazione, come cambiano nel tempo? Dalla realtà all’immaginazione, dalla semplificazione alla percezione alterata, dal luogo comune al pregiudizio, dalla raffigurazione </w:t>
      </w:r>
      <w:r w:rsidRPr="00AA2C26">
        <w:rPr>
          <w:rFonts w:ascii="Times New Roman" w:hAnsi="Times New Roman" w:cs="Times New Roman"/>
          <w:i/>
          <w:iCs/>
          <w:sz w:val="24"/>
          <w:szCs w:val="24"/>
          <w:lang w:val="it-IT"/>
        </w:rPr>
        <w:t>cult</w:t>
      </w:r>
      <w:r w:rsidRPr="00AA2C26">
        <w:rPr>
          <w:rFonts w:ascii="Times New Roman" w:hAnsi="Times New Roman" w:cs="Times New Roman"/>
          <w:sz w:val="24"/>
          <w:szCs w:val="24"/>
          <w:lang w:val="it-IT"/>
        </w:rPr>
        <w:t xml:space="preserve"> alla caricatura. Senza dimenticare la monetizzazione del </w:t>
      </w:r>
      <w:r w:rsidRPr="00AA2C26">
        <w:rPr>
          <w:rFonts w:ascii="Times New Roman" w:hAnsi="Times New Roman" w:cs="Times New Roman"/>
          <w:i/>
          <w:iCs/>
          <w:sz w:val="24"/>
          <w:szCs w:val="24"/>
          <w:lang w:val="it-IT"/>
        </w:rPr>
        <w:t>cliché</w:t>
      </w:r>
      <w:r w:rsidRPr="00AA2C26">
        <w:rPr>
          <w:rFonts w:ascii="Times New Roman" w:hAnsi="Times New Roman" w:cs="Times New Roman"/>
          <w:sz w:val="24"/>
          <w:szCs w:val="24"/>
          <w:lang w:val="it-IT"/>
        </w:rPr>
        <w:t xml:space="preserve"> (nei settori moda, design, gastronomia, musica, arte, letteratura, cinema). </w:t>
      </w:r>
    </w:p>
    <w:p w14:paraId="581E615E" w14:textId="77777777" w:rsidR="00AA2C26" w:rsidRPr="00AA2C26" w:rsidRDefault="00AA2C26" w:rsidP="00D23961">
      <w:pPr>
        <w:spacing w:line="240" w:lineRule="auto"/>
        <w:jc w:val="both"/>
        <w:rPr>
          <w:rFonts w:ascii="Times New Roman" w:hAnsi="Times New Roman" w:cs="Times New Roman"/>
          <w:sz w:val="24"/>
          <w:szCs w:val="24"/>
          <w:lang w:val="it-IT"/>
        </w:rPr>
      </w:pPr>
      <w:r w:rsidRPr="00AA2C26">
        <w:rPr>
          <w:rFonts w:ascii="Times New Roman" w:hAnsi="Times New Roman" w:cs="Times New Roman"/>
          <w:sz w:val="24"/>
          <w:szCs w:val="24"/>
          <w:lang w:val="it-IT"/>
        </w:rPr>
        <w:t>Consigli di lettura verranno dati durante le lezioni.</w:t>
      </w:r>
    </w:p>
    <w:p w14:paraId="0DC867E3" w14:textId="77777777" w:rsidR="00C10FD5" w:rsidRPr="00A35316" w:rsidRDefault="00C10FD5" w:rsidP="00A35316">
      <w:pPr>
        <w:spacing w:line="360" w:lineRule="auto"/>
        <w:jc w:val="both"/>
        <w:rPr>
          <w:rFonts w:ascii="Times New Roman" w:hAnsi="Times New Roman" w:cs="Times New Roman"/>
          <w:sz w:val="24"/>
          <w:szCs w:val="24"/>
          <w:lang w:val="it-IT"/>
        </w:rPr>
      </w:pPr>
    </w:p>
    <w:p w14:paraId="5BD2EA9A" w14:textId="30B0E831" w:rsidR="005619A4" w:rsidRPr="00A35316" w:rsidRDefault="00BA22C2"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4 : Pilotage de projets culturels internationaux</w:t>
      </w:r>
    </w:p>
    <w:p w14:paraId="5015078B" w14:textId="51CF3C7B" w:rsidR="006D1DBE" w:rsidRPr="00A35316" w:rsidRDefault="00BA22C2"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 xml:space="preserve">ECUE Dispositifs de financements : HMELLF2  </w:t>
      </w:r>
    </w:p>
    <w:p w14:paraId="6772870C" w14:textId="138505C2" w:rsidR="00BA22C2" w:rsidRPr="00A35316" w:rsidRDefault="006D1DBE"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lastRenderedPageBreak/>
        <w:t xml:space="preserve">Madame </w:t>
      </w:r>
      <w:r w:rsidR="00BA22C2" w:rsidRPr="00A35316">
        <w:rPr>
          <w:rFonts w:ascii="Times New Roman" w:hAnsi="Times New Roman" w:cs="Times New Roman"/>
          <w:b/>
          <w:bCs/>
          <w:sz w:val="24"/>
          <w:szCs w:val="24"/>
        </w:rPr>
        <w:t>Oddo</w:t>
      </w:r>
    </w:p>
    <w:p w14:paraId="17F317BB" w14:textId="4CA86DA1"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Cours Financements européens : Les financements extérieurs et plus particulièrement les financements européens sont devenus la principale ressource financière pour de nombres structures publiques ou privées.</w:t>
      </w:r>
    </w:p>
    <w:p w14:paraId="63E22CE9"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Cependant, la multiplicité des types de financements, d’appels à projets et de programmes européens rend l’accès à ces ressources de plus en plus compliqué et hautement concurrentiel et nécessite ainsi une vraie expertise dans le domaine.</w:t>
      </w:r>
    </w:p>
    <w:p w14:paraId="4EB05A90"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cours « Financements européens » se découpe en deux parties :</w:t>
      </w:r>
    </w:p>
    <w:p w14:paraId="5E8F1BF4" w14:textId="77777777" w:rsidR="00CE174B" w:rsidRPr="00A35316" w:rsidRDefault="00CE174B" w:rsidP="00D23961">
      <w:pPr>
        <w:numPr>
          <w:ilvl w:val="0"/>
          <w:numId w:val="11"/>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panorama des financements européens</w:t>
      </w:r>
    </w:p>
    <w:p w14:paraId="33305115" w14:textId="77777777" w:rsidR="00CE174B" w:rsidRPr="00A35316" w:rsidRDefault="00CE174B" w:rsidP="00D23961">
      <w:pPr>
        <w:numPr>
          <w:ilvl w:val="0"/>
          <w:numId w:val="11"/>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Les principaux concepts utilisés en montage et gestion de projets européens</w:t>
      </w:r>
    </w:p>
    <w:p w14:paraId="1B8AC902"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Ainsi ce cours poursuit deux objectifs pédagogiques très clairs :</w:t>
      </w:r>
    </w:p>
    <w:p w14:paraId="364E22E0"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Permettre au participant d’acquérir l’ensemble des connaissances sur l’architecture et le fonctionnement des financements européens afin de lui permettre de s’y retrouver</w:t>
      </w:r>
    </w:p>
    <w:p w14:paraId="6E9CBA59"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Aider à l’acquisition des compétences nécessaires au montage et à la gestion de projets européens au travers des grands concepts clés.</w:t>
      </w:r>
    </w:p>
    <w:p w14:paraId="2DAC05FD"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cours tel qu’il est monté et proposé se veut résolument pratico pratique et pour une mise en application immédiate dans n’importe quel environnement professionnel.</w:t>
      </w:r>
    </w:p>
    <w:p w14:paraId="1936DEFD"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Le participant doit ainsi, à la fin du cours, pouvoir cocher les affirmations suivantes :</w:t>
      </w:r>
    </w:p>
    <w:p w14:paraId="691557B0"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Je connais les différents programmes européens</w:t>
      </w:r>
    </w:p>
    <w:p w14:paraId="72D1FB96"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Je peux identifier le ou les programmes qui correspondent le plus à mon besoin</w:t>
      </w:r>
    </w:p>
    <w:p w14:paraId="7CADA4F8"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Je sais trouver et lire les informations d’un appel à projet</w:t>
      </w:r>
    </w:p>
    <w:p w14:paraId="2C9ECB7C"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Je connais les différentes phases d’un projet européen</w:t>
      </w:r>
    </w:p>
    <w:p w14:paraId="62F12498" w14:textId="77777777" w:rsidR="00CE174B" w:rsidRPr="00A35316" w:rsidRDefault="00CE174B" w:rsidP="00D23961">
      <w:pPr>
        <w:numPr>
          <w:ilvl w:val="0"/>
          <w:numId w:val="12"/>
        </w:num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Je connais les principaux outils utiles au montage et à la gestion d’un projet européen</w:t>
      </w:r>
    </w:p>
    <w:p w14:paraId="0DDE9FE5"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Voici une bibliographie concernant les financements européens, spécifiquement sur la programmation 2021-2027. Elle inclut des sources académiques, des documents officiels, des ouvrages, et des articles de référence.</w:t>
      </w:r>
    </w:p>
    <w:p w14:paraId="5617BBC2"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Ouvrages et Manuels</w:t>
      </w:r>
    </w:p>
    <w:p w14:paraId="55CA3B90"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1. Chopin, T., &amp; Lequesne, C. (2022</w:t>
      </w:r>
      <w:proofErr w:type="gramStart"/>
      <w:r w:rsidRPr="00A5587E">
        <w:rPr>
          <w:rFonts w:ascii="Times New Roman" w:hAnsi="Times New Roman" w:cs="Times New Roman"/>
          <w:bCs/>
          <w:sz w:val="24"/>
          <w:szCs w:val="24"/>
        </w:rPr>
        <w:t>).Le</w:t>
      </w:r>
      <w:proofErr w:type="gramEnd"/>
      <w:r w:rsidRPr="00A5587E">
        <w:rPr>
          <w:rFonts w:ascii="Times New Roman" w:hAnsi="Times New Roman" w:cs="Times New Roman"/>
          <w:bCs/>
          <w:sz w:val="24"/>
          <w:szCs w:val="24"/>
        </w:rPr>
        <w:t xml:space="preserve"> système politique de l’Union européenne Presses de Sciences Po.  </w:t>
      </w:r>
    </w:p>
    <w:p w14:paraId="40AA7991"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Ce livre donne un aperçu des mécanismes politiques et financiers de l'Union européenne, y compris la programmation budgétaire pour 2021-2027.</w:t>
      </w:r>
    </w:p>
    <w:p w14:paraId="7E63BAD1" w14:textId="56BDCB25"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 xml:space="preserve">2. </w:t>
      </w:r>
      <w:proofErr w:type="spellStart"/>
      <w:r w:rsidRPr="00A5587E">
        <w:rPr>
          <w:rFonts w:ascii="Times New Roman" w:hAnsi="Times New Roman" w:cs="Times New Roman"/>
          <w:bCs/>
          <w:sz w:val="24"/>
          <w:szCs w:val="24"/>
        </w:rPr>
        <w:t>Guerini</w:t>
      </w:r>
      <w:proofErr w:type="spellEnd"/>
      <w:r w:rsidRPr="00A5587E">
        <w:rPr>
          <w:rFonts w:ascii="Times New Roman" w:hAnsi="Times New Roman" w:cs="Times New Roman"/>
          <w:bCs/>
          <w:sz w:val="24"/>
          <w:szCs w:val="24"/>
        </w:rPr>
        <w:t xml:space="preserve">, P. (2021). La gestion des fonds européens 2021-2027. Éditions Larcier.  </w:t>
      </w:r>
    </w:p>
    <w:p w14:paraId="2D8CBF0D"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Une analyse approfondie des procédures de gestion et de mise en œuvre des fonds européens dans le cadre de la nouvelle programmation.</w:t>
      </w:r>
    </w:p>
    <w:p w14:paraId="4E4FA47E"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lastRenderedPageBreak/>
        <w:t xml:space="preserve">3. </w:t>
      </w:r>
      <w:proofErr w:type="spellStart"/>
      <w:r w:rsidRPr="00A5587E">
        <w:rPr>
          <w:rFonts w:ascii="Times New Roman" w:hAnsi="Times New Roman" w:cs="Times New Roman"/>
          <w:bCs/>
          <w:sz w:val="24"/>
          <w:szCs w:val="24"/>
        </w:rPr>
        <w:t>Moussis</w:t>
      </w:r>
      <w:proofErr w:type="spellEnd"/>
      <w:r w:rsidRPr="00A5587E">
        <w:rPr>
          <w:rFonts w:ascii="Times New Roman" w:hAnsi="Times New Roman" w:cs="Times New Roman"/>
          <w:bCs/>
          <w:sz w:val="24"/>
          <w:szCs w:val="24"/>
        </w:rPr>
        <w:t>, N. (2021</w:t>
      </w:r>
      <w:proofErr w:type="gramStart"/>
      <w:r w:rsidRPr="00A5587E">
        <w:rPr>
          <w:rFonts w:ascii="Times New Roman" w:hAnsi="Times New Roman" w:cs="Times New Roman"/>
          <w:bCs/>
          <w:sz w:val="24"/>
          <w:szCs w:val="24"/>
        </w:rPr>
        <w:t>).Guide</w:t>
      </w:r>
      <w:proofErr w:type="gramEnd"/>
      <w:r w:rsidRPr="00A5587E">
        <w:rPr>
          <w:rFonts w:ascii="Times New Roman" w:hAnsi="Times New Roman" w:cs="Times New Roman"/>
          <w:bCs/>
          <w:sz w:val="24"/>
          <w:szCs w:val="24"/>
        </w:rPr>
        <w:t xml:space="preserve"> des politiques de l'Union </w:t>
      </w:r>
      <w:proofErr w:type="gramStart"/>
      <w:r w:rsidRPr="00A5587E">
        <w:rPr>
          <w:rFonts w:ascii="Times New Roman" w:hAnsi="Times New Roman" w:cs="Times New Roman"/>
          <w:bCs/>
          <w:sz w:val="24"/>
          <w:szCs w:val="24"/>
        </w:rPr>
        <w:t>européenne:</w:t>
      </w:r>
      <w:proofErr w:type="gramEnd"/>
      <w:r w:rsidRPr="00A5587E">
        <w:rPr>
          <w:rFonts w:ascii="Times New Roman" w:hAnsi="Times New Roman" w:cs="Times New Roman"/>
          <w:bCs/>
          <w:sz w:val="24"/>
          <w:szCs w:val="24"/>
        </w:rPr>
        <w:t xml:space="preserve"> Financements européens et institutions. Éditions Bruylant.  </w:t>
      </w:r>
    </w:p>
    <w:p w14:paraId="5330C75E"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Ce guide présente une vue d'ensemble sur les politiques de l'UE, y compris les nouveaux instruments financiers adoptés pour la période 2021-2027.</w:t>
      </w:r>
    </w:p>
    <w:p w14:paraId="3F8A7AA5" w14:textId="77777777" w:rsidR="00CE174B" w:rsidRPr="00A5587E" w:rsidRDefault="00CE174B" w:rsidP="00D23961">
      <w:pPr>
        <w:spacing w:line="240" w:lineRule="auto"/>
        <w:jc w:val="both"/>
        <w:rPr>
          <w:rFonts w:ascii="Times New Roman" w:hAnsi="Times New Roman" w:cs="Times New Roman"/>
          <w:bCs/>
          <w:sz w:val="24"/>
          <w:szCs w:val="24"/>
        </w:rPr>
      </w:pPr>
      <w:r w:rsidRPr="00A5587E">
        <w:rPr>
          <w:rFonts w:ascii="Times New Roman" w:hAnsi="Times New Roman" w:cs="Times New Roman"/>
          <w:bCs/>
          <w:sz w:val="24"/>
          <w:szCs w:val="24"/>
        </w:rPr>
        <w:t>Articles Académiques et Rapports</w:t>
      </w:r>
    </w:p>
    <w:p w14:paraId="30806610"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1. Commission européenne (2020). Communication de la Commission au Parlement Européen, au Conseil, au Comité économique et social européen et au Comité des régions : Une Union plus ambitieuse, Programme de travail de la Commission pour 2021. Bruxelles.  </w:t>
      </w:r>
    </w:p>
    <w:p w14:paraId="48D849FB"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 </w:t>
      </w:r>
    </w:p>
    <w:p w14:paraId="2C9AF7AE"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Ce document détaille les priorités de financement et les objectifs stratégiques de l'UE pour la période 2021-2027.</w:t>
      </w:r>
    </w:p>
    <w:p w14:paraId="721ADDEC"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2. Delors, J. (2020). Perspectives financières et réformes budgétaires de l’Union européenne pour 2021-2027. Notre Europe, Institut Jacques Delors.  </w:t>
      </w:r>
    </w:p>
    <w:p w14:paraId="7991AE57"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Rapport abordant les défis et opportunités liés à la réforme budgétaire de l'UE et à la nouvelle programmation pluriannuelle.</w:t>
      </w:r>
    </w:p>
    <w:p w14:paraId="24B1CFCE"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3. </w:t>
      </w:r>
      <w:proofErr w:type="spellStart"/>
      <w:r w:rsidRPr="00A35316">
        <w:rPr>
          <w:rFonts w:ascii="Times New Roman" w:hAnsi="Times New Roman" w:cs="Times New Roman"/>
          <w:sz w:val="24"/>
          <w:szCs w:val="24"/>
        </w:rPr>
        <w:t>Bachtler</w:t>
      </w:r>
      <w:proofErr w:type="spellEnd"/>
      <w:r w:rsidRPr="00A35316">
        <w:rPr>
          <w:rFonts w:ascii="Times New Roman" w:hAnsi="Times New Roman" w:cs="Times New Roman"/>
          <w:sz w:val="24"/>
          <w:szCs w:val="24"/>
        </w:rPr>
        <w:t xml:space="preserve">, J., &amp; Mendez, C. (2021).EU </w:t>
      </w:r>
      <w:proofErr w:type="spellStart"/>
      <w:r w:rsidRPr="00A35316">
        <w:rPr>
          <w:rFonts w:ascii="Times New Roman" w:hAnsi="Times New Roman" w:cs="Times New Roman"/>
          <w:sz w:val="24"/>
          <w:szCs w:val="24"/>
        </w:rPr>
        <w:t>Cohesion</w:t>
      </w:r>
      <w:proofErr w:type="spellEnd"/>
      <w:r w:rsidRPr="00A35316">
        <w:rPr>
          <w:rFonts w:ascii="Times New Roman" w:hAnsi="Times New Roman" w:cs="Times New Roman"/>
          <w:sz w:val="24"/>
          <w:szCs w:val="24"/>
        </w:rPr>
        <w:t xml:space="preserve"> Policy and the 2021-2027 </w:t>
      </w:r>
      <w:proofErr w:type="spellStart"/>
      <w:r w:rsidRPr="00A35316">
        <w:rPr>
          <w:rFonts w:ascii="Times New Roman" w:hAnsi="Times New Roman" w:cs="Times New Roman"/>
          <w:sz w:val="24"/>
          <w:szCs w:val="24"/>
        </w:rPr>
        <w:t>Programming</w:t>
      </w:r>
      <w:proofErr w:type="spellEnd"/>
      <w:r w:rsidRPr="00A35316">
        <w:rPr>
          <w:rFonts w:ascii="Times New Roman" w:hAnsi="Times New Roman" w:cs="Times New Roman"/>
          <w:sz w:val="24"/>
          <w:szCs w:val="24"/>
        </w:rPr>
        <w:t xml:space="preserve"> </w:t>
      </w:r>
      <w:proofErr w:type="spellStart"/>
      <w:proofErr w:type="gramStart"/>
      <w:r w:rsidRPr="00A35316">
        <w:rPr>
          <w:rFonts w:ascii="Times New Roman" w:hAnsi="Times New Roman" w:cs="Times New Roman"/>
          <w:sz w:val="24"/>
          <w:szCs w:val="24"/>
        </w:rPr>
        <w:t>Period</w:t>
      </w:r>
      <w:proofErr w:type="spellEnd"/>
      <w:r w:rsidRPr="00A35316">
        <w:rPr>
          <w:rFonts w:ascii="Times New Roman" w:hAnsi="Times New Roman" w:cs="Times New Roman"/>
          <w:sz w:val="24"/>
          <w:szCs w:val="24"/>
        </w:rPr>
        <w:t>:</w:t>
      </w:r>
      <w:proofErr w:type="gramEnd"/>
      <w:r w:rsidRPr="00A35316">
        <w:rPr>
          <w:rFonts w:ascii="Times New Roman" w:hAnsi="Times New Roman" w:cs="Times New Roman"/>
          <w:sz w:val="24"/>
          <w:szCs w:val="24"/>
        </w:rPr>
        <w:t xml:space="preserve"> New </w:t>
      </w:r>
      <w:proofErr w:type="spellStart"/>
      <w:r w:rsidRPr="00A35316">
        <w:rPr>
          <w:rFonts w:ascii="Times New Roman" w:hAnsi="Times New Roman" w:cs="Times New Roman"/>
          <w:sz w:val="24"/>
          <w:szCs w:val="24"/>
        </w:rPr>
        <w:t>Reforms</w:t>
      </w:r>
      <w:proofErr w:type="spellEnd"/>
      <w:r w:rsidRPr="00A35316">
        <w:rPr>
          <w:rFonts w:ascii="Times New Roman" w:hAnsi="Times New Roman" w:cs="Times New Roman"/>
          <w:sz w:val="24"/>
          <w:szCs w:val="24"/>
        </w:rPr>
        <w:t xml:space="preserve"> and Challenges. </w:t>
      </w:r>
      <w:proofErr w:type="spellStart"/>
      <w:r w:rsidRPr="00A35316">
        <w:rPr>
          <w:rFonts w:ascii="Times New Roman" w:hAnsi="Times New Roman" w:cs="Times New Roman"/>
          <w:sz w:val="24"/>
          <w:szCs w:val="24"/>
        </w:rPr>
        <w:t>Regional</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Studies</w:t>
      </w:r>
      <w:proofErr w:type="spellEnd"/>
      <w:r w:rsidRPr="00A35316">
        <w:rPr>
          <w:rFonts w:ascii="Times New Roman" w:hAnsi="Times New Roman" w:cs="Times New Roman"/>
          <w:sz w:val="24"/>
          <w:szCs w:val="24"/>
        </w:rPr>
        <w:t xml:space="preserve">, 55(2), 229-244.  </w:t>
      </w:r>
    </w:p>
    <w:p w14:paraId="7D00C671"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Cet article traite des réformes de la politique de cohésion de l'UE pour la période 2021-2027 et des implications pour les États membres.</w:t>
      </w:r>
    </w:p>
    <w:p w14:paraId="54C75FFD"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4. Comité européen des régions (2020). Rapport sur l'impact de la nouvelle programmation des fonds européens 2021-2027 sur les collectivités locales et régionales. Bruxelles.  </w:t>
      </w:r>
    </w:p>
    <w:p w14:paraId="2808279F"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Ce rapport examine comment les nouvelles orientations financières influencent les régions et les collectivités locales en Europe.</w:t>
      </w:r>
    </w:p>
    <w:p w14:paraId="744829C5"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Documents Officiels et Sources en Ligne</w:t>
      </w:r>
    </w:p>
    <w:p w14:paraId="73C6539F"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1. Règlement (UE) 2021/1060 du Parlement européen et du Conseil du 24 juin 2021 portant dispositions communes sur les Fonds structurels et d’investissement européens pour la période 2021-2027.  </w:t>
      </w:r>
    </w:p>
    <w:p w14:paraId="1A82E59D" w14:textId="77777777" w:rsidR="00CE174B" w:rsidRPr="00A5587E" w:rsidRDefault="00CE174B" w:rsidP="00D23961">
      <w:pPr>
        <w:spacing w:line="240" w:lineRule="auto"/>
        <w:jc w:val="both"/>
        <w:rPr>
          <w:rFonts w:ascii="Times New Roman" w:hAnsi="Times New Roman" w:cs="Times New Roman"/>
          <w:sz w:val="24"/>
          <w:szCs w:val="24"/>
        </w:rPr>
      </w:pPr>
      <w:hyperlink r:id="rId27" w:history="1">
        <w:r w:rsidRPr="00A5587E">
          <w:rPr>
            <w:rStyle w:val="Lienhypertexte"/>
            <w:rFonts w:ascii="Times New Roman" w:hAnsi="Times New Roman" w:cs="Times New Roman"/>
            <w:sz w:val="24"/>
            <w:szCs w:val="24"/>
          </w:rPr>
          <w:t>https://eur-lex.europa.eu</w:t>
        </w:r>
      </w:hyperlink>
    </w:p>
    <w:p w14:paraId="4CF9A46B"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2. Commission européenne – Portail des financements européens 2021-2027.</w:t>
      </w:r>
    </w:p>
    <w:p w14:paraId="5736E213"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Site officiel qui donne accès aux informations sur les divers programmes de financement européens. </w:t>
      </w:r>
    </w:p>
    <w:p w14:paraId="6F8BD428" w14:textId="77777777" w:rsidR="00CE174B" w:rsidRPr="00A5587E" w:rsidRDefault="00CE174B" w:rsidP="00D23961">
      <w:pPr>
        <w:spacing w:line="240" w:lineRule="auto"/>
        <w:jc w:val="both"/>
        <w:rPr>
          <w:rFonts w:ascii="Times New Roman" w:hAnsi="Times New Roman" w:cs="Times New Roman"/>
          <w:sz w:val="24"/>
          <w:szCs w:val="24"/>
        </w:rPr>
      </w:pPr>
      <w:hyperlink r:id="rId28" w:history="1">
        <w:r w:rsidRPr="00A5587E">
          <w:rPr>
            <w:rStyle w:val="Lienhypertexte"/>
            <w:rFonts w:ascii="Times New Roman" w:hAnsi="Times New Roman" w:cs="Times New Roman"/>
            <w:sz w:val="24"/>
            <w:szCs w:val="24"/>
          </w:rPr>
          <w:t>https://ec.europa.eu/info/funding-tenders/opportunities/portal/screen/home</w:t>
        </w:r>
      </w:hyperlink>
    </w:p>
    <w:p w14:paraId="2AFC8F42"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3. </w:t>
      </w:r>
      <w:proofErr w:type="spellStart"/>
      <w:r w:rsidRPr="00A5587E">
        <w:rPr>
          <w:rFonts w:ascii="Times New Roman" w:hAnsi="Times New Roman" w:cs="Times New Roman"/>
          <w:sz w:val="24"/>
          <w:szCs w:val="24"/>
        </w:rPr>
        <w:t>European</w:t>
      </w:r>
      <w:proofErr w:type="spellEnd"/>
      <w:r w:rsidRPr="00A5587E">
        <w:rPr>
          <w:rFonts w:ascii="Times New Roman" w:hAnsi="Times New Roman" w:cs="Times New Roman"/>
          <w:sz w:val="24"/>
          <w:szCs w:val="24"/>
        </w:rPr>
        <w:t xml:space="preserve"> Structural and Investment Funds (ESIF) 2021-2027. </w:t>
      </w:r>
    </w:p>
    <w:p w14:paraId="36109B3D"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 xml:space="preserve">Documentation et guides sur les Fonds structurels et d’investissement européens. </w:t>
      </w:r>
    </w:p>
    <w:p w14:paraId="362038D8" w14:textId="77777777" w:rsidR="00CE174B" w:rsidRPr="00A5587E" w:rsidRDefault="00CE174B" w:rsidP="00D23961">
      <w:pPr>
        <w:spacing w:line="240" w:lineRule="auto"/>
        <w:jc w:val="both"/>
        <w:rPr>
          <w:rFonts w:ascii="Times New Roman" w:hAnsi="Times New Roman" w:cs="Times New Roman"/>
          <w:sz w:val="24"/>
          <w:szCs w:val="24"/>
        </w:rPr>
      </w:pPr>
      <w:hyperlink r:id="rId29" w:history="1">
        <w:r w:rsidRPr="00A5587E">
          <w:rPr>
            <w:rStyle w:val="Lienhypertexte"/>
            <w:rFonts w:ascii="Times New Roman" w:hAnsi="Times New Roman" w:cs="Times New Roman"/>
            <w:sz w:val="24"/>
            <w:szCs w:val="24"/>
          </w:rPr>
          <w:t>https://ec.europa.eu/regional_policy/en/2021_2027</w:t>
        </w:r>
      </w:hyperlink>
    </w:p>
    <w:p w14:paraId="20C6760F" w14:textId="77777777" w:rsidR="00CE174B" w:rsidRPr="00A5587E" w:rsidRDefault="00CE174B" w:rsidP="00D23961">
      <w:pPr>
        <w:spacing w:line="240" w:lineRule="auto"/>
        <w:jc w:val="both"/>
        <w:rPr>
          <w:rFonts w:ascii="Times New Roman" w:hAnsi="Times New Roman" w:cs="Times New Roman"/>
          <w:sz w:val="24"/>
          <w:szCs w:val="24"/>
        </w:rPr>
      </w:pPr>
      <w:r w:rsidRPr="00A5587E">
        <w:rPr>
          <w:rFonts w:ascii="Times New Roman" w:hAnsi="Times New Roman" w:cs="Times New Roman"/>
          <w:sz w:val="24"/>
          <w:szCs w:val="24"/>
        </w:rPr>
        <w:t>Autres Références</w:t>
      </w:r>
    </w:p>
    <w:p w14:paraId="78ABDD6F"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lastRenderedPageBreak/>
        <w:t xml:space="preserve">1. OECD (2021). </w:t>
      </w:r>
      <w:proofErr w:type="spellStart"/>
      <w:r w:rsidRPr="00A35316">
        <w:rPr>
          <w:rFonts w:ascii="Times New Roman" w:hAnsi="Times New Roman" w:cs="Times New Roman"/>
          <w:sz w:val="24"/>
          <w:szCs w:val="24"/>
        </w:rPr>
        <w:t>Financing</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Sustainable</w:t>
      </w:r>
      <w:proofErr w:type="spellEnd"/>
      <w:r w:rsidRPr="00A35316">
        <w:rPr>
          <w:rFonts w:ascii="Times New Roman" w:hAnsi="Times New Roman" w:cs="Times New Roman"/>
          <w:sz w:val="24"/>
          <w:szCs w:val="24"/>
        </w:rPr>
        <w:t xml:space="preserve"> </w:t>
      </w:r>
      <w:proofErr w:type="spellStart"/>
      <w:proofErr w:type="gramStart"/>
      <w:r w:rsidRPr="00A35316">
        <w:rPr>
          <w:rFonts w:ascii="Times New Roman" w:hAnsi="Times New Roman" w:cs="Times New Roman"/>
          <w:sz w:val="24"/>
          <w:szCs w:val="24"/>
        </w:rPr>
        <w:t>Development</w:t>
      </w:r>
      <w:proofErr w:type="spellEnd"/>
      <w:r w:rsidRPr="00A35316">
        <w:rPr>
          <w:rFonts w:ascii="Times New Roman" w:hAnsi="Times New Roman" w:cs="Times New Roman"/>
          <w:sz w:val="24"/>
          <w:szCs w:val="24"/>
        </w:rPr>
        <w:t>:</w:t>
      </w:r>
      <w:proofErr w:type="gramEnd"/>
      <w:r w:rsidRPr="00A35316">
        <w:rPr>
          <w:rFonts w:ascii="Times New Roman" w:hAnsi="Times New Roman" w:cs="Times New Roman"/>
          <w:sz w:val="24"/>
          <w:szCs w:val="24"/>
        </w:rPr>
        <w:t xml:space="preserve"> The </w:t>
      </w:r>
      <w:proofErr w:type="spellStart"/>
      <w:r w:rsidRPr="00A35316">
        <w:rPr>
          <w:rFonts w:ascii="Times New Roman" w:hAnsi="Times New Roman" w:cs="Times New Roman"/>
          <w:sz w:val="24"/>
          <w:szCs w:val="24"/>
        </w:rPr>
        <w:t>Role</w:t>
      </w:r>
      <w:proofErr w:type="spellEnd"/>
      <w:r w:rsidRPr="00A35316">
        <w:rPr>
          <w:rFonts w:ascii="Times New Roman" w:hAnsi="Times New Roman" w:cs="Times New Roman"/>
          <w:sz w:val="24"/>
          <w:szCs w:val="24"/>
        </w:rPr>
        <w:t xml:space="preserve"> of the </w:t>
      </w:r>
      <w:proofErr w:type="spellStart"/>
      <w:r w:rsidRPr="00A35316">
        <w:rPr>
          <w:rFonts w:ascii="Times New Roman" w:hAnsi="Times New Roman" w:cs="Times New Roman"/>
          <w:sz w:val="24"/>
          <w:szCs w:val="24"/>
        </w:rPr>
        <w:t>European</w:t>
      </w:r>
      <w:proofErr w:type="spellEnd"/>
      <w:r w:rsidRPr="00A35316">
        <w:rPr>
          <w:rFonts w:ascii="Times New Roman" w:hAnsi="Times New Roman" w:cs="Times New Roman"/>
          <w:sz w:val="24"/>
          <w:szCs w:val="24"/>
        </w:rPr>
        <w:t xml:space="preserve"> Union </w:t>
      </w:r>
      <w:proofErr w:type="spellStart"/>
      <w:r w:rsidRPr="00A35316">
        <w:rPr>
          <w:rFonts w:ascii="Times New Roman" w:hAnsi="Times New Roman" w:cs="Times New Roman"/>
          <w:sz w:val="24"/>
          <w:szCs w:val="24"/>
        </w:rPr>
        <w:t>in</w:t>
      </w:r>
      <w:proofErr w:type="spellEnd"/>
      <w:r w:rsidRPr="00A35316">
        <w:rPr>
          <w:rFonts w:ascii="Times New Roman" w:hAnsi="Times New Roman" w:cs="Times New Roman"/>
          <w:sz w:val="24"/>
          <w:szCs w:val="24"/>
        </w:rPr>
        <w:t xml:space="preserve"> 2021-2027. OECD </w:t>
      </w:r>
      <w:proofErr w:type="spellStart"/>
      <w:r w:rsidRPr="00A35316">
        <w:rPr>
          <w:rFonts w:ascii="Times New Roman" w:hAnsi="Times New Roman" w:cs="Times New Roman"/>
          <w:sz w:val="24"/>
          <w:szCs w:val="24"/>
        </w:rPr>
        <w:t>Publishing</w:t>
      </w:r>
      <w:proofErr w:type="spellEnd"/>
      <w:r w:rsidRPr="00A35316">
        <w:rPr>
          <w:rFonts w:ascii="Times New Roman" w:hAnsi="Times New Roman" w:cs="Times New Roman"/>
          <w:sz w:val="24"/>
          <w:szCs w:val="24"/>
        </w:rPr>
        <w:t xml:space="preserve">.  </w:t>
      </w:r>
    </w:p>
    <w:p w14:paraId="5FBCA3C5"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Rapport de l’OCDE sur le rôle des financements européens dans le développement durable.</w:t>
      </w:r>
    </w:p>
    <w:p w14:paraId="52FF0392"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2. </w:t>
      </w:r>
      <w:proofErr w:type="spellStart"/>
      <w:r w:rsidRPr="00A35316">
        <w:rPr>
          <w:rFonts w:ascii="Times New Roman" w:hAnsi="Times New Roman" w:cs="Times New Roman"/>
          <w:sz w:val="24"/>
          <w:szCs w:val="24"/>
        </w:rPr>
        <w:t>European</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Parliament</w:t>
      </w:r>
      <w:proofErr w:type="spell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Think</w:t>
      </w:r>
      <w:proofErr w:type="spellEnd"/>
      <w:r w:rsidRPr="00A35316">
        <w:rPr>
          <w:rFonts w:ascii="Times New Roman" w:hAnsi="Times New Roman" w:cs="Times New Roman"/>
          <w:sz w:val="24"/>
          <w:szCs w:val="24"/>
        </w:rPr>
        <w:t xml:space="preserve"> Tank (2021</w:t>
      </w:r>
      <w:proofErr w:type="gramStart"/>
      <w:r w:rsidRPr="00A35316">
        <w:rPr>
          <w:rFonts w:ascii="Times New Roman" w:hAnsi="Times New Roman" w:cs="Times New Roman"/>
          <w:sz w:val="24"/>
          <w:szCs w:val="24"/>
        </w:rPr>
        <w:t>).Briefing</w:t>
      </w:r>
      <w:proofErr w:type="gramEnd"/>
      <w:r w:rsidRPr="00A35316">
        <w:rPr>
          <w:rFonts w:ascii="Times New Roman" w:hAnsi="Times New Roman" w:cs="Times New Roman"/>
          <w:sz w:val="24"/>
          <w:szCs w:val="24"/>
        </w:rPr>
        <w:t xml:space="preserve">: </w:t>
      </w:r>
      <w:proofErr w:type="spellStart"/>
      <w:r w:rsidRPr="00A35316">
        <w:rPr>
          <w:rFonts w:ascii="Times New Roman" w:hAnsi="Times New Roman" w:cs="Times New Roman"/>
          <w:sz w:val="24"/>
          <w:szCs w:val="24"/>
        </w:rPr>
        <w:t>Multiannual</w:t>
      </w:r>
      <w:proofErr w:type="spellEnd"/>
      <w:r w:rsidRPr="00A35316">
        <w:rPr>
          <w:rFonts w:ascii="Times New Roman" w:hAnsi="Times New Roman" w:cs="Times New Roman"/>
          <w:sz w:val="24"/>
          <w:szCs w:val="24"/>
        </w:rPr>
        <w:t xml:space="preserve"> Financial Framework 2021-2027 and Next </w:t>
      </w:r>
      <w:proofErr w:type="spellStart"/>
      <w:r w:rsidRPr="00A35316">
        <w:rPr>
          <w:rFonts w:ascii="Times New Roman" w:hAnsi="Times New Roman" w:cs="Times New Roman"/>
          <w:sz w:val="24"/>
          <w:szCs w:val="24"/>
        </w:rPr>
        <w:t>Generation</w:t>
      </w:r>
      <w:proofErr w:type="spellEnd"/>
      <w:r w:rsidRPr="00A35316">
        <w:rPr>
          <w:rFonts w:ascii="Times New Roman" w:hAnsi="Times New Roman" w:cs="Times New Roman"/>
          <w:sz w:val="24"/>
          <w:szCs w:val="24"/>
        </w:rPr>
        <w:t xml:space="preserve"> EU.  </w:t>
      </w:r>
    </w:p>
    <w:p w14:paraId="49F280C2" w14:textId="77777777" w:rsidR="00CE174B" w:rsidRPr="00A35316" w:rsidRDefault="00CE174B"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Synthèse des principales mesures budgétaires et de relance pour la période 2021-2027.</w:t>
      </w:r>
    </w:p>
    <w:p w14:paraId="713A918E" w14:textId="77777777" w:rsidR="00CE174B" w:rsidRPr="00A35316" w:rsidRDefault="00CE174B" w:rsidP="00A35316">
      <w:pPr>
        <w:spacing w:line="360" w:lineRule="auto"/>
        <w:jc w:val="both"/>
        <w:rPr>
          <w:rFonts w:ascii="Times New Roman" w:hAnsi="Times New Roman" w:cs="Times New Roman"/>
          <w:sz w:val="24"/>
          <w:szCs w:val="24"/>
        </w:rPr>
      </w:pPr>
    </w:p>
    <w:p w14:paraId="24E0CD7A" w14:textId="77777777" w:rsidR="006D1DBE" w:rsidRPr="00A35316" w:rsidRDefault="00BA22C2"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Monter et suivre un dossier de financement : HMELLM2 </w:t>
      </w:r>
    </w:p>
    <w:p w14:paraId="414720FB" w14:textId="5B01F6F0" w:rsidR="00BA22C2" w:rsidRPr="00A35316" w:rsidRDefault="00BA22C2" w:rsidP="00A35316">
      <w:pPr>
        <w:spacing w:line="360" w:lineRule="auto"/>
        <w:jc w:val="both"/>
        <w:rPr>
          <w:rFonts w:ascii="Times New Roman" w:hAnsi="Times New Roman" w:cs="Times New Roman"/>
          <w:sz w:val="24"/>
          <w:szCs w:val="24"/>
        </w:rPr>
      </w:pPr>
      <w:r w:rsidRPr="00A35316">
        <w:rPr>
          <w:rFonts w:ascii="Times New Roman" w:hAnsi="Times New Roman" w:cs="Times New Roman"/>
          <w:b/>
          <w:bCs/>
          <w:sz w:val="24"/>
          <w:szCs w:val="24"/>
        </w:rPr>
        <w:t>Madame Oddo</w:t>
      </w:r>
      <w:r w:rsidR="00CE174B" w:rsidRPr="00A35316">
        <w:rPr>
          <w:rFonts w:ascii="Times New Roman" w:hAnsi="Times New Roman" w:cs="Times New Roman"/>
          <w:sz w:val="24"/>
          <w:szCs w:val="24"/>
        </w:rPr>
        <w:t xml:space="preserve"> (voir ci-dessus)</w:t>
      </w:r>
    </w:p>
    <w:p w14:paraId="44474E45" w14:textId="7E92845B" w:rsidR="00BA22C2" w:rsidRPr="00A35316" w:rsidRDefault="00BA22C2" w:rsidP="00A35316">
      <w:pPr>
        <w:spacing w:line="360" w:lineRule="auto"/>
        <w:jc w:val="both"/>
        <w:rPr>
          <w:rFonts w:ascii="Times New Roman" w:hAnsi="Times New Roman" w:cs="Times New Roman"/>
          <w:sz w:val="24"/>
          <w:szCs w:val="24"/>
        </w:rPr>
      </w:pPr>
    </w:p>
    <w:p w14:paraId="590AFA8A" w14:textId="1213F1C7" w:rsidR="00BA22C2" w:rsidRPr="00A5587E" w:rsidRDefault="00BA22C2" w:rsidP="00A35316">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UE 5 Projet professionnel et de recherche</w:t>
      </w:r>
    </w:p>
    <w:p w14:paraId="799AA2A3" w14:textId="09ED5911" w:rsidR="00BA22C2" w:rsidRPr="00A35316" w:rsidRDefault="00BA22C2"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Méthodologie de la recherche</w:t>
      </w:r>
    </w:p>
    <w:p w14:paraId="0CA84044" w14:textId="41237889" w:rsidR="00286484" w:rsidRPr="00A35316" w:rsidRDefault="00BA22C2"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cyan"/>
        </w:rPr>
        <w:t>Anglais : HMELMG2</w:t>
      </w:r>
      <w:r w:rsidRPr="00A35316">
        <w:rPr>
          <w:rFonts w:ascii="Times New Roman" w:hAnsi="Times New Roman" w:cs="Times New Roman"/>
          <w:sz w:val="24"/>
          <w:szCs w:val="24"/>
        </w:rPr>
        <w:t> </w:t>
      </w:r>
    </w:p>
    <w:p w14:paraId="1100B549" w14:textId="0F3FD772" w:rsidR="00836445" w:rsidRPr="002C028F" w:rsidRDefault="00BA22C2" w:rsidP="00A35316">
      <w:pPr>
        <w:spacing w:line="360" w:lineRule="auto"/>
        <w:jc w:val="both"/>
        <w:rPr>
          <w:rFonts w:ascii="Times New Roman" w:hAnsi="Times New Roman" w:cs="Times New Roman"/>
          <w:b/>
          <w:bCs/>
          <w:sz w:val="24"/>
          <w:szCs w:val="24"/>
        </w:rPr>
      </w:pPr>
      <w:r w:rsidRPr="002C028F">
        <w:rPr>
          <w:rFonts w:ascii="Times New Roman" w:hAnsi="Times New Roman" w:cs="Times New Roman"/>
          <w:b/>
          <w:bCs/>
          <w:sz w:val="24"/>
          <w:szCs w:val="24"/>
        </w:rPr>
        <w:t>Madame Pernelle</w:t>
      </w:r>
      <w:r w:rsidR="002C028F" w:rsidRPr="002C028F">
        <w:rPr>
          <w:rFonts w:ascii="Times New Roman" w:hAnsi="Times New Roman" w:cs="Times New Roman"/>
          <w:b/>
          <w:bCs/>
          <w:sz w:val="24"/>
          <w:szCs w:val="24"/>
        </w:rPr>
        <w:t xml:space="preserve"> </w:t>
      </w:r>
      <w:r w:rsidR="002C028F">
        <w:rPr>
          <w:rFonts w:ascii="Times New Roman" w:hAnsi="Times New Roman" w:cs="Times New Roman"/>
          <w:b/>
          <w:bCs/>
          <w:sz w:val="24"/>
          <w:szCs w:val="24"/>
        </w:rPr>
        <w:t xml:space="preserve"> </w:t>
      </w:r>
      <w:hyperlink r:id="rId30" w:history="1">
        <w:r w:rsidR="002C028F" w:rsidRPr="00DD36D8">
          <w:rPr>
            <w:rStyle w:val="Lienhypertexte"/>
            <w:rFonts w:ascii="Times New Roman" w:hAnsi="Times New Roman" w:cs="Times New Roman"/>
            <w:sz w:val="24"/>
            <w:szCs w:val="24"/>
          </w:rPr>
          <w:t>Beatrix.PERNELLE@univ-cotedazur.fr</w:t>
        </w:r>
      </w:hyperlink>
    </w:p>
    <w:p w14:paraId="63376837"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L’objectif de ce cours est de guider les premiers pas de l’étudiant afin de l’aider </w:t>
      </w:r>
      <w:proofErr w:type="spellStart"/>
      <w:r w:rsidRPr="00A35316">
        <w:rPr>
          <w:rFonts w:ascii="Times New Roman" w:hAnsi="Times New Roman" w:cs="Times New Roman"/>
          <w:sz w:val="24"/>
          <w:szCs w:val="24"/>
        </w:rPr>
        <w:t>a</w:t>
      </w:r>
      <w:proofErr w:type="spellEnd"/>
      <w:r w:rsidRPr="00A35316">
        <w:rPr>
          <w:rFonts w:ascii="Times New Roman" w:hAnsi="Times New Roman" w:cs="Times New Roman"/>
          <w:sz w:val="24"/>
          <w:szCs w:val="24"/>
        </w:rPr>
        <w:t>̀ comprendre ce qu’est la recherche en littérature et incidemment à construire son mémoire.</w:t>
      </w:r>
    </w:p>
    <w:p w14:paraId="5FA5F6BF" w14:textId="03ED3689"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Enjeu : qu’est-ce que la recherche ?</w:t>
      </w:r>
      <w:r w:rsidR="00A5587E">
        <w:rPr>
          <w:rFonts w:ascii="Times New Roman" w:hAnsi="Times New Roman" w:cs="Times New Roman"/>
          <w:sz w:val="24"/>
          <w:szCs w:val="24"/>
        </w:rPr>
        <w:t xml:space="preserve"> </w:t>
      </w:r>
      <w:r w:rsidRPr="00A35316">
        <w:rPr>
          <w:rFonts w:ascii="Times New Roman" w:hAnsi="Times New Roman" w:cs="Times New Roman"/>
          <w:sz w:val="24"/>
          <w:szCs w:val="24"/>
        </w:rPr>
        <w:t>Il s’agira en premier lieu de définir ce qu’est un travail de recherche, d’en saisir les enjeux et d’acquérir les compétences nécessaires à un premier projet préalablement déterminé (en relation avec un projet de recherche envisagé en M2)</w:t>
      </w:r>
    </w:p>
    <w:p w14:paraId="7CF7E562"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Les différentes étapes du travail de recherche seront abordées : Outil essentiel, bonne utilisation et gestion de l’outil informatique Word (savoir créer un document / feuille de styles/ bibliographie, etc.  </w:t>
      </w:r>
      <w:proofErr w:type="gramStart"/>
      <w:r w:rsidRPr="00A35316">
        <w:rPr>
          <w:rFonts w:ascii="Times New Roman" w:hAnsi="Times New Roman" w:cs="Times New Roman"/>
          <w:sz w:val="24"/>
          <w:szCs w:val="24"/>
        </w:rPr>
        <w:t>afin</w:t>
      </w:r>
      <w:proofErr w:type="gramEnd"/>
      <w:r w:rsidRPr="00A35316">
        <w:rPr>
          <w:rFonts w:ascii="Times New Roman" w:hAnsi="Times New Roman" w:cs="Times New Roman"/>
          <w:sz w:val="24"/>
          <w:szCs w:val="24"/>
        </w:rPr>
        <w:t xml:space="preserve"> de respecter les normes de publication imposées).</w:t>
      </w:r>
    </w:p>
    <w:p w14:paraId="4D27E54D"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Méthodes et techniques de recherche en études littéraires/ utilisation des TICE appliquées au domaine de recherche concerné ; initiation à la recherche documentaire informatisée (ressources BU et internet)</w:t>
      </w:r>
    </w:p>
    <w:p w14:paraId="0E9488D4"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Présentation des principales écoles critiques pertinentes </w:t>
      </w:r>
    </w:p>
    <w:p w14:paraId="7351D5EC"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Constitution de la bibliographie/sitographie, élaboration du plan, et enfin rédaction. Les normes de présentation du mémoire feront également l’objet d’une étude rigoureuse. </w:t>
      </w:r>
    </w:p>
    <w:p w14:paraId="2588C5AF" w14:textId="77777777" w:rsidR="00836445" w:rsidRPr="00A35316" w:rsidRDefault="00836445" w:rsidP="00D23961">
      <w:pPr>
        <w:spacing w:line="240" w:lineRule="auto"/>
        <w:jc w:val="both"/>
        <w:rPr>
          <w:rFonts w:ascii="Times New Roman" w:hAnsi="Times New Roman" w:cs="Times New Roman"/>
          <w:sz w:val="24"/>
          <w:szCs w:val="24"/>
        </w:rPr>
      </w:pPr>
      <w:r w:rsidRPr="00A35316">
        <w:rPr>
          <w:rFonts w:ascii="Times New Roman" w:hAnsi="Times New Roman" w:cs="Times New Roman"/>
          <w:sz w:val="24"/>
          <w:szCs w:val="24"/>
        </w:rPr>
        <w:t xml:space="preserve">Digital </w:t>
      </w:r>
      <w:proofErr w:type="spellStart"/>
      <w:r w:rsidRPr="00A35316">
        <w:rPr>
          <w:rFonts w:ascii="Times New Roman" w:hAnsi="Times New Roman" w:cs="Times New Roman"/>
          <w:sz w:val="24"/>
          <w:szCs w:val="24"/>
        </w:rPr>
        <w:t>Humanities</w:t>
      </w:r>
      <w:proofErr w:type="spellEnd"/>
      <w:r w:rsidRPr="00A35316">
        <w:rPr>
          <w:rFonts w:ascii="Times New Roman" w:hAnsi="Times New Roman" w:cs="Times New Roman"/>
          <w:sz w:val="24"/>
          <w:szCs w:val="24"/>
        </w:rPr>
        <w:t> : Présentation théorique (outils, définitions</w:t>
      </w:r>
      <w:proofErr w:type="gramStart"/>
      <w:r w:rsidRPr="00A35316">
        <w:rPr>
          <w:rFonts w:ascii="Times New Roman" w:hAnsi="Times New Roman" w:cs="Times New Roman"/>
          <w:sz w:val="24"/>
          <w:szCs w:val="24"/>
        </w:rPr>
        <w:t>…)/</w:t>
      </w:r>
      <w:proofErr w:type="gramEnd"/>
      <w:r w:rsidRPr="00A35316">
        <w:rPr>
          <w:rFonts w:ascii="Times New Roman" w:hAnsi="Times New Roman" w:cs="Times New Roman"/>
          <w:sz w:val="24"/>
          <w:szCs w:val="24"/>
        </w:rPr>
        <w:t xml:space="preserve">exploitation des archives électroniques accessibles  </w:t>
      </w:r>
    </w:p>
    <w:p w14:paraId="12A4D308" w14:textId="77777777" w:rsidR="00836445" w:rsidRPr="00A35316" w:rsidRDefault="00836445" w:rsidP="00A35316">
      <w:pPr>
        <w:spacing w:line="360" w:lineRule="auto"/>
        <w:jc w:val="both"/>
        <w:rPr>
          <w:rFonts w:ascii="Times New Roman" w:hAnsi="Times New Roman" w:cs="Times New Roman"/>
          <w:sz w:val="24"/>
          <w:szCs w:val="24"/>
        </w:rPr>
      </w:pPr>
    </w:p>
    <w:p w14:paraId="4F3F8E30" w14:textId="77777777" w:rsidR="00286484" w:rsidRPr="00A35316" w:rsidRDefault="00BA22C2"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green"/>
        </w:rPr>
        <w:t>Espagnol : HMELME2</w:t>
      </w:r>
      <w:r w:rsidRPr="00A35316">
        <w:rPr>
          <w:rFonts w:ascii="Times New Roman" w:hAnsi="Times New Roman" w:cs="Times New Roman"/>
          <w:sz w:val="24"/>
          <w:szCs w:val="24"/>
        </w:rPr>
        <w:t> </w:t>
      </w:r>
    </w:p>
    <w:p w14:paraId="1C3B03CE" w14:textId="5C3A9A55" w:rsidR="00BA22C2"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lastRenderedPageBreak/>
        <w:t>Monsieur Marti</w:t>
      </w:r>
    </w:p>
    <w:p w14:paraId="49225B7F" w14:textId="77777777" w:rsidR="006D1DBE" w:rsidRPr="00A35316" w:rsidRDefault="006D1DBE" w:rsidP="00A35316">
      <w:pPr>
        <w:spacing w:line="360" w:lineRule="auto"/>
        <w:jc w:val="both"/>
        <w:rPr>
          <w:rFonts w:ascii="Times New Roman" w:hAnsi="Times New Roman" w:cs="Times New Roman"/>
          <w:sz w:val="24"/>
          <w:szCs w:val="24"/>
          <w:highlight w:val="yellow"/>
        </w:rPr>
      </w:pPr>
    </w:p>
    <w:p w14:paraId="73E1896A" w14:textId="7A55D03B" w:rsidR="00286484" w:rsidRPr="00A35316" w:rsidRDefault="00BA22C2" w:rsidP="00A35316">
      <w:pPr>
        <w:spacing w:line="360" w:lineRule="auto"/>
        <w:jc w:val="both"/>
        <w:rPr>
          <w:rFonts w:ascii="Times New Roman" w:hAnsi="Times New Roman" w:cs="Times New Roman"/>
          <w:sz w:val="24"/>
          <w:szCs w:val="24"/>
        </w:rPr>
      </w:pPr>
      <w:r w:rsidRPr="00A35316">
        <w:rPr>
          <w:rFonts w:ascii="Times New Roman" w:hAnsi="Times New Roman" w:cs="Times New Roman"/>
          <w:sz w:val="24"/>
          <w:szCs w:val="24"/>
          <w:highlight w:val="yellow"/>
        </w:rPr>
        <w:t>Italien : HMELMI2</w:t>
      </w:r>
      <w:r w:rsidRPr="00A35316">
        <w:rPr>
          <w:rFonts w:ascii="Times New Roman" w:hAnsi="Times New Roman" w:cs="Times New Roman"/>
          <w:sz w:val="24"/>
          <w:szCs w:val="24"/>
        </w:rPr>
        <w:t> </w:t>
      </w:r>
    </w:p>
    <w:p w14:paraId="5DE606AD" w14:textId="6F46380F" w:rsidR="00BA22C2" w:rsidRPr="000B0E67" w:rsidRDefault="00BA22C2" w:rsidP="00A35316">
      <w:pPr>
        <w:spacing w:line="360" w:lineRule="auto"/>
        <w:jc w:val="both"/>
        <w:rPr>
          <w:rFonts w:ascii="Times New Roman" w:hAnsi="Times New Roman" w:cs="Times New Roman"/>
          <w:b/>
          <w:bCs/>
          <w:sz w:val="24"/>
          <w:szCs w:val="24"/>
          <w:lang w:val="es-ES"/>
        </w:rPr>
      </w:pPr>
      <w:r w:rsidRPr="000B0E67">
        <w:rPr>
          <w:rFonts w:ascii="Times New Roman" w:hAnsi="Times New Roman" w:cs="Times New Roman"/>
          <w:b/>
          <w:bCs/>
          <w:sz w:val="24"/>
          <w:szCs w:val="24"/>
          <w:lang w:val="es-ES"/>
        </w:rPr>
        <w:t xml:space="preserve">Madame </w:t>
      </w:r>
      <w:proofErr w:type="spellStart"/>
      <w:r w:rsidRPr="000B0E67">
        <w:rPr>
          <w:rFonts w:ascii="Times New Roman" w:hAnsi="Times New Roman" w:cs="Times New Roman"/>
          <w:b/>
          <w:bCs/>
          <w:sz w:val="24"/>
          <w:szCs w:val="24"/>
          <w:lang w:val="es-ES"/>
        </w:rPr>
        <w:t>Meazzi</w:t>
      </w:r>
      <w:proofErr w:type="spellEnd"/>
    </w:p>
    <w:p w14:paraId="53706C91" w14:textId="4AD3F532" w:rsidR="00D07D25" w:rsidRPr="00D07D25" w:rsidRDefault="00D07D25" w:rsidP="00D23961">
      <w:pPr>
        <w:pStyle w:val="NormalWeb"/>
        <w:jc w:val="both"/>
        <w:rPr>
          <w:lang w:val="es-ES"/>
        </w:rPr>
      </w:pPr>
      <w:proofErr w:type="spellStart"/>
      <w:r w:rsidRPr="00D07D25">
        <w:rPr>
          <w:lang w:val="es-ES"/>
        </w:rPr>
        <w:t>Il</w:t>
      </w:r>
      <w:proofErr w:type="spellEnd"/>
      <w:r w:rsidRPr="00D07D25">
        <w:rPr>
          <w:lang w:val="es-ES"/>
        </w:rPr>
        <w:t xml:space="preserve"> corso, </w:t>
      </w:r>
      <w:proofErr w:type="spellStart"/>
      <w:r w:rsidRPr="00D07D25">
        <w:rPr>
          <w:lang w:val="es-ES"/>
        </w:rPr>
        <w:t>incentrato</w:t>
      </w:r>
      <w:proofErr w:type="spellEnd"/>
      <w:r w:rsidRPr="00D07D25">
        <w:rPr>
          <w:lang w:val="es-ES"/>
        </w:rPr>
        <w:t xml:space="preserve"> </w:t>
      </w:r>
      <w:proofErr w:type="spellStart"/>
      <w:r w:rsidRPr="00D07D25">
        <w:rPr>
          <w:lang w:val="es-ES"/>
        </w:rPr>
        <w:t>sulla</w:t>
      </w:r>
      <w:proofErr w:type="spellEnd"/>
      <w:r w:rsidRPr="00D07D25">
        <w:rPr>
          <w:lang w:val="es-ES"/>
        </w:rPr>
        <w:t xml:space="preserve"> </w:t>
      </w:r>
      <w:proofErr w:type="spellStart"/>
      <w:r w:rsidRPr="00D07D25">
        <w:rPr>
          <w:lang w:val="es-ES"/>
        </w:rPr>
        <w:t>produzione</w:t>
      </w:r>
      <w:proofErr w:type="spellEnd"/>
      <w:r w:rsidRPr="00D07D25">
        <w:rPr>
          <w:lang w:val="es-ES"/>
        </w:rPr>
        <w:t xml:space="preserve"> di un </w:t>
      </w:r>
      <w:proofErr w:type="spellStart"/>
      <w:r w:rsidRPr="00D07D25">
        <w:rPr>
          <w:lang w:val="es-ES"/>
        </w:rPr>
        <w:t>lavoro</w:t>
      </w:r>
      <w:proofErr w:type="spellEnd"/>
      <w:r w:rsidRPr="00D07D25">
        <w:rPr>
          <w:lang w:val="es-ES"/>
        </w:rPr>
        <w:t xml:space="preserve"> di </w:t>
      </w:r>
      <w:proofErr w:type="spellStart"/>
      <w:r w:rsidRPr="00D07D25">
        <w:rPr>
          <w:lang w:val="es-ES"/>
        </w:rPr>
        <w:t>ricerca</w:t>
      </w:r>
      <w:proofErr w:type="spellEnd"/>
      <w:r w:rsidRPr="00D07D25">
        <w:rPr>
          <w:lang w:val="es-ES"/>
        </w:rPr>
        <w:t xml:space="preserve">, </w:t>
      </w:r>
      <w:proofErr w:type="spellStart"/>
      <w:r w:rsidRPr="00D07D25">
        <w:rPr>
          <w:lang w:val="es-ES"/>
        </w:rPr>
        <w:t>sarà</w:t>
      </w:r>
      <w:proofErr w:type="spellEnd"/>
      <w:r w:rsidRPr="00D07D25">
        <w:rPr>
          <w:lang w:val="es-ES"/>
        </w:rPr>
        <w:t xml:space="preserve"> </w:t>
      </w:r>
      <w:proofErr w:type="spellStart"/>
      <w:r w:rsidRPr="00D07D25">
        <w:rPr>
          <w:lang w:val="es-ES"/>
        </w:rPr>
        <w:t>suddiviso</w:t>
      </w:r>
      <w:proofErr w:type="spellEnd"/>
      <w:r w:rsidRPr="00D07D25">
        <w:rPr>
          <w:lang w:val="es-ES"/>
        </w:rPr>
        <w:t xml:space="preserve"> in </w:t>
      </w:r>
      <w:proofErr w:type="spellStart"/>
      <w:r w:rsidRPr="00D07D25">
        <w:rPr>
          <w:lang w:val="es-ES"/>
        </w:rPr>
        <w:t>tre</w:t>
      </w:r>
      <w:proofErr w:type="spellEnd"/>
      <w:r w:rsidRPr="00D07D25">
        <w:rPr>
          <w:lang w:val="es-ES"/>
        </w:rPr>
        <w:t xml:space="preserve"> </w:t>
      </w:r>
      <w:proofErr w:type="spellStart"/>
      <w:proofErr w:type="gramStart"/>
      <w:r w:rsidRPr="00D07D25">
        <w:rPr>
          <w:lang w:val="es-ES"/>
        </w:rPr>
        <w:t>parti</w:t>
      </w:r>
      <w:proofErr w:type="spellEnd"/>
      <w:r w:rsidRPr="00D07D25">
        <w:rPr>
          <w:lang w:val="es-ES"/>
        </w:rPr>
        <w:t xml:space="preserve"> :</w:t>
      </w:r>
      <w:proofErr w:type="gramEnd"/>
      <w:r w:rsidRPr="00D07D25">
        <w:rPr>
          <w:lang w:val="es-ES"/>
        </w:rPr>
        <w:t xml:space="preserve"> </w:t>
      </w:r>
      <w:proofErr w:type="spellStart"/>
      <w:r w:rsidRPr="00D07D25">
        <w:rPr>
          <w:lang w:val="es-ES"/>
        </w:rPr>
        <w:t>nella</w:t>
      </w:r>
      <w:proofErr w:type="spellEnd"/>
      <w:r w:rsidRPr="00D07D25">
        <w:rPr>
          <w:lang w:val="es-ES"/>
        </w:rPr>
        <w:t xml:space="preserve"> prima parte si </w:t>
      </w:r>
      <w:proofErr w:type="spellStart"/>
      <w:r w:rsidRPr="00D07D25">
        <w:rPr>
          <w:lang w:val="es-ES"/>
        </w:rPr>
        <w:t>faranno</w:t>
      </w:r>
      <w:proofErr w:type="spellEnd"/>
      <w:r w:rsidRPr="00D07D25">
        <w:rPr>
          <w:lang w:val="es-ES"/>
        </w:rPr>
        <w:t xml:space="preserve"> </w:t>
      </w:r>
      <w:proofErr w:type="spellStart"/>
      <w:r w:rsidRPr="00D07D25">
        <w:rPr>
          <w:lang w:val="es-ES"/>
        </w:rPr>
        <w:t>esercitazioni</w:t>
      </w:r>
      <w:proofErr w:type="spellEnd"/>
      <w:r w:rsidRPr="00D07D25">
        <w:rPr>
          <w:lang w:val="es-ES"/>
        </w:rPr>
        <w:t xml:space="preserve"> </w:t>
      </w:r>
      <w:proofErr w:type="spellStart"/>
      <w:r w:rsidRPr="00D07D25">
        <w:rPr>
          <w:lang w:val="es-ES"/>
        </w:rPr>
        <w:t>sull’impaginazione</w:t>
      </w:r>
      <w:proofErr w:type="spellEnd"/>
      <w:r w:rsidRPr="00D07D25">
        <w:rPr>
          <w:lang w:val="es-ES"/>
        </w:rPr>
        <w:t xml:space="preserve">, </w:t>
      </w:r>
      <w:proofErr w:type="spellStart"/>
      <w:r w:rsidRPr="00D07D25">
        <w:rPr>
          <w:lang w:val="es-ES"/>
        </w:rPr>
        <w:t>foglio</w:t>
      </w:r>
      <w:proofErr w:type="spellEnd"/>
      <w:r w:rsidRPr="00D07D25">
        <w:rPr>
          <w:lang w:val="es-ES"/>
        </w:rPr>
        <w:t xml:space="preserve"> di </w:t>
      </w:r>
      <w:proofErr w:type="spellStart"/>
      <w:r w:rsidRPr="00D07D25">
        <w:rPr>
          <w:lang w:val="es-ES"/>
        </w:rPr>
        <w:t>stile</w:t>
      </w:r>
      <w:proofErr w:type="spellEnd"/>
      <w:r w:rsidRPr="00D07D25">
        <w:rPr>
          <w:lang w:val="es-ES"/>
        </w:rPr>
        <w:t xml:space="preserve">, </w:t>
      </w:r>
      <w:proofErr w:type="spellStart"/>
      <w:r w:rsidRPr="00D07D25">
        <w:rPr>
          <w:lang w:val="es-ES"/>
        </w:rPr>
        <w:t>produzione</w:t>
      </w:r>
      <w:proofErr w:type="spellEnd"/>
      <w:r w:rsidRPr="00D07D25">
        <w:rPr>
          <w:lang w:val="es-ES"/>
        </w:rPr>
        <w:t xml:space="preserve"> di un </w:t>
      </w:r>
      <w:proofErr w:type="spellStart"/>
      <w:r w:rsidRPr="00D07D25">
        <w:rPr>
          <w:lang w:val="es-ES"/>
        </w:rPr>
        <w:t>indice</w:t>
      </w:r>
      <w:proofErr w:type="spellEnd"/>
      <w:r w:rsidRPr="00D07D25">
        <w:rPr>
          <w:lang w:val="es-ES"/>
        </w:rPr>
        <w:t xml:space="preserve"> </w:t>
      </w:r>
      <w:proofErr w:type="spellStart"/>
      <w:r w:rsidRPr="00D07D25">
        <w:rPr>
          <w:lang w:val="es-ES"/>
        </w:rPr>
        <w:t>dei</w:t>
      </w:r>
      <w:proofErr w:type="spellEnd"/>
      <w:r w:rsidRPr="00D07D25">
        <w:rPr>
          <w:lang w:val="es-ES"/>
        </w:rPr>
        <w:t xml:space="preserve"> </w:t>
      </w:r>
      <w:proofErr w:type="spellStart"/>
      <w:proofErr w:type="gramStart"/>
      <w:r w:rsidRPr="00D07D25">
        <w:rPr>
          <w:lang w:val="es-ES"/>
        </w:rPr>
        <w:t>nomi</w:t>
      </w:r>
      <w:proofErr w:type="spellEnd"/>
      <w:r w:rsidRPr="00D07D25">
        <w:rPr>
          <w:lang w:val="es-ES"/>
        </w:rPr>
        <w:t xml:space="preserve"> ;</w:t>
      </w:r>
      <w:proofErr w:type="gramEnd"/>
      <w:r w:rsidRPr="00D07D25">
        <w:rPr>
          <w:lang w:val="es-ES"/>
        </w:rPr>
        <w:t xml:space="preserve"> </w:t>
      </w:r>
      <w:proofErr w:type="spellStart"/>
      <w:r w:rsidRPr="00D07D25">
        <w:rPr>
          <w:lang w:val="es-ES"/>
        </w:rPr>
        <w:t>nella</w:t>
      </w:r>
      <w:proofErr w:type="spellEnd"/>
      <w:r w:rsidRPr="00D07D25">
        <w:rPr>
          <w:lang w:val="es-ES"/>
        </w:rPr>
        <w:t xml:space="preserve"> </w:t>
      </w:r>
      <w:proofErr w:type="spellStart"/>
      <w:r w:rsidRPr="00D07D25">
        <w:rPr>
          <w:lang w:val="es-ES"/>
        </w:rPr>
        <w:t>seconda</w:t>
      </w:r>
      <w:proofErr w:type="spellEnd"/>
      <w:r w:rsidRPr="00D07D25">
        <w:rPr>
          <w:lang w:val="es-ES"/>
        </w:rPr>
        <w:t xml:space="preserve"> parte si </w:t>
      </w:r>
      <w:proofErr w:type="spellStart"/>
      <w:r w:rsidRPr="00D07D25">
        <w:rPr>
          <w:lang w:val="es-ES"/>
        </w:rPr>
        <w:t>forniranno</w:t>
      </w:r>
      <w:proofErr w:type="spellEnd"/>
      <w:r w:rsidRPr="00D07D25">
        <w:rPr>
          <w:lang w:val="es-ES"/>
        </w:rPr>
        <w:t xml:space="preserve"> </w:t>
      </w:r>
      <w:proofErr w:type="spellStart"/>
      <w:r w:rsidRPr="00D07D25">
        <w:rPr>
          <w:lang w:val="es-ES"/>
        </w:rPr>
        <w:t>elementi</w:t>
      </w:r>
      <w:proofErr w:type="spellEnd"/>
      <w:r w:rsidRPr="00D07D25">
        <w:rPr>
          <w:lang w:val="es-ES"/>
        </w:rPr>
        <w:t xml:space="preserve"> e </w:t>
      </w:r>
      <w:proofErr w:type="spellStart"/>
      <w:r w:rsidRPr="00D07D25">
        <w:rPr>
          <w:lang w:val="es-ES"/>
        </w:rPr>
        <w:t>spunti</w:t>
      </w:r>
      <w:proofErr w:type="spellEnd"/>
      <w:r w:rsidRPr="00D07D25">
        <w:rPr>
          <w:lang w:val="es-ES"/>
        </w:rPr>
        <w:t xml:space="preserve"> </w:t>
      </w:r>
      <w:proofErr w:type="spellStart"/>
      <w:r w:rsidRPr="00D07D25">
        <w:rPr>
          <w:lang w:val="es-ES"/>
        </w:rPr>
        <w:t>critici</w:t>
      </w:r>
      <w:proofErr w:type="spellEnd"/>
      <w:r w:rsidRPr="00D07D25">
        <w:rPr>
          <w:lang w:val="es-ES"/>
        </w:rPr>
        <w:t xml:space="preserve"> per la </w:t>
      </w:r>
      <w:proofErr w:type="spellStart"/>
      <w:r w:rsidRPr="00D07D25">
        <w:rPr>
          <w:lang w:val="es-ES"/>
        </w:rPr>
        <w:t>concezione</w:t>
      </w:r>
      <w:proofErr w:type="spellEnd"/>
      <w:r w:rsidRPr="00D07D25">
        <w:rPr>
          <w:lang w:val="es-ES"/>
        </w:rPr>
        <w:t xml:space="preserve"> di un </w:t>
      </w:r>
      <w:proofErr w:type="spellStart"/>
      <w:r w:rsidRPr="00D07D25">
        <w:rPr>
          <w:lang w:val="es-ES"/>
        </w:rPr>
        <w:t>lavoro</w:t>
      </w:r>
      <w:proofErr w:type="spellEnd"/>
      <w:r w:rsidRPr="00D07D25">
        <w:rPr>
          <w:lang w:val="es-ES"/>
        </w:rPr>
        <w:t xml:space="preserve"> di </w:t>
      </w:r>
      <w:proofErr w:type="spellStart"/>
      <w:proofErr w:type="gramStart"/>
      <w:r w:rsidRPr="00D07D25">
        <w:rPr>
          <w:lang w:val="es-ES"/>
        </w:rPr>
        <w:t>ricerca</w:t>
      </w:r>
      <w:proofErr w:type="spellEnd"/>
      <w:r w:rsidRPr="00D07D25">
        <w:rPr>
          <w:lang w:val="es-ES"/>
        </w:rPr>
        <w:t xml:space="preserve"> ;</w:t>
      </w:r>
      <w:proofErr w:type="gramEnd"/>
      <w:r w:rsidRPr="00D07D25">
        <w:rPr>
          <w:lang w:val="es-ES"/>
        </w:rPr>
        <w:t xml:space="preserve"> </w:t>
      </w:r>
      <w:proofErr w:type="spellStart"/>
      <w:r w:rsidRPr="00D07D25">
        <w:rPr>
          <w:lang w:val="es-ES"/>
        </w:rPr>
        <w:t>nella</w:t>
      </w:r>
      <w:proofErr w:type="spellEnd"/>
      <w:r w:rsidRPr="00D07D25">
        <w:rPr>
          <w:lang w:val="es-ES"/>
        </w:rPr>
        <w:t xml:space="preserve"> </w:t>
      </w:r>
      <w:proofErr w:type="spellStart"/>
      <w:r w:rsidRPr="00D07D25">
        <w:rPr>
          <w:lang w:val="es-ES"/>
        </w:rPr>
        <w:t>terza</w:t>
      </w:r>
      <w:proofErr w:type="spellEnd"/>
      <w:r w:rsidRPr="00D07D25">
        <w:rPr>
          <w:lang w:val="es-ES"/>
        </w:rPr>
        <w:t xml:space="preserve"> parte, si </w:t>
      </w:r>
      <w:proofErr w:type="spellStart"/>
      <w:r w:rsidRPr="00D07D25">
        <w:rPr>
          <w:lang w:val="es-ES"/>
        </w:rPr>
        <w:t>inviteranno</w:t>
      </w:r>
      <w:proofErr w:type="spellEnd"/>
      <w:r w:rsidRPr="00D07D25">
        <w:rPr>
          <w:lang w:val="es-ES"/>
        </w:rPr>
        <w:t xml:space="preserve"> </w:t>
      </w:r>
      <w:proofErr w:type="spellStart"/>
      <w:r w:rsidRPr="00D07D25">
        <w:rPr>
          <w:lang w:val="es-ES"/>
        </w:rPr>
        <w:t>gli</w:t>
      </w:r>
      <w:proofErr w:type="spellEnd"/>
      <w:r w:rsidRPr="00D07D25">
        <w:rPr>
          <w:lang w:val="es-ES"/>
        </w:rPr>
        <w:t xml:space="preserve"> </w:t>
      </w:r>
      <w:proofErr w:type="spellStart"/>
      <w:r w:rsidRPr="00D07D25">
        <w:rPr>
          <w:lang w:val="es-ES"/>
        </w:rPr>
        <w:t>studenti</w:t>
      </w:r>
      <w:proofErr w:type="spellEnd"/>
      <w:r w:rsidRPr="00D07D25">
        <w:rPr>
          <w:lang w:val="es-ES"/>
        </w:rPr>
        <w:t xml:space="preserve"> a </w:t>
      </w:r>
      <w:proofErr w:type="spellStart"/>
      <w:r w:rsidRPr="00D07D25">
        <w:rPr>
          <w:lang w:val="es-ES"/>
        </w:rPr>
        <w:t>produrre</w:t>
      </w:r>
      <w:proofErr w:type="spellEnd"/>
      <w:r w:rsidRPr="00D07D25">
        <w:rPr>
          <w:lang w:val="es-ES"/>
        </w:rPr>
        <w:t xml:space="preserve"> </w:t>
      </w:r>
      <w:proofErr w:type="spellStart"/>
      <w:r w:rsidRPr="00D07D25">
        <w:rPr>
          <w:lang w:val="es-ES"/>
        </w:rPr>
        <w:t>delle</w:t>
      </w:r>
      <w:proofErr w:type="spellEnd"/>
      <w:r w:rsidRPr="00D07D25">
        <w:rPr>
          <w:lang w:val="es-ES"/>
        </w:rPr>
        <w:t xml:space="preserve"> </w:t>
      </w:r>
      <w:proofErr w:type="spellStart"/>
      <w:r w:rsidRPr="00D07D25">
        <w:rPr>
          <w:lang w:val="es-ES"/>
        </w:rPr>
        <w:t>recenzioni</w:t>
      </w:r>
      <w:proofErr w:type="spellEnd"/>
      <w:r w:rsidRPr="00D07D25">
        <w:rPr>
          <w:lang w:val="es-ES"/>
        </w:rPr>
        <w:t xml:space="preserve"> di </w:t>
      </w:r>
      <w:proofErr w:type="spellStart"/>
      <w:r w:rsidRPr="00D07D25">
        <w:rPr>
          <w:lang w:val="es-ES"/>
        </w:rPr>
        <w:t>saggi</w:t>
      </w:r>
      <w:proofErr w:type="spellEnd"/>
      <w:r w:rsidRPr="00D07D25">
        <w:rPr>
          <w:lang w:val="es-ES"/>
        </w:rPr>
        <w:t xml:space="preserve"> </w:t>
      </w:r>
      <w:proofErr w:type="spellStart"/>
      <w:r w:rsidRPr="00D07D25">
        <w:rPr>
          <w:lang w:val="es-ES"/>
        </w:rPr>
        <w:t>critici</w:t>
      </w:r>
      <w:proofErr w:type="spellEnd"/>
      <w:r w:rsidRPr="00D07D25">
        <w:rPr>
          <w:lang w:val="es-ES"/>
        </w:rPr>
        <w:t xml:space="preserve"> o di opere </w:t>
      </w:r>
      <w:proofErr w:type="spellStart"/>
      <w:r w:rsidRPr="00D07D25">
        <w:rPr>
          <w:lang w:val="es-ES"/>
        </w:rPr>
        <w:t>lettererie</w:t>
      </w:r>
      <w:proofErr w:type="spellEnd"/>
      <w:r>
        <w:rPr>
          <w:lang w:val="es-ES"/>
        </w:rPr>
        <w:t>.</w:t>
      </w:r>
    </w:p>
    <w:p w14:paraId="293903CF" w14:textId="77777777" w:rsidR="00BA22C2" w:rsidRPr="00D07D25" w:rsidRDefault="00BA22C2" w:rsidP="00A35316">
      <w:pPr>
        <w:spacing w:line="360" w:lineRule="auto"/>
        <w:jc w:val="both"/>
        <w:rPr>
          <w:rFonts w:ascii="Times New Roman" w:hAnsi="Times New Roman" w:cs="Times New Roman"/>
          <w:sz w:val="24"/>
          <w:szCs w:val="24"/>
          <w:lang w:val="es-ES"/>
        </w:rPr>
      </w:pPr>
    </w:p>
    <w:p w14:paraId="0C2542D4" w14:textId="77777777" w:rsidR="006D1DBE" w:rsidRPr="00A35316" w:rsidRDefault="00BA22C2" w:rsidP="00A35316">
      <w:pPr>
        <w:spacing w:line="360" w:lineRule="auto"/>
        <w:jc w:val="both"/>
        <w:rPr>
          <w:rFonts w:ascii="Times New Roman" w:hAnsi="Times New Roman" w:cs="Times New Roman"/>
          <w:color w:val="ED7D31" w:themeColor="accent2"/>
          <w:sz w:val="24"/>
          <w:szCs w:val="24"/>
        </w:rPr>
      </w:pPr>
      <w:r w:rsidRPr="00A35316">
        <w:rPr>
          <w:rFonts w:ascii="Times New Roman" w:hAnsi="Times New Roman" w:cs="Times New Roman"/>
          <w:b/>
          <w:bCs/>
          <w:color w:val="ED7D31" w:themeColor="accent2"/>
          <w:sz w:val="24"/>
          <w:szCs w:val="24"/>
        </w:rPr>
        <w:t>ECUE Humanités numériques</w:t>
      </w:r>
      <w:r w:rsidRPr="00A35316">
        <w:rPr>
          <w:rFonts w:ascii="Times New Roman" w:hAnsi="Times New Roman" w:cs="Times New Roman"/>
          <w:color w:val="ED7D31" w:themeColor="accent2"/>
          <w:sz w:val="24"/>
          <w:szCs w:val="24"/>
        </w:rPr>
        <w:t xml:space="preserve"> : HMELLH2  </w:t>
      </w:r>
    </w:p>
    <w:p w14:paraId="0532C6C5" w14:textId="616C2070" w:rsidR="00BA22C2" w:rsidRPr="00A35316" w:rsidRDefault="00BA22C2" w:rsidP="00A35316">
      <w:pPr>
        <w:spacing w:line="360" w:lineRule="auto"/>
        <w:jc w:val="both"/>
        <w:rPr>
          <w:rFonts w:ascii="Times New Roman" w:hAnsi="Times New Roman" w:cs="Times New Roman"/>
          <w:b/>
          <w:bCs/>
          <w:sz w:val="24"/>
          <w:szCs w:val="24"/>
        </w:rPr>
      </w:pPr>
      <w:r w:rsidRPr="00A35316">
        <w:rPr>
          <w:rFonts w:ascii="Times New Roman" w:hAnsi="Times New Roman" w:cs="Times New Roman"/>
          <w:b/>
          <w:bCs/>
          <w:sz w:val="24"/>
          <w:szCs w:val="24"/>
        </w:rPr>
        <w:t>Madame Masoni</w:t>
      </w:r>
    </w:p>
    <w:p w14:paraId="5AB67960" w14:textId="0BFAEA3D" w:rsidR="00F21C55" w:rsidRDefault="00F21C55" w:rsidP="00F21C55">
      <w:pPr>
        <w:pStyle w:val="xmsonormal"/>
        <w:jc w:val="both"/>
      </w:pPr>
      <w:r>
        <w:t>Ce cours propose une introduction à un ensemble de pratiques de recherche, voire à une trans-discipline, à l’intersection des sciences humaines et sociales, des arts et des lettres et des technologies numériques. À partir d’une analyse du phénomène de numérisation de la culture et de la société, la dynamique participative de ce cours encourage les étudiantes et les étudiants à délimiter les champs, les enjeux, les objets et les usages des humanités numériques, qui intéressent plus spécifiquement leur cursus et leurs projets professionnels. En quel sens le tournant numérique de notre société re-modèle-t-il les conditions de production et de diffusion des savoirs ? Comment penser et analyser l’instrumentation de nos disciplines ? Comment les technologies font-elles évoluer nos comportements culturels et sociaux ?</w:t>
      </w:r>
    </w:p>
    <w:p w14:paraId="044D5E7B" w14:textId="77777777" w:rsidR="00F21C55" w:rsidRDefault="00F21C55" w:rsidP="00F21C55">
      <w:pPr>
        <w:pStyle w:val="xmsonormal"/>
        <w:jc w:val="both"/>
      </w:pPr>
      <w:r>
        <w:rPr>
          <w:rFonts w:ascii="Arial" w:hAnsi="Arial" w:cs="Arial"/>
          <w:sz w:val="10"/>
          <w:szCs w:val="10"/>
        </w:rPr>
        <w:t> </w:t>
      </w:r>
      <w:r>
        <w:t xml:space="preserve">Au deuxième semestre, nous explorons plus avant les relations que nous nouons aux technologies numériques. Peut-on définir un public, des publics du numérique ? Quels sont leurs comportements, leurs usages, leurs représentations sociales du numérique ? Peut-on alors déterminer des imaginaires ou un imaginaire du numérique ? En quel sens les imaginaires du numérique et de la culture se rencontrent-ils ? </w:t>
      </w:r>
    </w:p>
    <w:p w14:paraId="385F457F" w14:textId="6BC51F44" w:rsidR="00F21C55" w:rsidRDefault="00F21C55" w:rsidP="00F21C55">
      <w:pPr>
        <w:pStyle w:val="xmsonormal"/>
        <w:jc w:val="both"/>
      </w:pPr>
      <w:r>
        <w:t>Ces questions nous convient enfin à une ouverture réflexive sur l’esthétique et l’éthique du numérique.</w:t>
      </w:r>
    </w:p>
    <w:p w14:paraId="2BF95300" w14:textId="77777777" w:rsidR="00BA22C2" w:rsidRPr="00A35316" w:rsidRDefault="00BA22C2" w:rsidP="00A35316">
      <w:pPr>
        <w:spacing w:line="360" w:lineRule="auto"/>
        <w:jc w:val="both"/>
        <w:rPr>
          <w:rFonts w:ascii="Times New Roman" w:hAnsi="Times New Roman" w:cs="Times New Roman"/>
          <w:sz w:val="24"/>
          <w:szCs w:val="24"/>
        </w:rPr>
      </w:pPr>
    </w:p>
    <w:p w14:paraId="5B0061D5" w14:textId="698E2578" w:rsidR="00BA22C2" w:rsidRPr="00A35316" w:rsidRDefault="00BA22C2"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le monde de la culture</w:t>
      </w:r>
      <w:r w:rsidR="00A35316" w:rsidRPr="00A35316">
        <w:rPr>
          <w:rFonts w:ascii="Times New Roman" w:hAnsi="Times New Roman" w:cs="Times New Roman"/>
          <w:b/>
          <w:bCs/>
          <w:color w:val="ED7D31" w:themeColor="accent2"/>
          <w:sz w:val="24"/>
          <w:szCs w:val="24"/>
        </w:rPr>
        <w:t> : HMELLJ2</w:t>
      </w:r>
    </w:p>
    <w:p w14:paraId="0E54E2D1" w14:textId="77777777" w:rsidR="00A35316" w:rsidRPr="00A35316" w:rsidRDefault="00BA22C2" w:rsidP="00A35316">
      <w:pPr>
        <w:spacing w:line="360" w:lineRule="auto"/>
        <w:jc w:val="both"/>
        <w:rPr>
          <w:rFonts w:ascii="Times New Roman" w:hAnsi="Times New Roman" w:cs="Times New Roman"/>
          <w:color w:val="ED7D31" w:themeColor="accent2"/>
          <w:sz w:val="24"/>
          <w:szCs w:val="24"/>
        </w:rPr>
      </w:pPr>
      <w:proofErr w:type="gramStart"/>
      <w:r w:rsidRPr="00A35316">
        <w:rPr>
          <w:rFonts w:ascii="Times New Roman" w:hAnsi="Times New Roman" w:cs="Times New Roman"/>
          <w:sz w:val="24"/>
          <w:szCs w:val="24"/>
        </w:rPr>
        <w:t>Ou</w:t>
      </w:r>
      <w:proofErr w:type="gramEnd"/>
      <w:r w:rsidRPr="00A35316">
        <w:rPr>
          <w:rFonts w:ascii="Times New Roman" w:hAnsi="Times New Roman" w:cs="Times New Roman"/>
          <w:color w:val="ED7D31" w:themeColor="accent2"/>
          <w:sz w:val="24"/>
          <w:szCs w:val="24"/>
        </w:rPr>
        <w:t xml:space="preserve"> </w:t>
      </w:r>
    </w:p>
    <w:p w14:paraId="07790138" w14:textId="3AA95CAB" w:rsidR="00BA22C2" w:rsidRPr="00A35316" w:rsidRDefault="00BA22C2" w:rsidP="00A35316">
      <w:pPr>
        <w:spacing w:line="360" w:lineRule="auto"/>
        <w:jc w:val="both"/>
        <w:rPr>
          <w:rFonts w:ascii="Times New Roman" w:hAnsi="Times New Roman" w:cs="Times New Roman"/>
          <w:b/>
          <w:bCs/>
          <w:color w:val="ED7D31" w:themeColor="accent2"/>
          <w:sz w:val="24"/>
          <w:szCs w:val="24"/>
        </w:rPr>
      </w:pPr>
      <w:r w:rsidRPr="00A35316">
        <w:rPr>
          <w:rFonts w:ascii="Times New Roman" w:hAnsi="Times New Roman" w:cs="Times New Roman"/>
          <w:b/>
          <w:bCs/>
          <w:color w:val="ED7D31" w:themeColor="accent2"/>
          <w:sz w:val="24"/>
          <w:szCs w:val="24"/>
        </w:rPr>
        <w:t>ECUE Journées thématiques EUR, séminaires et colloques</w:t>
      </w:r>
      <w:r w:rsidR="00A35316" w:rsidRPr="00A35316">
        <w:rPr>
          <w:rFonts w:ascii="Times New Roman" w:hAnsi="Times New Roman" w:cs="Times New Roman"/>
          <w:b/>
          <w:bCs/>
          <w:color w:val="ED7D31" w:themeColor="accent2"/>
          <w:sz w:val="24"/>
          <w:szCs w:val="24"/>
        </w:rPr>
        <w:t> : HMELLJ2</w:t>
      </w:r>
    </w:p>
    <w:p w14:paraId="5A0AFC1F" w14:textId="77777777" w:rsidR="00ED6CF2" w:rsidRDefault="00ED6CF2" w:rsidP="00775B3B">
      <w:pPr>
        <w:spacing w:line="360" w:lineRule="auto"/>
        <w:jc w:val="both"/>
        <w:rPr>
          <w:rFonts w:ascii="Times New Roman" w:hAnsi="Times New Roman" w:cs="Times New Roman"/>
          <w:sz w:val="28"/>
          <w:szCs w:val="28"/>
        </w:rPr>
      </w:pPr>
    </w:p>
    <w:p w14:paraId="5DFCDE94" w14:textId="77777777" w:rsidR="00ED6CF2" w:rsidRDefault="00ED6CF2" w:rsidP="00775B3B">
      <w:pPr>
        <w:spacing w:line="360" w:lineRule="auto"/>
        <w:jc w:val="both"/>
        <w:rPr>
          <w:rFonts w:ascii="Times New Roman" w:hAnsi="Times New Roman" w:cs="Times New Roman"/>
          <w:sz w:val="28"/>
          <w:szCs w:val="28"/>
        </w:rPr>
      </w:pPr>
    </w:p>
    <w:p w14:paraId="0FCCB93B" w14:textId="77777777" w:rsidR="00D13D67" w:rsidRDefault="00D13D67" w:rsidP="000F61D2">
      <w:pPr>
        <w:spacing w:line="360" w:lineRule="auto"/>
        <w:jc w:val="center"/>
        <w:rPr>
          <w:rFonts w:ascii="Times New Roman" w:hAnsi="Times New Roman" w:cs="Times New Roman"/>
          <w:b/>
          <w:bCs/>
          <w:color w:val="FF0000"/>
          <w:sz w:val="48"/>
          <w:szCs w:val="48"/>
        </w:rPr>
      </w:pPr>
    </w:p>
    <w:p w14:paraId="25CBE377" w14:textId="56B59973" w:rsidR="000F61D2" w:rsidRPr="00691324" w:rsidRDefault="000F61D2" w:rsidP="000F61D2">
      <w:pPr>
        <w:spacing w:line="360" w:lineRule="auto"/>
        <w:jc w:val="center"/>
        <w:rPr>
          <w:rFonts w:ascii="Times New Roman" w:hAnsi="Times New Roman" w:cs="Times New Roman"/>
          <w:b/>
          <w:bCs/>
          <w:color w:val="FF0000"/>
          <w:sz w:val="48"/>
          <w:szCs w:val="48"/>
        </w:rPr>
      </w:pPr>
      <w:r w:rsidRPr="00691324">
        <w:rPr>
          <w:rFonts w:ascii="Times New Roman" w:hAnsi="Times New Roman" w:cs="Times New Roman"/>
          <w:b/>
          <w:bCs/>
          <w:color w:val="FF0000"/>
          <w:sz w:val="48"/>
          <w:szCs w:val="48"/>
        </w:rPr>
        <w:t xml:space="preserve">Semestre </w:t>
      </w:r>
      <w:r>
        <w:rPr>
          <w:rFonts w:ascii="Times New Roman" w:hAnsi="Times New Roman" w:cs="Times New Roman"/>
          <w:b/>
          <w:bCs/>
          <w:color w:val="FF0000"/>
          <w:sz w:val="48"/>
          <w:szCs w:val="48"/>
        </w:rPr>
        <w:t>3</w:t>
      </w:r>
    </w:p>
    <w:p w14:paraId="49DBC803" w14:textId="77777777" w:rsidR="00ED6CF2" w:rsidRDefault="00ED6CF2" w:rsidP="00775B3B">
      <w:pPr>
        <w:spacing w:line="360" w:lineRule="auto"/>
        <w:jc w:val="both"/>
        <w:rPr>
          <w:rFonts w:ascii="Times New Roman" w:hAnsi="Times New Roman" w:cs="Times New Roman"/>
          <w:sz w:val="28"/>
          <w:szCs w:val="28"/>
        </w:rPr>
      </w:pPr>
    </w:p>
    <w:p w14:paraId="7CFACC8A" w14:textId="0F686C5F" w:rsidR="000F61D2" w:rsidRPr="00A35316" w:rsidRDefault="000F61D2" w:rsidP="000F61D2">
      <w:pPr>
        <w:spacing w:line="360" w:lineRule="auto"/>
        <w:jc w:val="both"/>
        <w:rPr>
          <w:rFonts w:ascii="Times New Roman" w:hAnsi="Times New Roman" w:cs="Times New Roman"/>
          <w:b/>
          <w:bCs/>
          <w:sz w:val="24"/>
          <w:szCs w:val="24"/>
        </w:rPr>
      </w:pPr>
      <w:r w:rsidRPr="00A35316">
        <w:rPr>
          <w:rFonts w:ascii="Times New Roman" w:hAnsi="Times New Roman" w:cs="Times New Roman"/>
          <w:b/>
          <w:bCs/>
          <w:color w:val="4472C4" w:themeColor="accent1"/>
          <w:sz w:val="24"/>
          <w:szCs w:val="24"/>
        </w:rPr>
        <w:t xml:space="preserve">UE 1 : ECUE </w:t>
      </w:r>
      <w:r>
        <w:rPr>
          <w:rFonts w:ascii="Times New Roman" w:hAnsi="Times New Roman" w:cs="Times New Roman"/>
          <w:b/>
          <w:bCs/>
          <w:color w:val="4472C4" w:themeColor="accent1"/>
          <w:sz w:val="24"/>
          <w:szCs w:val="24"/>
        </w:rPr>
        <w:t xml:space="preserve">Marché de l’art et de la culture à l’international </w:t>
      </w:r>
      <w:r w:rsidRPr="00D13D67">
        <w:rPr>
          <w:rFonts w:ascii="Times New Roman" w:hAnsi="Times New Roman" w:cs="Times New Roman"/>
          <w:b/>
          <w:bCs/>
          <w:sz w:val="24"/>
          <w:szCs w:val="24"/>
        </w:rPr>
        <w:t>(18h CM</w:t>
      </w:r>
      <w:r>
        <w:rPr>
          <w:rFonts w:ascii="Times New Roman" w:hAnsi="Times New Roman" w:cs="Times New Roman"/>
          <w:b/>
          <w:bCs/>
          <w:color w:val="4472C4" w:themeColor="accent1"/>
          <w:sz w:val="24"/>
          <w:szCs w:val="24"/>
        </w:rPr>
        <w:t>)</w:t>
      </w:r>
      <w:r w:rsidRPr="00A35316">
        <w:rPr>
          <w:rFonts w:ascii="Times New Roman" w:hAnsi="Times New Roman" w:cs="Times New Roman"/>
          <w:b/>
          <w:bCs/>
          <w:color w:val="4472C4" w:themeColor="accent1"/>
          <w:sz w:val="24"/>
          <w:szCs w:val="24"/>
        </w:rPr>
        <w:t xml:space="preserve"> </w:t>
      </w:r>
      <w:bookmarkStart w:id="3" w:name="_Hlk200099529"/>
      <w:r w:rsidRPr="00A35316">
        <w:rPr>
          <w:rFonts w:ascii="Times New Roman" w:hAnsi="Times New Roman" w:cs="Times New Roman"/>
          <w:sz w:val="24"/>
          <w:szCs w:val="24"/>
        </w:rPr>
        <w:t>(cours commun à tous les étudiants)</w:t>
      </w:r>
      <w:bookmarkEnd w:id="3"/>
      <w:r w:rsidR="00D13D67">
        <w:rPr>
          <w:rFonts w:ascii="Times New Roman" w:hAnsi="Times New Roman" w:cs="Times New Roman"/>
          <w:sz w:val="24"/>
          <w:szCs w:val="24"/>
        </w:rPr>
        <w:t xml:space="preserve"> HMELLM3</w:t>
      </w:r>
    </w:p>
    <w:p w14:paraId="6B31ADCC" w14:textId="77777777" w:rsidR="00EB54B8" w:rsidRDefault="00EB54B8" w:rsidP="00775B3B">
      <w:pPr>
        <w:spacing w:line="360" w:lineRule="auto"/>
        <w:jc w:val="both"/>
        <w:rPr>
          <w:rFonts w:ascii="Times New Roman" w:hAnsi="Times New Roman" w:cs="Times New Roman"/>
          <w:b/>
          <w:bCs/>
          <w:sz w:val="28"/>
          <w:szCs w:val="28"/>
        </w:rPr>
      </w:pPr>
    </w:p>
    <w:p w14:paraId="6017E50C" w14:textId="43F00D0E" w:rsidR="00ED6CF2" w:rsidRPr="00D13D67" w:rsidRDefault="00D13D67" w:rsidP="00775B3B">
      <w:pPr>
        <w:spacing w:line="360" w:lineRule="auto"/>
        <w:jc w:val="both"/>
        <w:rPr>
          <w:rFonts w:ascii="Times New Roman" w:hAnsi="Times New Roman" w:cs="Times New Roman"/>
          <w:b/>
          <w:bCs/>
          <w:sz w:val="28"/>
          <w:szCs w:val="28"/>
        </w:rPr>
      </w:pPr>
      <w:r w:rsidRPr="00D13D67">
        <w:rPr>
          <w:rFonts w:ascii="Times New Roman" w:hAnsi="Times New Roman" w:cs="Times New Roman"/>
          <w:b/>
          <w:bCs/>
          <w:sz w:val="28"/>
          <w:szCs w:val="28"/>
        </w:rPr>
        <w:t xml:space="preserve">Madame </w:t>
      </w:r>
      <w:proofErr w:type="spellStart"/>
      <w:r w:rsidRPr="00D13D67">
        <w:rPr>
          <w:rFonts w:ascii="Times New Roman" w:hAnsi="Times New Roman" w:cs="Times New Roman"/>
          <w:b/>
          <w:bCs/>
          <w:sz w:val="28"/>
          <w:szCs w:val="28"/>
        </w:rPr>
        <w:t>Dominutti</w:t>
      </w:r>
      <w:proofErr w:type="spellEnd"/>
    </w:p>
    <w:p w14:paraId="04F19BBB" w14:textId="29E49803" w:rsidR="00EB54B8" w:rsidRPr="00B13D70" w:rsidRDefault="00B13D70" w:rsidP="00D23961">
      <w:pPr>
        <w:spacing w:line="240" w:lineRule="auto"/>
        <w:jc w:val="both"/>
        <w:rPr>
          <w:rFonts w:ascii="Times New Roman" w:hAnsi="Times New Roman" w:cs="Times New Roman"/>
          <w:b/>
          <w:bCs/>
          <w:sz w:val="24"/>
          <w:szCs w:val="24"/>
        </w:rPr>
      </w:pPr>
      <w:r w:rsidRPr="00B13D70">
        <w:rPr>
          <w:rFonts w:ascii="Times New Roman" w:hAnsi="Times New Roman" w:cs="Times New Roman"/>
          <w:sz w:val="24"/>
          <w:szCs w:val="24"/>
        </w:rPr>
        <w:t>Ce cours est à destination des étudiants avec une sensibilité remarquée pour le spectacle vivant. Ceci souhaite offrir un enseignement plutôt axé sur l’art lyrique, dont la compréhension est intégrée dans le domaine plus large des sciences du spectacle. Les étudiants auront la possibilité d’élargir leur</w:t>
      </w:r>
      <w:r>
        <w:rPr>
          <w:rFonts w:ascii="Times New Roman" w:hAnsi="Times New Roman" w:cs="Times New Roman"/>
          <w:sz w:val="24"/>
          <w:szCs w:val="24"/>
        </w:rPr>
        <w:t>s</w:t>
      </w:r>
      <w:r w:rsidRPr="00B13D70">
        <w:rPr>
          <w:rFonts w:ascii="Times New Roman" w:hAnsi="Times New Roman" w:cs="Times New Roman"/>
          <w:sz w:val="24"/>
          <w:szCs w:val="24"/>
        </w:rPr>
        <w:t xml:space="preserve"> compétences par le biais de rencontre</w:t>
      </w:r>
      <w:r>
        <w:rPr>
          <w:rFonts w:ascii="Times New Roman" w:hAnsi="Times New Roman" w:cs="Times New Roman"/>
          <w:sz w:val="24"/>
          <w:szCs w:val="24"/>
        </w:rPr>
        <w:t>s</w:t>
      </w:r>
      <w:r w:rsidRPr="00B13D70">
        <w:rPr>
          <w:rFonts w:ascii="Times New Roman" w:hAnsi="Times New Roman" w:cs="Times New Roman"/>
          <w:sz w:val="24"/>
          <w:szCs w:val="24"/>
        </w:rPr>
        <w:t xml:space="preserve"> avec des professionnels de l’art lyrique visant à renforcer les connaissances et la compréhension d’un milieu encore aujourd’hui pas assez considéré.</w:t>
      </w:r>
    </w:p>
    <w:p w14:paraId="29D58BEC" w14:textId="77777777" w:rsidR="00B13D70" w:rsidRDefault="00B13D70" w:rsidP="00775B3B">
      <w:pPr>
        <w:spacing w:line="360" w:lineRule="auto"/>
        <w:jc w:val="both"/>
        <w:rPr>
          <w:rFonts w:ascii="Times New Roman" w:hAnsi="Times New Roman" w:cs="Times New Roman"/>
          <w:b/>
          <w:bCs/>
          <w:sz w:val="28"/>
          <w:szCs w:val="28"/>
        </w:rPr>
      </w:pPr>
    </w:p>
    <w:p w14:paraId="3FCBDA50" w14:textId="427F5465" w:rsidR="00D13D67" w:rsidRPr="00D13D67" w:rsidRDefault="00D13D67" w:rsidP="00775B3B">
      <w:pPr>
        <w:spacing w:line="360" w:lineRule="auto"/>
        <w:jc w:val="both"/>
        <w:rPr>
          <w:rFonts w:ascii="Times New Roman" w:hAnsi="Times New Roman" w:cs="Times New Roman"/>
          <w:b/>
          <w:bCs/>
          <w:sz w:val="28"/>
          <w:szCs w:val="28"/>
        </w:rPr>
      </w:pPr>
      <w:r w:rsidRPr="00D13D67">
        <w:rPr>
          <w:rFonts w:ascii="Times New Roman" w:hAnsi="Times New Roman" w:cs="Times New Roman"/>
          <w:b/>
          <w:bCs/>
          <w:sz w:val="28"/>
          <w:szCs w:val="28"/>
        </w:rPr>
        <w:t xml:space="preserve">Madame </w:t>
      </w:r>
      <w:proofErr w:type="spellStart"/>
      <w:r w:rsidRPr="00D13D67">
        <w:rPr>
          <w:rFonts w:ascii="Times New Roman" w:hAnsi="Times New Roman" w:cs="Times New Roman"/>
          <w:b/>
          <w:bCs/>
          <w:sz w:val="28"/>
          <w:szCs w:val="28"/>
        </w:rPr>
        <w:t>Magkou</w:t>
      </w:r>
      <w:proofErr w:type="spellEnd"/>
    </w:p>
    <w:p w14:paraId="39FED8D1" w14:textId="77777777" w:rsidR="003E13F7" w:rsidRPr="003E13F7" w:rsidRDefault="003E13F7" w:rsidP="003E13F7">
      <w:pPr>
        <w:spacing w:after="0"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 xml:space="preserve">Ce cours vise à donner aux étudiants une compréhension à la fois pratique et critique des dynamiques qui structurent les marchés de l’art et de la culture à l’échelle internationale. Il s’agit d’examiner les circuits de valorisation, de diffusion et de marchandisation des biens culturels tout en tenant compte de leur poids symbolique, politique et social. Une attention particulière sera portée à la géopolitique des circulations et aux nouvelles formes de médiation numérique. </w:t>
      </w:r>
    </w:p>
    <w:p w14:paraId="139C8388" w14:textId="0C8A8AE3" w:rsidR="003E13F7" w:rsidRPr="003E13F7" w:rsidRDefault="003E13F7" w:rsidP="003E13F7">
      <w:pPr>
        <w:spacing w:after="0"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Thématiques à traiter : </w:t>
      </w:r>
    </w:p>
    <w:p w14:paraId="766EAD87" w14:textId="77777777" w:rsidR="003E13F7" w:rsidRP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Définitions croisées : marché de l’art, économie de la culture, industries culturelles et créatives</w:t>
      </w:r>
    </w:p>
    <w:p w14:paraId="4EC344C7" w14:textId="77777777" w:rsid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Typologie des biens culturels (originaux, immatériels, numériques, communautaires…)</w:t>
      </w:r>
    </w:p>
    <w:p w14:paraId="294A74EA" w14:textId="012049FE" w:rsidR="003E13F7" w:rsidRP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Introduction aux valeurs de l’art : économique, symbolique, sociale, politique</w:t>
      </w:r>
    </w:p>
    <w:p w14:paraId="28740B7A" w14:textId="77777777" w:rsidR="003E13F7" w:rsidRP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lastRenderedPageBreak/>
        <w:t>Acteurs traditionnels (galeries, musées, foires, maisons de vente…) et émergents (plateformes numériques, collectifs, fondations privées, NFT marketplaces)</w:t>
      </w:r>
    </w:p>
    <w:p w14:paraId="06E91254" w14:textId="77777777" w:rsidR="003E13F7" w:rsidRP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Aspects juridiques et éthiques (Réglementation (droit d’auteur, droit moral, circulation des œuvres, fiscalité) : Lutte contre le trafic d’œuvres, provenance, restitution des biens spoliés. Questions d’éthique et de décolonisation des collections</w:t>
      </w:r>
    </w:p>
    <w:p w14:paraId="3670CD2C" w14:textId="40BF7BD1" w:rsidR="003E13F7" w:rsidRPr="003E13F7" w:rsidRDefault="003E13F7" w:rsidP="003E13F7">
      <w:pPr>
        <w:spacing w:before="100" w:beforeAutospacing="1" w:after="100" w:afterAutospacing="1" w:line="240" w:lineRule="auto"/>
        <w:jc w:val="both"/>
        <w:rPr>
          <w:rFonts w:ascii="Calibri" w:eastAsia="Times New Roman" w:hAnsi="Calibri" w:cs="Calibri"/>
          <w:color w:val="000000"/>
          <w:sz w:val="24"/>
          <w:szCs w:val="24"/>
          <w:lang w:eastAsia="fr-FR"/>
        </w:rPr>
      </w:pPr>
      <w:r w:rsidRPr="003E13F7">
        <w:rPr>
          <w:rFonts w:ascii="Calibri" w:eastAsia="Times New Roman" w:hAnsi="Calibri" w:cs="Calibri"/>
          <w:color w:val="000000"/>
          <w:sz w:val="24"/>
          <w:szCs w:val="24"/>
          <w:lang w:eastAsia="fr-FR"/>
        </w:rPr>
        <w:t>Économie de la culture : Fonctionnement des industries culturelles (livre, cinéma, musique, jeux vidéo). Financement public/privé de la culture. Nouveaux modèles économiques : crowdfunding, mécénat, économie de l’attention</w:t>
      </w:r>
      <w:r>
        <w:rPr>
          <w:rFonts w:ascii="Calibri" w:eastAsia="Times New Roman" w:hAnsi="Calibri" w:cs="Calibri"/>
          <w:color w:val="000000"/>
          <w:sz w:val="24"/>
          <w:szCs w:val="24"/>
          <w:lang w:eastAsia="fr-FR"/>
        </w:rPr>
        <w:t>.</w:t>
      </w:r>
    </w:p>
    <w:p w14:paraId="124C8E93" w14:textId="77777777" w:rsidR="00D13D67" w:rsidRDefault="00D13D67" w:rsidP="000F61D2">
      <w:pPr>
        <w:spacing w:line="360" w:lineRule="auto"/>
        <w:jc w:val="both"/>
        <w:rPr>
          <w:rFonts w:ascii="Times New Roman" w:hAnsi="Times New Roman" w:cs="Times New Roman"/>
          <w:b/>
          <w:bCs/>
          <w:color w:val="4472C4" w:themeColor="accent1"/>
          <w:sz w:val="24"/>
          <w:szCs w:val="24"/>
        </w:rPr>
      </w:pPr>
    </w:p>
    <w:p w14:paraId="3F16871F" w14:textId="69CA55DA" w:rsidR="000F61D2" w:rsidRDefault="000F61D2" w:rsidP="000F61D2">
      <w:pPr>
        <w:spacing w:line="360" w:lineRule="auto"/>
        <w:jc w:val="both"/>
        <w:rPr>
          <w:rFonts w:ascii="Times New Roman" w:hAnsi="Times New Roman" w:cs="Times New Roman"/>
          <w:b/>
          <w:bCs/>
          <w:color w:val="4472C4" w:themeColor="accent1"/>
          <w:sz w:val="24"/>
          <w:szCs w:val="24"/>
        </w:rPr>
      </w:pPr>
      <w:r w:rsidRPr="00A35316">
        <w:rPr>
          <w:rFonts w:ascii="Times New Roman" w:hAnsi="Times New Roman" w:cs="Times New Roman"/>
          <w:b/>
          <w:bCs/>
          <w:color w:val="4472C4" w:themeColor="accent1"/>
          <w:sz w:val="24"/>
          <w:szCs w:val="24"/>
        </w:rPr>
        <w:t xml:space="preserve">UE </w:t>
      </w:r>
      <w:r>
        <w:rPr>
          <w:rFonts w:ascii="Times New Roman" w:hAnsi="Times New Roman" w:cs="Times New Roman"/>
          <w:b/>
          <w:bCs/>
          <w:color w:val="4472C4" w:themeColor="accent1"/>
          <w:sz w:val="24"/>
          <w:szCs w:val="24"/>
        </w:rPr>
        <w:t>2</w:t>
      </w:r>
      <w:r w:rsidRPr="00A35316">
        <w:rPr>
          <w:rFonts w:ascii="Times New Roman" w:hAnsi="Times New Roman" w:cs="Times New Roman"/>
          <w:b/>
          <w:bCs/>
          <w:color w:val="4472C4" w:themeColor="accent1"/>
          <w:sz w:val="24"/>
          <w:szCs w:val="24"/>
        </w:rPr>
        <w:t xml:space="preserve"> : </w:t>
      </w:r>
      <w:r>
        <w:rPr>
          <w:rFonts w:ascii="Times New Roman" w:hAnsi="Times New Roman" w:cs="Times New Roman"/>
          <w:b/>
          <w:bCs/>
          <w:color w:val="4472C4" w:themeColor="accent1"/>
          <w:sz w:val="24"/>
          <w:szCs w:val="24"/>
        </w:rPr>
        <w:t>Langues professionnelles</w:t>
      </w:r>
    </w:p>
    <w:p w14:paraId="697EDD32" w14:textId="77777777" w:rsidR="000F61D2" w:rsidRDefault="000F61D2" w:rsidP="000F61D2">
      <w:pPr>
        <w:spacing w:line="360" w:lineRule="auto"/>
        <w:jc w:val="both"/>
        <w:rPr>
          <w:rFonts w:ascii="Times New Roman" w:hAnsi="Times New Roman" w:cs="Times New Roman"/>
          <w:b/>
          <w:bCs/>
          <w:color w:val="4472C4" w:themeColor="accent1"/>
          <w:sz w:val="24"/>
          <w:szCs w:val="24"/>
        </w:rPr>
      </w:pPr>
    </w:p>
    <w:p w14:paraId="6783B77F" w14:textId="2E599902" w:rsidR="000F61D2" w:rsidRPr="000F61D2" w:rsidRDefault="000F61D2" w:rsidP="000F61D2">
      <w:pPr>
        <w:spacing w:line="360" w:lineRule="auto"/>
        <w:jc w:val="both"/>
        <w:rPr>
          <w:rFonts w:ascii="Times New Roman" w:hAnsi="Times New Roman" w:cs="Times New Roman"/>
          <w:b/>
          <w:bCs/>
          <w:color w:val="ED7D31" w:themeColor="accent2"/>
          <w:sz w:val="24"/>
          <w:szCs w:val="24"/>
        </w:rPr>
      </w:pPr>
      <w:r w:rsidRPr="000F61D2">
        <w:rPr>
          <w:rFonts w:ascii="Times New Roman" w:hAnsi="Times New Roman" w:cs="Times New Roman"/>
          <w:b/>
          <w:bCs/>
          <w:color w:val="ED7D31" w:themeColor="accent2"/>
          <w:sz w:val="24"/>
          <w:szCs w:val="24"/>
        </w:rPr>
        <w:t>ECUE Techniques de communication orale en langue étrangères</w:t>
      </w:r>
      <w:r>
        <w:rPr>
          <w:rFonts w:ascii="Times New Roman" w:hAnsi="Times New Roman" w:cs="Times New Roman"/>
          <w:b/>
          <w:bCs/>
          <w:color w:val="ED7D31" w:themeColor="accent2"/>
          <w:sz w:val="24"/>
          <w:szCs w:val="24"/>
        </w:rPr>
        <w:t xml:space="preserve"> </w:t>
      </w:r>
      <w:r w:rsidRPr="00D13D67">
        <w:rPr>
          <w:rFonts w:ascii="Times New Roman" w:hAnsi="Times New Roman" w:cs="Times New Roman"/>
          <w:b/>
          <w:bCs/>
          <w:sz w:val="24"/>
          <w:szCs w:val="24"/>
        </w:rPr>
        <w:t>(24h TD par section)</w:t>
      </w:r>
    </w:p>
    <w:p w14:paraId="110E68F8" w14:textId="0C64D16D" w:rsidR="00D13D67" w:rsidRPr="007F5EB3" w:rsidRDefault="00D13D67" w:rsidP="000F61D2">
      <w:pPr>
        <w:spacing w:line="360" w:lineRule="auto"/>
        <w:jc w:val="both"/>
        <w:rPr>
          <w:rFonts w:ascii="Times New Roman" w:hAnsi="Times New Roman" w:cs="Times New Roman"/>
          <w:b/>
          <w:bCs/>
          <w:sz w:val="24"/>
          <w:szCs w:val="24"/>
        </w:rPr>
      </w:pPr>
      <w:bookmarkStart w:id="4" w:name="_Hlk200099434"/>
      <w:r w:rsidRPr="007F5EB3">
        <w:rPr>
          <w:rFonts w:ascii="Times New Roman" w:hAnsi="Times New Roman" w:cs="Times New Roman"/>
          <w:b/>
          <w:bCs/>
          <w:sz w:val="24"/>
          <w:szCs w:val="24"/>
          <w:highlight w:val="cyan"/>
        </w:rPr>
        <w:t>Anglais</w:t>
      </w:r>
      <w:r w:rsidRPr="007F5EB3">
        <w:rPr>
          <w:rFonts w:ascii="Times New Roman" w:hAnsi="Times New Roman" w:cs="Times New Roman"/>
          <w:b/>
          <w:bCs/>
          <w:sz w:val="24"/>
          <w:szCs w:val="24"/>
        </w:rPr>
        <w:t> :</w:t>
      </w:r>
      <w:r w:rsidR="00126D47" w:rsidRPr="007F5EB3">
        <w:rPr>
          <w:rFonts w:ascii="Times New Roman" w:hAnsi="Times New Roman" w:cs="Times New Roman"/>
          <w:b/>
          <w:bCs/>
          <w:sz w:val="24"/>
          <w:szCs w:val="24"/>
        </w:rPr>
        <w:t xml:space="preserve"> HMELTA3</w:t>
      </w:r>
    </w:p>
    <w:p w14:paraId="602C582C" w14:textId="07BC9193" w:rsidR="00EB54B8" w:rsidRPr="007F5EB3" w:rsidRDefault="00940F82" w:rsidP="000F61D2">
      <w:pPr>
        <w:spacing w:line="360" w:lineRule="auto"/>
        <w:jc w:val="both"/>
        <w:rPr>
          <w:rFonts w:ascii="Times New Roman" w:hAnsi="Times New Roman" w:cs="Times New Roman"/>
          <w:b/>
          <w:bCs/>
          <w:sz w:val="24"/>
          <w:szCs w:val="24"/>
        </w:rPr>
      </w:pPr>
      <w:r w:rsidRPr="007F5EB3">
        <w:rPr>
          <w:rFonts w:ascii="Times New Roman" w:hAnsi="Times New Roman" w:cs="Times New Roman"/>
          <w:b/>
          <w:bCs/>
          <w:sz w:val="24"/>
          <w:szCs w:val="24"/>
        </w:rPr>
        <w:t>Madame Oliva</w:t>
      </w:r>
    </w:p>
    <w:p w14:paraId="494364C4" w14:textId="77777777" w:rsidR="000B0E67" w:rsidRDefault="000B0E67" w:rsidP="00D23961">
      <w:pPr>
        <w:pStyle w:val="xmsonospacing"/>
        <w:jc w:val="both"/>
      </w:pPr>
      <w:r>
        <w:rPr>
          <w:color w:val="000000"/>
        </w:rPr>
        <w:t xml:space="preserve">Le TD “Communication orale” assuré par Mme Oliva constitue une introduction à l’interprétation simultanée qui s’inscrit dans un contexte de médiation </w:t>
      </w:r>
      <w:proofErr w:type="spellStart"/>
      <w:r>
        <w:rPr>
          <w:color w:val="000000"/>
        </w:rPr>
        <w:t>interlinguistique</w:t>
      </w:r>
      <w:proofErr w:type="spellEnd"/>
      <w:r>
        <w:rPr>
          <w:color w:val="000000"/>
        </w:rPr>
        <w:t xml:space="preserve"> et interculturelle. Afin de construire progressivement les compétences nécessaires, les étudiant.es seront amené.es </w:t>
      </w:r>
      <w:proofErr w:type="gramStart"/>
      <w:r>
        <w:rPr>
          <w:color w:val="000000"/>
        </w:rPr>
        <w:t>à:</w:t>
      </w:r>
      <w:proofErr w:type="gramEnd"/>
    </w:p>
    <w:p w14:paraId="397D8B8B" w14:textId="77777777" w:rsidR="000B0E67" w:rsidRDefault="000B0E67" w:rsidP="00D23961">
      <w:pPr>
        <w:pStyle w:val="xmsonospacing"/>
        <w:jc w:val="both"/>
      </w:pPr>
      <w:r>
        <w:rPr>
          <w:color w:val="000000"/>
        </w:rPr>
        <w:t>- engager une écoute active afin de saisir l’implicite d’un discours authentique et identifier les stratégies communicationnelles des locuteurs,</w:t>
      </w:r>
    </w:p>
    <w:p w14:paraId="205F3342" w14:textId="77777777" w:rsidR="000B0E67" w:rsidRDefault="000B0E67" w:rsidP="00D23961">
      <w:pPr>
        <w:pStyle w:val="xmsonospacing"/>
        <w:jc w:val="both"/>
      </w:pPr>
      <w:r>
        <w:rPr>
          <w:color w:val="000000"/>
        </w:rPr>
        <w:t>- développer les réflexes linguistiques et les savoir-faire techniques (anticipation, décalage, reformulation immédiate),</w:t>
      </w:r>
    </w:p>
    <w:p w14:paraId="7F3E23B2" w14:textId="77777777" w:rsidR="000B0E67" w:rsidRDefault="000B0E67" w:rsidP="00D23961">
      <w:pPr>
        <w:pStyle w:val="xmsonospacing"/>
        <w:jc w:val="both"/>
      </w:pPr>
      <w:r>
        <w:rPr>
          <w:color w:val="000000"/>
        </w:rPr>
        <w:t>- mobiliser la mémoire à court terme pour assurer une restitution fluide et cohérente du discours.</w:t>
      </w:r>
    </w:p>
    <w:p w14:paraId="0DEC50C3" w14:textId="77777777" w:rsidR="000B0E67" w:rsidRDefault="000B0E67" w:rsidP="00D23961">
      <w:pPr>
        <w:pStyle w:val="xmsonospacing"/>
        <w:jc w:val="both"/>
      </w:pPr>
      <w:r>
        <w:rPr>
          <w:color w:val="000000"/>
        </w:rPr>
        <w:t>Ainsi cet entraînement permettra à la fois d’affiner les qualités d’écoute et d’analyse d’un message oral, et d’améliorer la communication verbale en anglais.</w:t>
      </w:r>
    </w:p>
    <w:p w14:paraId="68295691" w14:textId="77777777" w:rsidR="000B0E67" w:rsidRPr="000B0E67" w:rsidRDefault="000B0E67" w:rsidP="000F61D2">
      <w:pPr>
        <w:spacing w:line="360" w:lineRule="auto"/>
        <w:jc w:val="both"/>
        <w:rPr>
          <w:rFonts w:ascii="Times New Roman" w:hAnsi="Times New Roman" w:cs="Times New Roman"/>
          <w:b/>
          <w:bCs/>
          <w:sz w:val="24"/>
          <w:szCs w:val="24"/>
        </w:rPr>
      </w:pPr>
    </w:p>
    <w:p w14:paraId="60030282" w14:textId="48D615B5" w:rsidR="00940F82" w:rsidRPr="00FA3320" w:rsidRDefault="00940F82" w:rsidP="000F61D2">
      <w:pPr>
        <w:spacing w:line="360" w:lineRule="auto"/>
        <w:jc w:val="both"/>
        <w:rPr>
          <w:rFonts w:ascii="Times New Roman" w:hAnsi="Times New Roman" w:cs="Times New Roman"/>
          <w:b/>
          <w:bCs/>
          <w:sz w:val="24"/>
          <w:szCs w:val="24"/>
        </w:rPr>
      </w:pPr>
      <w:r w:rsidRPr="00FA3320">
        <w:rPr>
          <w:rFonts w:ascii="Times New Roman" w:hAnsi="Times New Roman" w:cs="Times New Roman"/>
          <w:b/>
          <w:bCs/>
          <w:sz w:val="24"/>
          <w:szCs w:val="24"/>
        </w:rPr>
        <w:t xml:space="preserve">Monsieur </w:t>
      </w:r>
      <w:proofErr w:type="spellStart"/>
      <w:r w:rsidRPr="00FA3320">
        <w:rPr>
          <w:rFonts w:ascii="Times New Roman" w:hAnsi="Times New Roman" w:cs="Times New Roman"/>
          <w:b/>
          <w:bCs/>
          <w:sz w:val="24"/>
          <w:szCs w:val="24"/>
        </w:rPr>
        <w:t>Revest</w:t>
      </w:r>
      <w:proofErr w:type="spellEnd"/>
    </w:p>
    <w:p w14:paraId="127CC10E" w14:textId="77777777" w:rsidR="000B0E67" w:rsidRDefault="000B0E67" w:rsidP="00D23961">
      <w:pPr>
        <w:pStyle w:val="xmsonospacing"/>
        <w:jc w:val="both"/>
      </w:pPr>
      <w:r>
        <w:rPr>
          <w:color w:val="000000"/>
        </w:rPr>
        <w:t xml:space="preserve">Le TD de « Communication orale » au S3 du Master LMC 2 (Td de M. </w:t>
      </w:r>
      <w:proofErr w:type="spellStart"/>
      <w:r>
        <w:rPr>
          <w:color w:val="000000"/>
        </w:rPr>
        <w:t>Revest</w:t>
      </w:r>
      <w:proofErr w:type="spellEnd"/>
      <w:r>
        <w:rPr>
          <w:color w:val="000000"/>
        </w:rPr>
        <w:t>) sera l’occasion de donner la parole en continu aux étudiants, qui seront amenés, en anglais, par exemple à :</w:t>
      </w:r>
    </w:p>
    <w:p w14:paraId="5706FD31" w14:textId="77777777" w:rsidR="000B0E67" w:rsidRDefault="000B0E67" w:rsidP="00D23961">
      <w:pPr>
        <w:pStyle w:val="xmsonospacing"/>
        <w:jc w:val="both"/>
      </w:pPr>
      <w:r>
        <w:rPr>
          <w:color w:val="000000"/>
        </w:rPr>
        <w:lastRenderedPageBreak/>
        <w:t>- présenter des projets culturels devant un auditoire </w:t>
      </w:r>
    </w:p>
    <w:p w14:paraId="422C291A" w14:textId="77777777" w:rsidR="000B0E67" w:rsidRDefault="000B0E67" w:rsidP="00D23961">
      <w:pPr>
        <w:pStyle w:val="xmsonospacing"/>
        <w:jc w:val="both"/>
      </w:pPr>
      <w:r>
        <w:rPr>
          <w:color w:val="000000"/>
        </w:rPr>
        <w:t>- défendre ou remettre en cause des choix spécifiques liés aux politiques culturelles en vigueur</w:t>
      </w:r>
    </w:p>
    <w:p w14:paraId="33319E4B" w14:textId="77777777" w:rsidR="000B0E67" w:rsidRDefault="000B0E67" w:rsidP="00D23961">
      <w:pPr>
        <w:pStyle w:val="xmsonospacing"/>
        <w:jc w:val="both"/>
      </w:pPr>
      <w:r>
        <w:rPr>
          <w:color w:val="000000"/>
        </w:rPr>
        <w:t>- justifier le montage de telle(s) exposition(s) plutôt que de telle autre(s)</w:t>
      </w:r>
    </w:p>
    <w:p w14:paraId="1192608A" w14:textId="77777777" w:rsidR="000B0E67" w:rsidRDefault="000B0E67" w:rsidP="00D23961">
      <w:pPr>
        <w:pStyle w:val="xmsonospacing"/>
        <w:jc w:val="both"/>
      </w:pPr>
      <w:r>
        <w:rPr>
          <w:color w:val="000000"/>
        </w:rPr>
        <w:t>- faire des synthèses et des rapports d’activités oraux</w:t>
      </w:r>
    </w:p>
    <w:p w14:paraId="378E57F0" w14:textId="77777777" w:rsidR="000B0E67" w:rsidRDefault="000B0E67" w:rsidP="00D23961">
      <w:pPr>
        <w:pStyle w:val="xmsonospacing"/>
        <w:jc w:val="both"/>
      </w:pPr>
      <w:r>
        <w:rPr>
          <w:color w:val="000000"/>
        </w:rPr>
        <w:t>- proposer de courts exposés sur des œuvres, des lieux, des artefacts et autres qui leur sont chers</w:t>
      </w:r>
    </w:p>
    <w:p w14:paraId="6AD068CD" w14:textId="77777777" w:rsidR="000B0E67" w:rsidRDefault="000B0E67" w:rsidP="00D23961">
      <w:pPr>
        <w:pStyle w:val="xmsonospacing"/>
        <w:jc w:val="both"/>
      </w:pPr>
      <w:r>
        <w:rPr>
          <w:color w:val="000000"/>
        </w:rPr>
        <w:t>- enfin, on pourra également organiser des mini-débats autour des valeurs propres au monde des musées, de la commercialisation de l’art, de son utilité dans notre monde, etc. </w:t>
      </w:r>
    </w:p>
    <w:p w14:paraId="7D2F3425" w14:textId="77777777" w:rsidR="00D07D25" w:rsidRPr="000B0E67" w:rsidRDefault="00D07D25" w:rsidP="000F61D2">
      <w:pPr>
        <w:spacing w:line="360" w:lineRule="auto"/>
        <w:jc w:val="both"/>
        <w:rPr>
          <w:rFonts w:ascii="Times New Roman" w:hAnsi="Times New Roman" w:cs="Times New Roman"/>
          <w:b/>
          <w:bCs/>
          <w:sz w:val="24"/>
          <w:szCs w:val="24"/>
          <w:highlight w:val="green"/>
        </w:rPr>
      </w:pPr>
    </w:p>
    <w:p w14:paraId="2C1B1276" w14:textId="0769EBD8" w:rsidR="00D13D67" w:rsidRPr="00D13D67" w:rsidRDefault="00D13D67" w:rsidP="000F61D2">
      <w:pPr>
        <w:spacing w:line="360" w:lineRule="auto"/>
        <w:jc w:val="both"/>
        <w:rPr>
          <w:rFonts w:ascii="Times New Roman" w:hAnsi="Times New Roman" w:cs="Times New Roman"/>
          <w:b/>
          <w:bCs/>
          <w:sz w:val="24"/>
          <w:szCs w:val="24"/>
        </w:rPr>
      </w:pPr>
      <w:r w:rsidRPr="00D13D67">
        <w:rPr>
          <w:rFonts w:ascii="Times New Roman" w:hAnsi="Times New Roman" w:cs="Times New Roman"/>
          <w:b/>
          <w:bCs/>
          <w:sz w:val="24"/>
          <w:szCs w:val="24"/>
          <w:highlight w:val="green"/>
        </w:rPr>
        <w:t>Espagnol</w:t>
      </w:r>
      <w:r w:rsidRPr="00D13D67">
        <w:rPr>
          <w:rFonts w:ascii="Times New Roman" w:hAnsi="Times New Roman" w:cs="Times New Roman"/>
          <w:b/>
          <w:bCs/>
          <w:sz w:val="24"/>
          <w:szCs w:val="24"/>
        </w:rPr>
        <w:t> :</w:t>
      </w:r>
      <w:r w:rsidR="000D061E">
        <w:rPr>
          <w:rFonts w:ascii="Times New Roman" w:hAnsi="Times New Roman" w:cs="Times New Roman"/>
          <w:b/>
          <w:bCs/>
          <w:sz w:val="24"/>
          <w:szCs w:val="24"/>
        </w:rPr>
        <w:t xml:space="preserve"> </w:t>
      </w:r>
      <w:r w:rsidR="00126D47">
        <w:rPr>
          <w:rFonts w:ascii="Times New Roman" w:hAnsi="Times New Roman" w:cs="Times New Roman"/>
          <w:b/>
          <w:bCs/>
          <w:sz w:val="24"/>
          <w:szCs w:val="24"/>
        </w:rPr>
        <w:t>HMELTE3</w:t>
      </w:r>
    </w:p>
    <w:p w14:paraId="3C724DD3" w14:textId="6CE41744" w:rsidR="00EB54B8" w:rsidRDefault="002C028F" w:rsidP="000F61D2">
      <w:pPr>
        <w:spacing w:line="360" w:lineRule="auto"/>
        <w:jc w:val="both"/>
        <w:rPr>
          <w:rFonts w:ascii="Times New Roman" w:hAnsi="Times New Roman" w:cs="Times New Roman"/>
          <w:b/>
          <w:bCs/>
          <w:sz w:val="24"/>
          <w:szCs w:val="24"/>
        </w:rPr>
      </w:pPr>
      <w:r w:rsidRPr="002C028F">
        <w:rPr>
          <w:rFonts w:ascii="Times New Roman" w:hAnsi="Times New Roman" w:cs="Times New Roman"/>
          <w:b/>
          <w:bCs/>
          <w:sz w:val="24"/>
          <w:szCs w:val="24"/>
        </w:rPr>
        <w:t xml:space="preserve">Monsieur </w:t>
      </w:r>
      <w:r w:rsidR="007F5EB3">
        <w:rPr>
          <w:rFonts w:ascii="Times New Roman" w:hAnsi="Times New Roman" w:cs="Times New Roman"/>
          <w:b/>
          <w:bCs/>
          <w:sz w:val="24"/>
          <w:szCs w:val="24"/>
        </w:rPr>
        <w:t>F</w:t>
      </w:r>
      <w:r w:rsidRPr="002C028F">
        <w:rPr>
          <w:rFonts w:ascii="Times New Roman" w:hAnsi="Times New Roman" w:cs="Times New Roman"/>
          <w:b/>
          <w:bCs/>
          <w:sz w:val="24"/>
          <w:szCs w:val="24"/>
        </w:rPr>
        <w:t>ern</w:t>
      </w:r>
      <w:r w:rsidR="007F5EB3">
        <w:rPr>
          <w:rFonts w:ascii="Times New Roman" w:hAnsi="Times New Roman" w:cs="Times New Roman"/>
          <w:b/>
          <w:bCs/>
          <w:sz w:val="24"/>
          <w:szCs w:val="24"/>
        </w:rPr>
        <w:t>á</w:t>
      </w:r>
      <w:r w:rsidRPr="002C028F">
        <w:rPr>
          <w:rFonts w:ascii="Times New Roman" w:hAnsi="Times New Roman" w:cs="Times New Roman"/>
          <w:b/>
          <w:bCs/>
          <w:sz w:val="24"/>
          <w:szCs w:val="24"/>
        </w:rPr>
        <w:t>ndez</w:t>
      </w:r>
    </w:p>
    <w:p w14:paraId="3B20D71E" w14:textId="77777777" w:rsidR="002B6B8A" w:rsidRDefault="002B6B8A" w:rsidP="002B6B8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matière amènera les étudiants à s'exprimer en espagnol au niveau professionnel et académique, que ce soit à l'oral ou à l'écrit. Les cours de "Techniques de communication orales </w:t>
      </w:r>
      <w:hyperlink r:id="rId31">
        <w:r>
          <w:rPr>
            <w:rFonts w:ascii="Roboto" w:eastAsia="Roboto" w:hAnsi="Roboto" w:cs="Roboto"/>
            <w:sz w:val="21"/>
            <w:szCs w:val="21"/>
          </w:rPr>
          <w:t>HMELTE3</w:t>
        </w:r>
      </w:hyperlink>
      <w:r>
        <w:rPr>
          <w:rFonts w:ascii="Times New Roman" w:eastAsia="Times New Roman" w:hAnsi="Times New Roman" w:cs="Times New Roman"/>
          <w:sz w:val="24"/>
          <w:szCs w:val="24"/>
        </w:rPr>
        <w:t xml:space="preserve">" et ceux de "Techniques de communication écrites </w:t>
      </w:r>
      <w:hyperlink r:id="rId32">
        <w:r>
          <w:rPr>
            <w:rFonts w:ascii="Roboto" w:eastAsia="Roboto" w:hAnsi="Roboto" w:cs="Roboto"/>
            <w:sz w:val="21"/>
            <w:szCs w:val="21"/>
          </w:rPr>
          <w:t>HMELLS3</w:t>
        </w:r>
      </w:hyperlink>
      <w:r>
        <w:rPr>
          <w:rFonts w:ascii="Times New Roman" w:eastAsia="Times New Roman" w:hAnsi="Times New Roman" w:cs="Times New Roman"/>
          <w:sz w:val="24"/>
          <w:szCs w:val="24"/>
        </w:rPr>
        <w:t xml:space="preserve">" se complètent, c'est pourquoi il est indispensable que les devoirs des 2 cours soient faits en amont. </w:t>
      </w:r>
    </w:p>
    <w:p w14:paraId="663F56B6" w14:textId="2FC1DBFA" w:rsidR="002B6B8A" w:rsidRDefault="002B6B8A" w:rsidP="002B6B8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techniques de communication orales et écrites seront travaillées pour réaliser les activités suivantes :        </w:t>
      </w:r>
    </w:p>
    <w:p w14:paraId="272631A9" w14:textId="77777777" w:rsidR="002B6B8A" w:rsidRDefault="002B6B8A" w:rsidP="002B6B8A">
      <w:pPr>
        <w:spacing w:before="240" w:after="0" w:line="276" w:lineRule="auto"/>
        <w:rPr>
          <w:sz w:val="24"/>
          <w:szCs w:val="24"/>
        </w:rPr>
      </w:pPr>
      <w:r>
        <w:rPr>
          <w:rFonts w:ascii="Times New Roman" w:eastAsia="Times New Roman" w:hAnsi="Times New Roman" w:cs="Times New Roman"/>
          <w:sz w:val="24"/>
          <w:szCs w:val="24"/>
        </w:rPr>
        <w:t>Réaliser des synthèses et des comptes rendus oraux d’activités,</w:t>
      </w:r>
    </w:p>
    <w:p w14:paraId="7F4BF31D" w14:textId="77777777"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Négocier des aspects liés à des projets culturels.</w:t>
      </w:r>
    </w:p>
    <w:p w14:paraId="1FBA8DC2" w14:textId="77777777"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Persuader et vendre des projets culturels.</w:t>
      </w:r>
    </w:p>
    <w:p w14:paraId="52DD0672" w14:textId="544875C3"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 xml:space="preserve">Présentation des projets culturels. </w:t>
      </w:r>
    </w:p>
    <w:p w14:paraId="044D1B62" w14:textId="77777777" w:rsidR="002B6B8A" w:rsidRDefault="002B6B8A" w:rsidP="002B6B8A">
      <w:pPr>
        <w:spacing w:after="0" w:line="276" w:lineRule="auto"/>
        <w:rPr>
          <w:sz w:val="24"/>
          <w:szCs w:val="24"/>
        </w:rPr>
      </w:pPr>
      <w:r>
        <w:rPr>
          <w:rFonts w:ascii="Times New Roman" w:eastAsia="Times New Roman" w:hAnsi="Times New Roman" w:cs="Times New Roman"/>
          <w:sz w:val="24"/>
          <w:szCs w:val="24"/>
        </w:rPr>
        <w:t>Défendre un point de vue et argumenter un choix par rapport à un projet culturel.</w:t>
      </w:r>
    </w:p>
    <w:p w14:paraId="737B5C12" w14:textId="348C0CAB" w:rsidR="0040644E" w:rsidRPr="002B6B8A" w:rsidRDefault="002B6B8A" w:rsidP="002B6B8A">
      <w:pPr>
        <w:spacing w:after="480" w:line="276" w:lineRule="auto"/>
        <w:rPr>
          <w:sz w:val="24"/>
          <w:szCs w:val="24"/>
        </w:rPr>
      </w:pPr>
      <w:r>
        <w:rPr>
          <w:rFonts w:ascii="Times New Roman" w:eastAsia="Times New Roman" w:hAnsi="Times New Roman" w:cs="Times New Roman"/>
          <w:sz w:val="24"/>
          <w:szCs w:val="24"/>
        </w:rPr>
        <w:t>Introduction à l’interprétation.</w:t>
      </w:r>
    </w:p>
    <w:p w14:paraId="62898BAC" w14:textId="56A0D795" w:rsidR="00D13D67" w:rsidRPr="00D13D67" w:rsidRDefault="00D13D67" w:rsidP="000F61D2">
      <w:pPr>
        <w:spacing w:line="360" w:lineRule="auto"/>
        <w:jc w:val="both"/>
        <w:rPr>
          <w:rFonts w:ascii="Times New Roman" w:hAnsi="Times New Roman" w:cs="Times New Roman"/>
          <w:b/>
          <w:bCs/>
          <w:sz w:val="24"/>
          <w:szCs w:val="24"/>
        </w:rPr>
      </w:pPr>
      <w:r w:rsidRPr="00D13D67">
        <w:rPr>
          <w:rFonts w:ascii="Times New Roman" w:hAnsi="Times New Roman" w:cs="Times New Roman"/>
          <w:b/>
          <w:bCs/>
          <w:sz w:val="24"/>
          <w:szCs w:val="24"/>
          <w:highlight w:val="yellow"/>
        </w:rPr>
        <w:t>Italien</w:t>
      </w:r>
      <w:r w:rsidRPr="00D13D67">
        <w:rPr>
          <w:rFonts w:ascii="Times New Roman" w:hAnsi="Times New Roman" w:cs="Times New Roman"/>
          <w:b/>
          <w:bCs/>
          <w:sz w:val="24"/>
          <w:szCs w:val="24"/>
        </w:rPr>
        <w:t> :</w:t>
      </w:r>
      <w:r w:rsidR="00126D47">
        <w:rPr>
          <w:rFonts w:ascii="Times New Roman" w:hAnsi="Times New Roman" w:cs="Times New Roman"/>
          <w:b/>
          <w:bCs/>
          <w:sz w:val="24"/>
          <w:szCs w:val="24"/>
        </w:rPr>
        <w:t xml:space="preserve"> HMELTI3</w:t>
      </w:r>
    </w:p>
    <w:bookmarkEnd w:id="4"/>
    <w:p w14:paraId="5775DA4C" w14:textId="6B059E84" w:rsidR="00EB54B8" w:rsidRPr="00940F82" w:rsidRDefault="00940F82" w:rsidP="000F61D2">
      <w:pPr>
        <w:spacing w:line="360" w:lineRule="auto"/>
        <w:jc w:val="both"/>
        <w:rPr>
          <w:rFonts w:ascii="Times New Roman" w:hAnsi="Times New Roman" w:cs="Times New Roman"/>
          <w:b/>
          <w:bCs/>
          <w:sz w:val="24"/>
          <w:szCs w:val="24"/>
        </w:rPr>
      </w:pPr>
      <w:r w:rsidRPr="00940F82">
        <w:rPr>
          <w:rFonts w:ascii="Times New Roman" w:hAnsi="Times New Roman" w:cs="Times New Roman"/>
          <w:b/>
          <w:bCs/>
          <w:sz w:val="24"/>
          <w:szCs w:val="24"/>
        </w:rPr>
        <w:t>Monsieur Milan</w:t>
      </w:r>
    </w:p>
    <w:p w14:paraId="0AA45DDA" w14:textId="77777777" w:rsidR="00940F82" w:rsidRDefault="00940F82" w:rsidP="000F61D2">
      <w:pPr>
        <w:spacing w:line="360" w:lineRule="auto"/>
        <w:jc w:val="both"/>
        <w:rPr>
          <w:rFonts w:ascii="Times New Roman" w:hAnsi="Times New Roman" w:cs="Times New Roman"/>
          <w:b/>
          <w:bCs/>
          <w:color w:val="ED7D31" w:themeColor="accent2"/>
          <w:sz w:val="24"/>
          <w:szCs w:val="24"/>
        </w:rPr>
      </w:pPr>
    </w:p>
    <w:p w14:paraId="2A7B5FF2" w14:textId="4E957090" w:rsidR="00CF6751" w:rsidRPr="007D5B46" w:rsidRDefault="000F61D2" w:rsidP="00D13D67">
      <w:pPr>
        <w:spacing w:line="360" w:lineRule="auto"/>
        <w:jc w:val="both"/>
        <w:rPr>
          <w:b/>
          <w:bCs/>
        </w:rPr>
      </w:pPr>
      <w:r w:rsidRPr="000F61D2">
        <w:rPr>
          <w:rFonts w:ascii="Times New Roman" w:hAnsi="Times New Roman" w:cs="Times New Roman"/>
          <w:b/>
          <w:bCs/>
          <w:color w:val="ED7D31" w:themeColor="accent2"/>
          <w:sz w:val="24"/>
          <w:szCs w:val="24"/>
        </w:rPr>
        <w:t>ECUE Techniques de communication écrite en langue étrangères</w:t>
      </w:r>
      <w:r w:rsidR="00D13D67">
        <w:rPr>
          <w:rFonts w:ascii="Times New Roman" w:hAnsi="Times New Roman" w:cs="Times New Roman"/>
          <w:b/>
          <w:bCs/>
          <w:color w:val="ED7D31" w:themeColor="accent2"/>
          <w:sz w:val="24"/>
          <w:szCs w:val="24"/>
        </w:rPr>
        <w:t xml:space="preserve"> </w:t>
      </w:r>
      <w:r w:rsidR="00D13D67" w:rsidRPr="00D13D67">
        <w:rPr>
          <w:rFonts w:ascii="Times New Roman" w:hAnsi="Times New Roman" w:cs="Times New Roman"/>
          <w:b/>
          <w:bCs/>
          <w:sz w:val="24"/>
          <w:szCs w:val="24"/>
        </w:rPr>
        <w:t>(24h TD par section)</w:t>
      </w:r>
      <w:r w:rsidR="000D061E">
        <w:rPr>
          <w:rFonts w:ascii="Times New Roman" w:hAnsi="Times New Roman" w:cs="Times New Roman"/>
          <w:b/>
          <w:bCs/>
          <w:sz w:val="24"/>
          <w:szCs w:val="24"/>
        </w:rPr>
        <w:t xml:space="preserve"> </w:t>
      </w:r>
    </w:p>
    <w:p w14:paraId="15C8EF60" w14:textId="77777777" w:rsidR="00CF6751" w:rsidRDefault="00CF6751" w:rsidP="00D13D67">
      <w:pPr>
        <w:spacing w:line="360" w:lineRule="auto"/>
        <w:jc w:val="both"/>
        <w:rPr>
          <w:rFonts w:ascii="Times New Roman" w:hAnsi="Times New Roman" w:cs="Times New Roman"/>
          <w:b/>
          <w:bCs/>
          <w:sz w:val="24"/>
          <w:szCs w:val="24"/>
          <w:highlight w:val="cyan"/>
        </w:rPr>
      </w:pPr>
    </w:p>
    <w:p w14:paraId="2405FFA7" w14:textId="58940047" w:rsidR="00D13D67" w:rsidRDefault="00D13D67" w:rsidP="00D13D67">
      <w:pPr>
        <w:spacing w:line="360" w:lineRule="auto"/>
        <w:jc w:val="both"/>
        <w:rPr>
          <w:rFonts w:ascii="Times New Roman" w:hAnsi="Times New Roman" w:cs="Times New Roman"/>
          <w:b/>
          <w:bCs/>
          <w:sz w:val="24"/>
          <w:szCs w:val="24"/>
        </w:rPr>
      </w:pPr>
      <w:r w:rsidRPr="00D13D67">
        <w:rPr>
          <w:rFonts w:ascii="Times New Roman" w:hAnsi="Times New Roman" w:cs="Times New Roman"/>
          <w:b/>
          <w:bCs/>
          <w:sz w:val="24"/>
          <w:szCs w:val="24"/>
          <w:highlight w:val="cyan"/>
        </w:rPr>
        <w:lastRenderedPageBreak/>
        <w:t>Anglais</w:t>
      </w:r>
      <w:r w:rsidRPr="00D13D67">
        <w:rPr>
          <w:rFonts w:ascii="Times New Roman" w:hAnsi="Times New Roman" w:cs="Times New Roman"/>
          <w:b/>
          <w:bCs/>
          <w:sz w:val="24"/>
          <w:szCs w:val="24"/>
        </w:rPr>
        <w:t> :</w:t>
      </w:r>
      <w:r w:rsidR="00CF6751">
        <w:rPr>
          <w:rFonts w:ascii="Times New Roman" w:hAnsi="Times New Roman" w:cs="Times New Roman"/>
          <w:b/>
          <w:bCs/>
          <w:sz w:val="24"/>
          <w:szCs w:val="24"/>
        </w:rPr>
        <w:t xml:space="preserve"> </w:t>
      </w:r>
      <w:r w:rsidR="00126D47">
        <w:rPr>
          <w:rFonts w:ascii="Times New Roman" w:hAnsi="Times New Roman" w:cs="Times New Roman"/>
          <w:b/>
          <w:bCs/>
          <w:sz w:val="24"/>
          <w:szCs w:val="24"/>
        </w:rPr>
        <w:t>HMELLG3</w:t>
      </w:r>
    </w:p>
    <w:p w14:paraId="4C82A228" w14:textId="6449C241" w:rsidR="007D5B46" w:rsidRDefault="000D061E" w:rsidP="000D061E">
      <w:pPr>
        <w:spacing w:line="360" w:lineRule="auto"/>
        <w:jc w:val="both"/>
        <w:rPr>
          <w:rFonts w:ascii="Times New Roman" w:hAnsi="Times New Roman" w:cs="Times New Roman"/>
          <w:sz w:val="24"/>
          <w:szCs w:val="24"/>
        </w:rPr>
      </w:pPr>
      <w:r w:rsidRPr="000D061E">
        <w:rPr>
          <w:rFonts w:ascii="Times New Roman" w:hAnsi="Times New Roman" w:cs="Times New Roman"/>
          <w:b/>
          <w:bCs/>
          <w:sz w:val="24"/>
          <w:szCs w:val="24"/>
        </w:rPr>
        <w:t>M</w:t>
      </w:r>
      <w:r w:rsidR="007D5B46">
        <w:rPr>
          <w:rFonts w:ascii="Times New Roman" w:hAnsi="Times New Roman" w:cs="Times New Roman"/>
          <w:b/>
          <w:bCs/>
          <w:sz w:val="24"/>
          <w:szCs w:val="24"/>
        </w:rPr>
        <w:t>adame</w:t>
      </w:r>
      <w:r w:rsidRPr="000D061E">
        <w:rPr>
          <w:rFonts w:ascii="Times New Roman" w:hAnsi="Times New Roman" w:cs="Times New Roman"/>
          <w:b/>
          <w:bCs/>
          <w:sz w:val="24"/>
          <w:szCs w:val="24"/>
        </w:rPr>
        <w:t xml:space="preserve"> </w:t>
      </w:r>
      <w:proofErr w:type="spellStart"/>
      <w:r w:rsidR="008C0FCD">
        <w:rPr>
          <w:rFonts w:ascii="Times New Roman" w:hAnsi="Times New Roman" w:cs="Times New Roman"/>
          <w:b/>
          <w:bCs/>
          <w:sz w:val="24"/>
          <w:szCs w:val="24"/>
        </w:rPr>
        <w:t>Li</w:t>
      </w:r>
      <w:r w:rsidR="003A19A1">
        <w:rPr>
          <w:rFonts w:ascii="Times New Roman" w:hAnsi="Times New Roman" w:cs="Times New Roman"/>
          <w:b/>
          <w:bCs/>
          <w:sz w:val="24"/>
          <w:szCs w:val="24"/>
        </w:rPr>
        <w:t>e</w:t>
      </w:r>
      <w:r w:rsidR="008C0FCD">
        <w:rPr>
          <w:rFonts w:ascii="Times New Roman" w:hAnsi="Times New Roman" w:cs="Times New Roman"/>
          <w:b/>
          <w:bCs/>
          <w:sz w:val="24"/>
          <w:szCs w:val="24"/>
        </w:rPr>
        <w:t>nard-Y</w:t>
      </w:r>
      <w:r w:rsidR="003A19A1">
        <w:rPr>
          <w:rFonts w:ascii="Times New Roman" w:hAnsi="Times New Roman" w:cs="Times New Roman"/>
          <w:b/>
          <w:bCs/>
          <w:sz w:val="24"/>
          <w:szCs w:val="24"/>
        </w:rPr>
        <w:t>e</w:t>
      </w:r>
      <w:r w:rsidR="008C0FCD">
        <w:rPr>
          <w:rFonts w:ascii="Times New Roman" w:hAnsi="Times New Roman" w:cs="Times New Roman"/>
          <w:b/>
          <w:bCs/>
          <w:sz w:val="24"/>
          <w:szCs w:val="24"/>
        </w:rPr>
        <w:t>t</w:t>
      </w:r>
      <w:r w:rsidR="003A19A1">
        <w:rPr>
          <w:rFonts w:ascii="Times New Roman" w:hAnsi="Times New Roman" w:cs="Times New Roman"/>
          <w:b/>
          <w:bCs/>
          <w:sz w:val="24"/>
          <w:szCs w:val="24"/>
        </w:rPr>
        <w:t>e</w:t>
      </w:r>
      <w:r w:rsidR="008C0FCD">
        <w:rPr>
          <w:rFonts w:ascii="Times New Roman" w:hAnsi="Times New Roman" w:cs="Times New Roman"/>
          <w:b/>
          <w:bCs/>
          <w:sz w:val="24"/>
          <w:szCs w:val="24"/>
        </w:rPr>
        <w:t>rian</w:t>
      </w:r>
      <w:proofErr w:type="spellEnd"/>
      <w:r w:rsidRPr="000D061E">
        <w:rPr>
          <w:rFonts w:ascii="Times New Roman" w:hAnsi="Times New Roman" w:cs="Times New Roman"/>
          <w:sz w:val="24"/>
          <w:szCs w:val="24"/>
        </w:rPr>
        <w:t xml:space="preserve">  </w:t>
      </w:r>
    </w:p>
    <w:p w14:paraId="56262469" w14:textId="3D9D0982" w:rsidR="000D061E" w:rsidRPr="000D061E" w:rsidRDefault="000D061E" w:rsidP="00D23961">
      <w:pPr>
        <w:spacing w:line="240" w:lineRule="auto"/>
        <w:jc w:val="both"/>
        <w:rPr>
          <w:rFonts w:ascii="Times New Roman" w:hAnsi="Times New Roman" w:cs="Times New Roman"/>
          <w:sz w:val="24"/>
          <w:szCs w:val="24"/>
        </w:rPr>
      </w:pPr>
      <w:r w:rsidRPr="000D061E">
        <w:rPr>
          <w:rFonts w:ascii="Times New Roman" w:hAnsi="Times New Roman" w:cs="Times New Roman"/>
          <w:sz w:val="24"/>
          <w:szCs w:val="24"/>
        </w:rPr>
        <w:t xml:space="preserve">CREATIVE WRITING </w:t>
      </w:r>
    </w:p>
    <w:p w14:paraId="104FB60D" w14:textId="77777777" w:rsidR="000D061E" w:rsidRDefault="000D061E" w:rsidP="00D23961">
      <w:pPr>
        <w:spacing w:line="240" w:lineRule="auto"/>
        <w:jc w:val="both"/>
        <w:rPr>
          <w:rFonts w:ascii="Times New Roman" w:hAnsi="Times New Roman" w:cs="Times New Roman"/>
          <w:sz w:val="24"/>
          <w:szCs w:val="24"/>
        </w:rPr>
      </w:pPr>
      <w:r w:rsidRPr="000D061E">
        <w:rPr>
          <w:rFonts w:ascii="Times New Roman" w:hAnsi="Times New Roman" w:cs="Times New Roman"/>
          <w:sz w:val="24"/>
          <w:szCs w:val="24"/>
        </w:rPr>
        <w:t xml:space="preserve">Le cours proposera des techniques de communication écrite à travers l’étude de deux genres de la </w:t>
      </w:r>
      <w:proofErr w:type="spellStart"/>
      <w:r w:rsidRPr="000D061E">
        <w:rPr>
          <w:rFonts w:ascii="Times New Roman" w:hAnsi="Times New Roman" w:cs="Times New Roman"/>
          <w:sz w:val="24"/>
          <w:szCs w:val="24"/>
        </w:rPr>
        <w:t>creative</w:t>
      </w:r>
      <w:proofErr w:type="spellEnd"/>
      <w:r w:rsidRPr="000D061E">
        <w:rPr>
          <w:rFonts w:ascii="Times New Roman" w:hAnsi="Times New Roman" w:cs="Times New Roman"/>
          <w:sz w:val="24"/>
          <w:szCs w:val="24"/>
        </w:rPr>
        <w:t xml:space="preserve"> </w:t>
      </w:r>
      <w:proofErr w:type="spellStart"/>
      <w:r w:rsidRPr="000D061E">
        <w:rPr>
          <w:rFonts w:ascii="Times New Roman" w:hAnsi="Times New Roman" w:cs="Times New Roman"/>
          <w:sz w:val="24"/>
          <w:szCs w:val="24"/>
        </w:rPr>
        <w:t>writing</w:t>
      </w:r>
      <w:proofErr w:type="spellEnd"/>
      <w:r w:rsidRPr="000D061E">
        <w:rPr>
          <w:rFonts w:ascii="Times New Roman" w:hAnsi="Times New Roman" w:cs="Times New Roman"/>
          <w:sz w:val="24"/>
          <w:szCs w:val="24"/>
        </w:rPr>
        <w:t xml:space="preserve"> (</w:t>
      </w:r>
      <w:proofErr w:type="spellStart"/>
      <w:r w:rsidRPr="000D061E">
        <w:rPr>
          <w:rFonts w:ascii="Times New Roman" w:hAnsi="Times New Roman" w:cs="Times New Roman"/>
          <w:sz w:val="24"/>
          <w:szCs w:val="24"/>
        </w:rPr>
        <w:t>fictional</w:t>
      </w:r>
      <w:proofErr w:type="spellEnd"/>
      <w:r w:rsidRPr="000D061E">
        <w:rPr>
          <w:rFonts w:ascii="Times New Roman" w:hAnsi="Times New Roman" w:cs="Times New Roman"/>
          <w:sz w:val="24"/>
          <w:szCs w:val="24"/>
        </w:rPr>
        <w:t xml:space="preserve"> and </w:t>
      </w:r>
      <w:proofErr w:type="spellStart"/>
      <w:r w:rsidRPr="000D061E">
        <w:rPr>
          <w:rFonts w:ascii="Times New Roman" w:hAnsi="Times New Roman" w:cs="Times New Roman"/>
          <w:sz w:val="24"/>
          <w:szCs w:val="24"/>
        </w:rPr>
        <w:t>nonfictional</w:t>
      </w:r>
      <w:proofErr w:type="spellEnd"/>
      <w:r w:rsidRPr="000D061E">
        <w:rPr>
          <w:rFonts w:ascii="Times New Roman" w:hAnsi="Times New Roman" w:cs="Times New Roman"/>
          <w:sz w:val="24"/>
          <w:szCs w:val="24"/>
        </w:rPr>
        <w:t xml:space="preserve">) : mémoire et flash. Différents exercices et des lectures permettront d’explorer les stratégies narratives et stylistiques de ces deux modalités de l’écriture créatrice, et applicables dans d’autres contextes. Une participation active sera nécessaire, et la note pour le cours prendra donc en compte à la fois le travail pendant chaque séance et une évaluation en classe avec un examen final. </w:t>
      </w:r>
    </w:p>
    <w:p w14:paraId="315D09EB" w14:textId="47E3A92C" w:rsidR="00EB54B8" w:rsidRPr="007D5B46" w:rsidRDefault="007D5B46" w:rsidP="00D13D67">
      <w:pPr>
        <w:spacing w:line="360" w:lineRule="auto"/>
        <w:jc w:val="both"/>
        <w:rPr>
          <w:rFonts w:ascii="Times New Roman" w:hAnsi="Times New Roman" w:cs="Times New Roman"/>
          <w:b/>
          <w:bCs/>
          <w:sz w:val="24"/>
          <w:szCs w:val="24"/>
        </w:rPr>
      </w:pPr>
      <w:r w:rsidRPr="007D5B46">
        <w:rPr>
          <w:rFonts w:ascii="Times New Roman" w:hAnsi="Times New Roman" w:cs="Times New Roman"/>
          <w:b/>
          <w:bCs/>
          <w:sz w:val="24"/>
          <w:szCs w:val="24"/>
        </w:rPr>
        <w:t>Madame Vincent</w:t>
      </w:r>
    </w:p>
    <w:p w14:paraId="03DDE92F" w14:textId="7891F264" w:rsidR="007D5B46" w:rsidRDefault="007D5B46" w:rsidP="00D23961">
      <w:pPr>
        <w:spacing w:line="240" w:lineRule="auto"/>
        <w:jc w:val="both"/>
        <w:rPr>
          <w:rFonts w:ascii="Times New Roman" w:hAnsi="Times New Roman" w:cs="Times New Roman"/>
          <w:b/>
          <w:bCs/>
          <w:sz w:val="24"/>
          <w:szCs w:val="24"/>
          <w:highlight w:val="green"/>
        </w:rPr>
      </w:pPr>
      <w:r w:rsidRPr="007D5B46">
        <w:rPr>
          <w:rFonts w:ascii="Times New Roman" w:hAnsi="Times New Roman" w:cs="Times New Roman"/>
          <w:sz w:val="24"/>
          <w:szCs w:val="24"/>
        </w:rPr>
        <w:t xml:space="preserve">This course </w:t>
      </w:r>
      <w:proofErr w:type="spellStart"/>
      <w:r w:rsidRPr="007D5B46">
        <w:rPr>
          <w:rFonts w:ascii="Times New Roman" w:hAnsi="Times New Roman" w:cs="Times New Roman"/>
          <w:sz w:val="24"/>
          <w:szCs w:val="24"/>
        </w:rPr>
        <w:t>is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designed</w:t>
      </w:r>
      <w:proofErr w:type="spellEnd"/>
      <w:r w:rsidRPr="007D5B46">
        <w:rPr>
          <w:rFonts w:ascii="Times New Roman" w:hAnsi="Times New Roman" w:cs="Times New Roman"/>
          <w:sz w:val="24"/>
          <w:szCs w:val="24"/>
        </w:rPr>
        <w:t xml:space="preserve"> to </w:t>
      </w:r>
      <w:proofErr w:type="spellStart"/>
      <w:r w:rsidRPr="007D5B46">
        <w:rPr>
          <w:rFonts w:ascii="Times New Roman" w:hAnsi="Times New Roman" w:cs="Times New Roman"/>
          <w:sz w:val="24"/>
          <w:szCs w:val="24"/>
        </w:rPr>
        <w:t>sharpen</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students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written</w:t>
      </w:r>
      <w:proofErr w:type="spellEnd"/>
      <w:r w:rsidRPr="007D5B46">
        <w:rPr>
          <w:rFonts w:ascii="Times New Roman" w:hAnsi="Times New Roman" w:cs="Times New Roman"/>
          <w:sz w:val="24"/>
          <w:szCs w:val="24"/>
        </w:rPr>
        <w:t xml:space="preserve"> communication </w:t>
      </w:r>
      <w:proofErr w:type="spellStart"/>
      <w:r w:rsidRPr="007D5B46">
        <w:rPr>
          <w:rFonts w:ascii="Times New Roman" w:hAnsi="Times New Roman" w:cs="Times New Roman"/>
          <w:sz w:val="24"/>
          <w:szCs w:val="24"/>
        </w:rPr>
        <w:t>skills</w:t>
      </w:r>
      <w:proofErr w:type="spellEnd"/>
      <w:r w:rsidRPr="007D5B46">
        <w:rPr>
          <w:rFonts w:ascii="Times New Roman" w:hAnsi="Times New Roman" w:cs="Times New Roman"/>
          <w:sz w:val="24"/>
          <w:szCs w:val="24"/>
        </w:rPr>
        <w:t xml:space="preserve"> in English, </w:t>
      </w:r>
      <w:proofErr w:type="spellStart"/>
      <w:r w:rsidRPr="007D5B46">
        <w:rPr>
          <w:rFonts w:ascii="Times New Roman" w:hAnsi="Times New Roman" w:cs="Times New Roman"/>
          <w:sz w:val="24"/>
          <w:szCs w:val="24"/>
        </w:rPr>
        <w:t>with</w:t>
      </w:r>
      <w:proofErr w:type="spellEnd"/>
      <w:r w:rsidRPr="007D5B46">
        <w:rPr>
          <w:rFonts w:ascii="Times New Roman" w:hAnsi="Times New Roman" w:cs="Times New Roman"/>
          <w:sz w:val="24"/>
          <w:szCs w:val="24"/>
        </w:rPr>
        <w:t xml:space="preserve"> a </w:t>
      </w:r>
      <w:proofErr w:type="spellStart"/>
      <w:r w:rsidRPr="007D5B46">
        <w:rPr>
          <w:rFonts w:ascii="Times New Roman" w:hAnsi="Times New Roman" w:cs="Times New Roman"/>
          <w:sz w:val="24"/>
          <w:szCs w:val="24"/>
        </w:rPr>
        <w:t>specific</w:t>
      </w:r>
      <w:proofErr w:type="spellEnd"/>
      <w:r w:rsidRPr="007D5B46">
        <w:rPr>
          <w:rFonts w:ascii="Times New Roman" w:hAnsi="Times New Roman" w:cs="Times New Roman"/>
          <w:sz w:val="24"/>
          <w:szCs w:val="24"/>
        </w:rPr>
        <w:t xml:space="preserve"> focus on the </w:t>
      </w:r>
      <w:proofErr w:type="spellStart"/>
      <w:r w:rsidRPr="007D5B46">
        <w:rPr>
          <w:rFonts w:ascii="Times New Roman" w:hAnsi="Times New Roman" w:cs="Times New Roman"/>
          <w:sz w:val="24"/>
          <w:szCs w:val="24"/>
        </w:rPr>
        <w:t>professional</w:t>
      </w:r>
      <w:proofErr w:type="spellEnd"/>
      <w:r w:rsidRPr="007D5B46">
        <w:rPr>
          <w:rFonts w:ascii="Times New Roman" w:hAnsi="Times New Roman" w:cs="Times New Roman"/>
          <w:sz w:val="24"/>
          <w:szCs w:val="24"/>
        </w:rPr>
        <w:t xml:space="preserve"> cultural </w:t>
      </w:r>
      <w:proofErr w:type="spellStart"/>
      <w:r w:rsidRPr="007D5B46">
        <w:rPr>
          <w:rFonts w:ascii="Times New Roman" w:hAnsi="Times New Roman" w:cs="Times New Roman"/>
          <w:sz w:val="24"/>
          <w:szCs w:val="24"/>
        </w:rPr>
        <w:t>sector</w:t>
      </w:r>
      <w:proofErr w:type="spellEnd"/>
      <w:r w:rsidRPr="007D5B46">
        <w:rPr>
          <w:rFonts w:ascii="Times New Roman" w:hAnsi="Times New Roman" w:cs="Times New Roman"/>
          <w:sz w:val="24"/>
          <w:szCs w:val="24"/>
        </w:rPr>
        <w:t xml:space="preserve"> — </w:t>
      </w:r>
      <w:proofErr w:type="spellStart"/>
      <w:r w:rsidRPr="007D5B46">
        <w:rPr>
          <w:rFonts w:ascii="Times New Roman" w:hAnsi="Times New Roman" w:cs="Times New Roman"/>
          <w:sz w:val="24"/>
          <w:szCs w:val="24"/>
        </w:rPr>
        <w:t>including</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museums</w:t>
      </w:r>
      <w:proofErr w:type="spellEnd"/>
      <w:r w:rsidRPr="007D5B46">
        <w:rPr>
          <w:rFonts w:ascii="Times New Roman" w:hAnsi="Times New Roman" w:cs="Times New Roman"/>
          <w:sz w:val="24"/>
          <w:szCs w:val="24"/>
        </w:rPr>
        <w:t xml:space="preserve">, exhibitions, </w:t>
      </w:r>
      <w:proofErr w:type="spellStart"/>
      <w:r w:rsidRPr="007D5B46">
        <w:rPr>
          <w:rFonts w:ascii="Times New Roman" w:hAnsi="Times New Roman" w:cs="Times New Roman"/>
          <w:sz w:val="24"/>
          <w:szCs w:val="24"/>
        </w:rPr>
        <w:t>publishing</w:t>
      </w:r>
      <w:proofErr w:type="spellEnd"/>
      <w:r w:rsidRPr="007D5B46">
        <w:rPr>
          <w:rFonts w:ascii="Times New Roman" w:hAnsi="Times New Roman" w:cs="Times New Roman"/>
          <w:sz w:val="24"/>
          <w:szCs w:val="24"/>
        </w:rPr>
        <w:t xml:space="preserve">, festivals, and cultural institutions </w:t>
      </w:r>
      <w:proofErr w:type="spellStart"/>
      <w:r w:rsidRPr="007D5B46">
        <w:rPr>
          <w:rFonts w:ascii="Times New Roman" w:hAnsi="Times New Roman" w:cs="Times New Roman"/>
          <w:sz w:val="24"/>
          <w:szCs w:val="24"/>
        </w:rPr>
        <w:t>such</w:t>
      </w:r>
      <w:proofErr w:type="spellEnd"/>
      <w:r w:rsidRPr="007D5B46">
        <w:rPr>
          <w:rFonts w:ascii="Times New Roman" w:hAnsi="Times New Roman" w:cs="Times New Roman"/>
          <w:sz w:val="24"/>
          <w:szCs w:val="24"/>
        </w:rPr>
        <w:t xml:space="preserve"> as national </w:t>
      </w:r>
      <w:proofErr w:type="spellStart"/>
      <w:r w:rsidRPr="007D5B46">
        <w:rPr>
          <w:rFonts w:ascii="Times New Roman" w:hAnsi="Times New Roman" w:cs="Times New Roman"/>
          <w:sz w:val="24"/>
          <w:szCs w:val="24"/>
        </w:rPr>
        <w:t>libraries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performing</w:t>
      </w:r>
      <w:proofErr w:type="spellEnd"/>
      <w:r w:rsidRPr="007D5B46">
        <w:rPr>
          <w:rFonts w:ascii="Times New Roman" w:hAnsi="Times New Roman" w:cs="Times New Roman"/>
          <w:sz w:val="24"/>
          <w:szCs w:val="24"/>
        </w:rPr>
        <w:t xml:space="preserve"> arts venues, </w:t>
      </w:r>
      <w:proofErr w:type="spellStart"/>
      <w:r w:rsidRPr="007D5B46">
        <w:rPr>
          <w:rFonts w:ascii="Times New Roman" w:hAnsi="Times New Roman" w:cs="Times New Roman"/>
          <w:sz w:val="24"/>
          <w:szCs w:val="24"/>
        </w:rPr>
        <w:t>heritage</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organizations</w:t>
      </w:r>
      <w:proofErr w:type="spellEnd"/>
      <w:r w:rsidRPr="007D5B46">
        <w:rPr>
          <w:rFonts w:ascii="Times New Roman" w:hAnsi="Times New Roman" w:cs="Times New Roman"/>
          <w:sz w:val="24"/>
          <w:szCs w:val="24"/>
        </w:rPr>
        <w:t xml:space="preserve">, and international bodies </w:t>
      </w:r>
      <w:proofErr w:type="spellStart"/>
      <w:r w:rsidRPr="007D5B46">
        <w:rPr>
          <w:rFonts w:ascii="Times New Roman" w:hAnsi="Times New Roman" w:cs="Times New Roman"/>
          <w:sz w:val="24"/>
          <w:szCs w:val="24"/>
        </w:rPr>
        <w:t>dedicated</w:t>
      </w:r>
      <w:proofErr w:type="spellEnd"/>
      <w:r w:rsidRPr="007D5B46">
        <w:rPr>
          <w:rFonts w:ascii="Times New Roman" w:hAnsi="Times New Roman" w:cs="Times New Roman"/>
          <w:sz w:val="24"/>
          <w:szCs w:val="24"/>
        </w:rPr>
        <w:t xml:space="preserve"> to cultural </w:t>
      </w:r>
      <w:proofErr w:type="spellStart"/>
      <w:r w:rsidRPr="007D5B46">
        <w:rPr>
          <w:rFonts w:ascii="Times New Roman" w:hAnsi="Times New Roman" w:cs="Times New Roman"/>
          <w:sz w:val="24"/>
          <w:szCs w:val="24"/>
        </w:rPr>
        <w:t>diplomacy</w:t>
      </w:r>
      <w:proofErr w:type="spellEnd"/>
      <w:r w:rsidRPr="007D5B46">
        <w:rPr>
          <w:rFonts w:ascii="Times New Roman" w:hAnsi="Times New Roman" w:cs="Times New Roman"/>
          <w:sz w:val="24"/>
          <w:szCs w:val="24"/>
        </w:rPr>
        <w:t xml:space="preserve"> and </w:t>
      </w:r>
      <w:proofErr w:type="spellStart"/>
      <w:r w:rsidRPr="007D5B46">
        <w:rPr>
          <w:rFonts w:ascii="Times New Roman" w:hAnsi="Times New Roman" w:cs="Times New Roman"/>
          <w:sz w:val="24"/>
          <w:szCs w:val="24"/>
        </w:rPr>
        <w:t>artistic</w:t>
      </w:r>
      <w:proofErr w:type="spellEnd"/>
      <w:r w:rsidRPr="007D5B46">
        <w:rPr>
          <w:rFonts w:ascii="Times New Roman" w:hAnsi="Times New Roman" w:cs="Times New Roman"/>
          <w:sz w:val="24"/>
          <w:szCs w:val="24"/>
        </w:rPr>
        <w:t xml:space="preserve"> exchange. </w:t>
      </w:r>
      <w:proofErr w:type="spellStart"/>
      <w:r w:rsidRPr="007D5B46">
        <w:rPr>
          <w:rFonts w:ascii="Times New Roman" w:hAnsi="Times New Roman" w:cs="Times New Roman"/>
          <w:sz w:val="24"/>
          <w:szCs w:val="24"/>
        </w:rPr>
        <w:t>Students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will</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be</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creatively</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challenged</w:t>
      </w:r>
      <w:proofErr w:type="spellEnd"/>
      <w:r w:rsidRPr="007D5B46">
        <w:rPr>
          <w:rFonts w:ascii="Times New Roman" w:hAnsi="Times New Roman" w:cs="Times New Roman"/>
          <w:sz w:val="24"/>
          <w:szCs w:val="24"/>
        </w:rPr>
        <w:t xml:space="preserve"> to </w:t>
      </w:r>
      <w:proofErr w:type="spellStart"/>
      <w:r w:rsidRPr="007D5B46">
        <w:rPr>
          <w:rFonts w:ascii="Times New Roman" w:hAnsi="Times New Roman" w:cs="Times New Roman"/>
          <w:sz w:val="24"/>
          <w:szCs w:val="24"/>
        </w:rPr>
        <w:t>produce</w:t>
      </w:r>
      <w:proofErr w:type="spellEnd"/>
      <w:r w:rsidRPr="007D5B46">
        <w:rPr>
          <w:rFonts w:ascii="Times New Roman" w:hAnsi="Times New Roman" w:cs="Times New Roman"/>
          <w:sz w:val="24"/>
          <w:szCs w:val="24"/>
        </w:rPr>
        <w:t xml:space="preserve"> a range of cultural content, </w:t>
      </w:r>
      <w:proofErr w:type="spellStart"/>
      <w:r w:rsidRPr="007D5B46">
        <w:rPr>
          <w:rFonts w:ascii="Times New Roman" w:hAnsi="Times New Roman" w:cs="Times New Roman"/>
          <w:sz w:val="24"/>
          <w:szCs w:val="24"/>
        </w:rPr>
        <w:t>including</w:t>
      </w:r>
      <w:proofErr w:type="spellEnd"/>
      <w:r w:rsidRPr="007D5B46">
        <w:rPr>
          <w:rFonts w:ascii="Times New Roman" w:hAnsi="Times New Roman" w:cs="Times New Roman"/>
          <w:sz w:val="24"/>
          <w:szCs w:val="24"/>
        </w:rPr>
        <w:t xml:space="preserve"> brochures, </w:t>
      </w:r>
      <w:proofErr w:type="spellStart"/>
      <w:r w:rsidRPr="007D5B46">
        <w:rPr>
          <w:rFonts w:ascii="Times New Roman" w:hAnsi="Times New Roman" w:cs="Times New Roman"/>
          <w:sz w:val="24"/>
          <w:szCs w:val="24"/>
        </w:rPr>
        <w:t>press</w:t>
      </w:r>
      <w:proofErr w:type="spellEnd"/>
      <w:r w:rsidRPr="007D5B46">
        <w:rPr>
          <w:rFonts w:ascii="Times New Roman" w:hAnsi="Times New Roman" w:cs="Times New Roman"/>
          <w:sz w:val="24"/>
          <w:szCs w:val="24"/>
        </w:rPr>
        <w:t xml:space="preserve"> releases, exhibition captions, blog </w:t>
      </w:r>
      <w:proofErr w:type="spellStart"/>
      <w:r w:rsidRPr="007D5B46">
        <w:rPr>
          <w:rFonts w:ascii="Times New Roman" w:hAnsi="Times New Roman" w:cs="Times New Roman"/>
          <w:sz w:val="24"/>
          <w:szCs w:val="24"/>
        </w:rPr>
        <w:t>posts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project</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proposals</w:t>
      </w:r>
      <w:proofErr w:type="spellEnd"/>
      <w:r w:rsidRPr="007D5B46">
        <w:rPr>
          <w:rFonts w:ascii="Times New Roman" w:hAnsi="Times New Roman" w:cs="Times New Roman"/>
          <w:sz w:val="24"/>
          <w:szCs w:val="24"/>
        </w:rPr>
        <w:t xml:space="preserve">, and communication </w:t>
      </w:r>
      <w:proofErr w:type="spellStart"/>
      <w:r w:rsidRPr="007D5B46">
        <w:rPr>
          <w:rFonts w:ascii="Times New Roman" w:hAnsi="Times New Roman" w:cs="Times New Roman"/>
          <w:sz w:val="24"/>
          <w:szCs w:val="24"/>
        </w:rPr>
        <w:t>pitches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that</w:t>
      </w:r>
      <w:proofErr w:type="spellEnd"/>
      <w:r w:rsidRPr="007D5B46">
        <w:rPr>
          <w:rFonts w:ascii="Times New Roman" w:hAnsi="Times New Roman" w:cs="Times New Roman"/>
          <w:sz w:val="24"/>
          <w:szCs w:val="24"/>
        </w:rPr>
        <w:t xml:space="preserve"> are </w:t>
      </w:r>
      <w:proofErr w:type="spellStart"/>
      <w:r w:rsidRPr="007D5B46">
        <w:rPr>
          <w:rFonts w:ascii="Times New Roman" w:hAnsi="Times New Roman" w:cs="Times New Roman"/>
          <w:sz w:val="24"/>
          <w:szCs w:val="24"/>
        </w:rPr>
        <w:t>tailored</w:t>
      </w:r>
      <w:proofErr w:type="spellEnd"/>
      <w:r w:rsidRPr="007D5B46">
        <w:rPr>
          <w:rFonts w:ascii="Times New Roman" w:hAnsi="Times New Roman" w:cs="Times New Roman"/>
          <w:sz w:val="24"/>
          <w:szCs w:val="24"/>
        </w:rPr>
        <w:t xml:space="preserve"> to real-world </w:t>
      </w:r>
      <w:proofErr w:type="spellStart"/>
      <w:r w:rsidRPr="007D5B46">
        <w:rPr>
          <w:rFonts w:ascii="Times New Roman" w:hAnsi="Times New Roman" w:cs="Times New Roman"/>
          <w:sz w:val="24"/>
          <w:szCs w:val="24"/>
        </w:rPr>
        <w:t>professional</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contexts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Students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will</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thus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learn</w:t>
      </w:r>
      <w:proofErr w:type="spellEnd"/>
      <w:r w:rsidRPr="007D5B46">
        <w:rPr>
          <w:rFonts w:ascii="Times New Roman" w:hAnsi="Times New Roman" w:cs="Times New Roman"/>
          <w:sz w:val="24"/>
          <w:szCs w:val="24"/>
        </w:rPr>
        <w:t xml:space="preserve"> to </w:t>
      </w:r>
      <w:proofErr w:type="spellStart"/>
      <w:r w:rsidRPr="007D5B46">
        <w:rPr>
          <w:rFonts w:ascii="Times New Roman" w:hAnsi="Times New Roman" w:cs="Times New Roman"/>
          <w:sz w:val="24"/>
          <w:szCs w:val="24"/>
        </w:rPr>
        <w:t>decode</w:t>
      </w:r>
      <w:proofErr w:type="spellEnd"/>
      <w:r w:rsidRPr="007D5B46">
        <w:rPr>
          <w:rFonts w:ascii="Times New Roman" w:hAnsi="Times New Roman" w:cs="Times New Roman"/>
          <w:sz w:val="24"/>
          <w:szCs w:val="24"/>
        </w:rPr>
        <w:t xml:space="preserve"> and </w:t>
      </w:r>
      <w:proofErr w:type="spellStart"/>
      <w:r w:rsidRPr="007D5B46">
        <w:rPr>
          <w:rFonts w:ascii="Times New Roman" w:hAnsi="Times New Roman" w:cs="Times New Roman"/>
          <w:sz w:val="24"/>
          <w:szCs w:val="24"/>
        </w:rPr>
        <w:t>render</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intercultural</w:t>
      </w:r>
      <w:proofErr w:type="spellEnd"/>
      <w:r w:rsidRPr="007D5B46">
        <w:rPr>
          <w:rFonts w:ascii="Times New Roman" w:hAnsi="Times New Roman" w:cs="Times New Roman"/>
          <w:sz w:val="24"/>
          <w:szCs w:val="24"/>
        </w:rPr>
        <w:t xml:space="preserve"> nuance </w:t>
      </w:r>
      <w:proofErr w:type="spellStart"/>
      <w:r w:rsidRPr="007D5B46">
        <w:rPr>
          <w:rFonts w:ascii="Times New Roman" w:hAnsi="Times New Roman" w:cs="Times New Roman"/>
          <w:sz w:val="24"/>
          <w:szCs w:val="24"/>
        </w:rPr>
        <w:t>effectively</w:t>
      </w:r>
      <w:proofErr w:type="spellEnd"/>
      <w:r w:rsidRPr="007D5B46">
        <w:rPr>
          <w:rFonts w:ascii="Times New Roman" w:hAnsi="Times New Roman" w:cs="Times New Roman"/>
          <w:sz w:val="24"/>
          <w:szCs w:val="24"/>
        </w:rPr>
        <w:t xml:space="preserve"> in the </w:t>
      </w:r>
      <w:proofErr w:type="spellStart"/>
      <w:r w:rsidRPr="007D5B46">
        <w:rPr>
          <w:rFonts w:ascii="Times New Roman" w:hAnsi="Times New Roman" w:cs="Times New Roman"/>
          <w:sz w:val="24"/>
          <w:szCs w:val="24"/>
        </w:rPr>
        <w:t>target</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language</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Through</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guided</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writing</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exercises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revision</w:t>
      </w:r>
      <w:proofErr w:type="spellEnd"/>
      <w:r w:rsidRPr="007D5B46">
        <w:rPr>
          <w:rFonts w:ascii="Times New Roman" w:hAnsi="Times New Roman" w:cs="Times New Roman"/>
          <w:sz w:val="24"/>
          <w:szCs w:val="24"/>
        </w:rPr>
        <w:t xml:space="preserve">, and </w:t>
      </w:r>
      <w:proofErr w:type="spellStart"/>
      <w:r w:rsidRPr="007D5B46">
        <w:rPr>
          <w:rFonts w:ascii="Times New Roman" w:hAnsi="Times New Roman" w:cs="Times New Roman"/>
          <w:sz w:val="24"/>
          <w:szCs w:val="24"/>
        </w:rPr>
        <w:t>peer</w:t>
      </w:r>
      <w:proofErr w:type="spellEnd"/>
      <w:r w:rsidRPr="007D5B46">
        <w:rPr>
          <w:rFonts w:ascii="Times New Roman" w:hAnsi="Times New Roman" w:cs="Times New Roman"/>
          <w:sz w:val="24"/>
          <w:szCs w:val="24"/>
        </w:rPr>
        <w:t xml:space="preserve"> feedback, </w:t>
      </w:r>
      <w:proofErr w:type="spellStart"/>
      <w:r w:rsidRPr="007D5B46">
        <w:rPr>
          <w:rFonts w:ascii="Times New Roman" w:hAnsi="Times New Roman" w:cs="Times New Roman"/>
          <w:sz w:val="24"/>
          <w:szCs w:val="24"/>
        </w:rPr>
        <w:t>students</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will</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build</w:t>
      </w:r>
      <w:proofErr w:type="spellEnd"/>
      <w:r w:rsidRPr="007D5B46">
        <w:rPr>
          <w:rFonts w:ascii="Times New Roman" w:hAnsi="Times New Roman" w:cs="Times New Roman"/>
          <w:sz w:val="24"/>
          <w:szCs w:val="24"/>
        </w:rPr>
        <w:t xml:space="preserve"> a </w:t>
      </w:r>
      <w:proofErr w:type="spellStart"/>
      <w:r w:rsidRPr="007D5B46">
        <w:rPr>
          <w:rFonts w:ascii="Times New Roman" w:hAnsi="Times New Roman" w:cs="Times New Roman"/>
          <w:sz w:val="24"/>
          <w:szCs w:val="24"/>
        </w:rPr>
        <w:t>cohesive</w:t>
      </w:r>
      <w:proofErr w:type="spellEnd"/>
      <w:r w:rsidRPr="007D5B46">
        <w:rPr>
          <w:rFonts w:ascii="Times New Roman" w:hAnsi="Times New Roman" w:cs="Times New Roman"/>
          <w:sz w:val="24"/>
          <w:szCs w:val="24"/>
        </w:rPr>
        <w:t xml:space="preserve"> portfolio </w:t>
      </w:r>
      <w:proofErr w:type="spellStart"/>
      <w:r w:rsidRPr="007D5B46">
        <w:rPr>
          <w:rFonts w:ascii="Times New Roman" w:hAnsi="Times New Roman" w:cs="Times New Roman"/>
          <w:sz w:val="24"/>
          <w:szCs w:val="24"/>
        </w:rPr>
        <w:t>that</w:t>
      </w:r>
      <w:proofErr w:type="spellEnd"/>
      <w:r w:rsidRPr="007D5B46">
        <w:rPr>
          <w:rFonts w:ascii="Times New Roman" w:hAnsi="Times New Roman" w:cs="Times New Roman"/>
          <w:sz w:val="24"/>
          <w:szCs w:val="24"/>
        </w:rPr>
        <w:t xml:space="preserve"> showcases </w:t>
      </w:r>
      <w:proofErr w:type="spellStart"/>
      <w:r w:rsidRPr="007D5B46">
        <w:rPr>
          <w:rFonts w:ascii="Times New Roman" w:hAnsi="Times New Roman" w:cs="Times New Roman"/>
          <w:sz w:val="24"/>
          <w:szCs w:val="24"/>
        </w:rPr>
        <w:t>their</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ability</w:t>
      </w:r>
      <w:proofErr w:type="spellEnd"/>
      <w:r w:rsidRPr="007D5B46">
        <w:rPr>
          <w:rFonts w:ascii="Times New Roman" w:hAnsi="Times New Roman" w:cs="Times New Roman"/>
          <w:sz w:val="24"/>
          <w:szCs w:val="24"/>
        </w:rPr>
        <w:t xml:space="preserve"> to </w:t>
      </w:r>
      <w:proofErr w:type="spellStart"/>
      <w:r w:rsidRPr="007D5B46">
        <w:rPr>
          <w:rFonts w:ascii="Times New Roman" w:hAnsi="Times New Roman" w:cs="Times New Roman"/>
          <w:sz w:val="24"/>
          <w:szCs w:val="24"/>
        </w:rPr>
        <w:t>communicate</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with</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clarity</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sensitivity</w:t>
      </w:r>
      <w:proofErr w:type="spellEnd"/>
      <w:r w:rsidRPr="007D5B46">
        <w:rPr>
          <w:rFonts w:ascii="Times New Roman" w:hAnsi="Times New Roman" w:cs="Times New Roman"/>
          <w:sz w:val="24"/>
          <w:szCs w:val="24"/>
        </w:rPr>
        <w:t xml:space="preserve">, and </w:t>
      </w:r>
      <w:proofErr w:type="spellStart"/>
      <w:r w:rsidRPr="007D5B46">
        <w:rPr>
          <w:rFonts w:ascii="Times New Roman" w:hAnsi="Times New Roman" w:cs="Times New Roman"/>
          <w:sz w:val="24"/>
          <w:szCs w:val="24"/>
        </w:rPr>
        <w:t>creatively</w:t>
      </w:r>
      <w:proofErr w:type="spellEnd"/>
      <w:r w:rsidRPr="007D5B46">
        <w:rPr>
          <w:rFonts w:ascii="Times New Roman" w:hAnsi="Times New Roman" w:cs="Times New Roman"/>
          <w:sz w:val="24"/>
          <w:szCs w:val="24"/>
        </w:rPr>
        <w:t xml:space="preserve"> </w:t>
      </w:r>
      <w:proofErr w:type="spellStart"/>
      <w:r w:rsidRPr="007D5B46">
        <w:rPr>
          <w:rFonts w:ascii="Times New Roman" w:hAnsi="Times New Roman" w:cs="Times New Roman"/>
          <w:sz w:val="24"/>
          <w:szCs w:val="24"/>
        </w:rPr>
        <w:t>across</w:t>
      </w:r>
      <w:proofErr w:type="spellEnd"/>
      <w:r w:rsidRPr="007D5B46">
        <w:rPr>
          <w:rFonts w:ascii="Times New Roman" w:hAnsi="Times New Roman" w:cs="Times New Roman"/>
          <w:sz w:val="24"/>
          <w:szCs w:val="24"/>
        </w:rPr>
        <w:t xml:space="preserve"> a </w:t>
      </w:r>
      <w:proofErr w:type="spellStart"/>
      <w:r w:rsidRPr="007D5B46">
        <w:rPr>
          <w:rFonts w:ascii="Times New Roman" w:hAnsi="Times New Roman" w:cs="Times New Roman"/>
          <w:sz w:val="24"/>
          <w:szCs w:val="24"/>
        </w:rPr>
        <w:t>variety</w:t>
      </w:r>
      <w:proofErr w:type="spellEnd"/>
      <w:r w:rsidRPr="007D5B46">
        <w:rPr>
          <w:rFonts w:ascii="Times New Roman" w:hAnsi="Times New Roman" w:cs="Times New Roman"/>
          <w:sz w:val="24"/>
          <w:szCs w:val="24"/>
        </w:rPr>
        <w:t xml:space="preserve"> of genres and settings </w:t>
      </w:r>
      <w:proofErr w:type="spellStart"/>
      <w:r w:rsidRPr="007D5B46">
        <w:rPr>
          <w:rFonts w:ascii="Times New Roman" w:hAnsi="Times New Roman" w:cs="Times New Roman"/>
          <w:sz w:val="24"/>
          <w:szCs w:val="24"/>
        </w:rPr>
        <w:t>within</w:t>
      </w:r>
      <w:proofErr w:type="spellEnd"/>
      <w:r w:rsidRPr="007D5B46">
        <w:rPr>
          <w:rFonts w:ascii="Times New Roman" w:hAnsi="Times New Roman" w:cs="Times New Roman"/>
          <w:sz w:val="24"/>
          <w:szCs w:val="24"/>
        </w:rPr>
        <w:t xml:space="preserve"> the cultural </w:t>
      </w:r>
      <w:proofErr w:type="spellStart"/>
      <w:r w:rsidRPr="007D5B46">
        <w:rPr>
          <w:rFonts w:ascii="Times New Roman" w:hAnsi="Times New Roman" w:cs="Times New Roman"/>
          <w:sz w:val="24"/>
          <w:szCs w:val="24"/>
        </w:rPr>
        <w:t>sector</w:t>
      </w:r>
      <w:proofErr w:type="spellEnd"/>
      <w:r w:rsidRPr="007D5B46">
        <w:rPr>
          <w:rFonts w:ascii="Times New Roman" w:hAnsi="Times New Roman" w:cs="Times New Roman"/>
          <w:b/>
          <w:bCs/>
          <w:sz w:val="24"/>
          <w:szCs w:val="24"/>
        </w:rPr>
        <w:t>.</w:t>
      </w:r>
    </w:p>
    <w:p w14:paraId="166C56C2" w14:textId="77777777" w:rsidR="007D5B46" w:rsidRDefault="007D5B46" w:rsidP="00D13D67">
      <w:pPr>
        <w:spacing w:line="360" w:lineRule="auto"/>
        <w:jc w:val="both"/>
        <w:rPr>
          <w:rFonts w:ascii="Times New Roman" w:hAnsi="Times New Roman" w:cs="Times New Roman"/>
          <w:b/>
          <w:bCs/>
          <w:sz w:val="24"/>
          <w:szCs w:val="24"/>
          <w:highlight w:val="green"/>
        </w:rPr>
      </w:pPr>
    </w:p>
    <w:p w14:paraId="152D690F" w14:textId="63FE645C" w:rsidR="00D13D67" w:rsidRPr="00D3198A" w:rsidRDefault="00D13D67" w:rsidP="00D13D67">
      <w:pPr>
        <w:spacing w:line="360" w:lineRule="auto"/>
        <w:jc w:val="both"/>
        <w:rPr>
          <w:rFonts w:ascii="Times New Roman" w:hAnsi="Times New Roman" w:cs="Times New Roman"/>
          <w:b/>
          <w:bCs/>
          <w:sz w:val="24"/>
          <w:szCs w:val="24"/>
        </w:rPr>
      </w:pPr>
      <w:r w:rsidRPr="00D3198A">
        <w:rPr>
          <w:rFonts w:ascii="Times New Roman" w:hAnsi="Times New Roman" w:cs="Times New Roman"/>
          <w:b/>
          <w:bCs/>
          <w:sz w:val="24"/>
          <w:szCs w:val="24"/>
          <w:highlight w:val="green"/>
        </w:rPr>
        <w:t>Espagnol</w:t>
      </w:r>
      <w:proofErr w:type="gramStart"/>
      <w:r w:rsidRPr="00D3198A">
        <w:rPr>
          <w:rFonts w:ascii="Times New Roman" w:hAnsi="Times New Roman" w:cs="Times New Roman"/>
          <w:b/>
          <w:bCs/>
          <w:sz w:val="24"/>
          <w:szCs w:val="24"/>
        </w:rPr>
        <w:t> :</w:t>
      </w:r>
      <w:r w:rsidR="00126D47" w:rsidRPr="00D3198A">
        <w:rPr>
          <w:rFonts w:ascii="Times New Roman" w:hAnsi="Times New Roman" w:cs="Times New Roman"/>
          <w:b/>
          <w:bCs/>
          <w:sz w:val="24"/>
          <w:szCs w:val="24"/>
        </w:rPr>
        <w:t>HMELTS</w:t>
      </w:r>
      <w:proofErr w:type="gramEnd"/>
      <w:r w:rsidR="00126D47" w:rsidRPr="00D3198A">
        <w:rPr>
          <w:rFonts w:ascii="Times New Roman" w:hAnsi="Times New Roman" w:cs="Times New Roman"/>
          <w:b/>
          <w:bCs/>
          <w:sz w:val="24"/>
          <w:szCs w:val="24"/>
        </w:rPr>
        <w:t>3</w:t>
      </w:r>
    </w:p>
    <w:p w14:paraId="46D92641" w14:textId="7BB1ACBA" w:rsidR="00EB54B8" w:rsidRPr="00D3198A" w:rsidRDefault="002C028F" w:rsidP="00D13D67">
      <w:pPr>
        <w:spacing w:line="360" w:lineRule="auto"/>
        <w:jc w:val="both"/>
        <w:rPr>
          <w:rFonts w:ascii="Times New Roman" w:hAnsi="Times New Roman" w:cs="Times New Roman"/>
          <w:b/>
          <w:bCs/>
          <w:sz w:val="24"/>
          <w:szCs w:val="24"/>
        </w:rPr>
      </w:pPr>
      <w:r w:rsidRPr="00D3198A">
        <w:rPr>
          <w:rFonts w:ascii="Times New Roman" w:hAnsi="Times New Roman" w:cs="Times New Roman"/>
          <w:b/>
          <w:bCs/>
          <w:sz w:val="24"/>
          <w:szCs w:val="24"/>
        </w:rPr>
        <w:t xml:space="preserve">Madame </w:t>
      </w:r>
      <w:proofErr w:type="spellStart"/>
      <w:r w:rsidRPr="00D3198A">
        <w:rPr>
          <w:rFonts w:ascii="Times New Roman" w:hAnsi="Times New Roman" w:cs="Times New Roman"/>
          <w:b/>
          <w:bCs/>
          <w:sz w:val="24"/>
          <w:szCs w:val="24"/>
        </w:rPr>
        <w:t>Cancino</w:t>
      </w:r>
      <w:proofErr w:type="spellEnd"/>
    </w:p>
    <w:p w14:paraId="56D9778E" w14:textId="77777777" w:rsidR="002B6B8A" w:rsidRDefault="002B6B8A" w:rsidP="002B6B8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matière amènera les étudiants à s'exprimer en espagnol au niveau professionnel et académique, que ce soit à l'oral ou à l'écrit. Les cours de "Techniques de communication orales </w:t>
      </w:r>
      <w:hyperlink r:id="rId33">
        <w:r>
          <w:rPr>
            <w:rFonts w:ascii="Roboto" w:eastAsia="Roboto" w:hAnsi="Roboto" w:cs="Roboto"/>
            <w:sz w:val="21"/>
            <w:szCs w:val="21"/>
          </w:rPr>
          <w:t>HMELTE3</w:t>
        </w:r>
      </w:hyperlink>
      <w:r>
        <w:rPr>
          <w:rFonts w:ascii="Times New Roman" w:eastAsia="Times New Roman" w:hAnsi="Times New Roman" w:cs="Times New Roman"/>
          <w:sz w:val="24"/>
          <w:szCs w:val="24"/>
        </w:rPr>
        <w:t xml:space="preserve">" et ceux de "Techniques de communication écrites </w:t>
      </w:r>
      <w:hyperlink r:id="rId34">
        <w:r>
          <w:rPr>
            <w:rFonts w:ascii="Roboto" w:eastAsia="Roboto" w:hAnsi="Roboto" w:cs="Roboto"/>
            <w:sz w:val="21"/>
            <w:szCs w:val="21"/>
          </w:rPr>
          <w:t>HMELLS3</w:t>
        </w:r>
      </w:hyperlink>
      <w:r>
        <w:rPr>
          <w:rFonts w:ascii="Times New Roman" w:eastAsia="Times New Roman" w:hAnsi="Times New Roman" w:cs="Times New Roman"/>
          <w:sz w:val="24"/>
          <w:szCs w:val="24"/>
        </w:rPr>
        <w:t xml:space="preserve">" se complètent, c'est pourquoi il est indispensable que les devoirs des 2 cours soient faits en amont. </w:t>
      </w:r>
    </w:p>
    <w:p w14:paraId="6FCC5EAC" w14:textId="77777777" w:rsidR="002B6B8A" w:rsidRDefault="002B6B8A" w:rsidP="002B6B8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techniques de communication orales et écrites seront travaillées pour réaliser les activités suivantes :        </w:t>
      </w:r>
    </w:p>
    <w:p w14:paraId="0E58CF65" w14:textId="77777777" w:rsidR="002B6B8A" w:rsidRDefault="002B6B8A" w:rsidP="002B6B8A">
      <w:pPr>
        <w:spacing w:before="240"/>
        <w:rPr>
          <w:rFonts w:ascii="Times New Roman" w:eastAsia="Times New Roman" w:hAnsi="Times New Roman" w:cs="Times New Roman"/>
          <w:sz w:val="24"/>
          <w:szCs w:val="24"/>
        </w:rPr>
      </w:pPr>
    </w:p>
    <w:p w14:paraId="0019002E" w14:textId="77777777" w:rsidR="002B6B8A" w:rsidRDefault="002B6B8A" w:rsidP="002B6B8A">
      <w:pPr>
        <w:spacing w:before="240" w:after="0" w:line="276" w:lineRule="auto"/>
        <w:rPr>
          <w:sz w:val="24"/>
          <w:szCs w:val="24"/>
        </w:rPr>
      </w:pPr>
      <w:r>
        <w:rPr>
          <w:rFonts w:ascii="Times New Roman" w:eastAsia="Times New Roman" w:hAnsi="Times New Roman" w:cs="Times New Roman"/>
          <w:sz w:val="24"/>
          <w:szCs w:val="24"/>
        </w:rPr>
        <w:t>Réaliser des synthèses et des comptes rendus oraux d’activités,</w:t>
      </w:r>
    </w:p>
    <w:p w14:paraId="5A2897D0" w14:textId="77777777"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Négocier des aspects liés à des projets culturels.</w:t>
      </w:r>
    </w:p>
    <w:p w14:paraId="6254DBC1" w14:textId="77777777"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Persuader et vendre des projets culturels.</w:t>
      </w:r>
    </w:p>
    <w:p w14:paraId="6C7F76BE" w14:textId="77777777" w:rsidR="002B6B8A" w:rsidRDefault="002B6B8A" w:rsidP="002B6B8A">
      <w:pPr>
        <w:spacing w:after="0" w:line="276" w:lineRule="auto"/>
        <w:jc w:val="both"/>
        <w:rPr>
          <w:sz w:val="24"/>
          <w:szCs w:val="24"/>
        </w:rPr>
      </w:pPr>
      <w:r>
        <w:rPr>
          <w:rFonts w:ascii="Times New Roman" w:eastAsia="Times New Roman" w:hAnsi="Times New Roman" w:cs="Times New Roman"/>
          <w:sz w:val="24"/>
          <w:szCs w:val="24"/>
        </w:rPr>
        <w:t xml:space="preserve">Présentation des projets culturels. </w:t>
      </w:r>
    </w:p>
    <w:p w14:paraId="70FB4BFC" w14:textId="77777777" w:rsidR="002B6B8A" w:rsidRDefault="002B6B8A" w:rsidP="002B6B8A">
      <w:pPr>
        <w:spacing w:after="0" w:line="276" w:lineRule="auto"/>
        <w:rPr>
          <w:sz w:val="24"/>
          <w:szCs w:val="24"/>
        </w:rPr>
      </w:pPr>
      <w:r>
        <w:rPr>
          <w:rFonts w:ascii="Times New Roman" w:eastAsia="Times New Roman" w:hAnsi="Times New Roman" w:cs="Times New Roman"/>
          <w:sz w:val="24"/>
          <w:szCs w:val="24"/>
        </w:rPr>
        <w:t>Défendre un point de vue et argumenter un choix par rapport à un projet culturel.</w:t>
      </w:r>
    </w:p>
    <w:p w14:paraId="7E280A14" w14:textId="1B5204BA" w:rsidR="001E2FFC" w:rsidRPr="002B6B8A" w:rsidRDefault="002B6B8A" w:rsidP="002B6B8A">
      <w:pPr>
        <w:spacing w:after="480" w:line="276" w:lineRule="auto"/>
        <w:rPr>
          <w:sz w:val="24"/>
          <w:szCs w:val="24"/>
        </w:rPr>
      </w:pPr>
      <w:r>
        <w:rPr>
          <w:rFonts w:ascii="Times New Roman" w:eastAsia="Times New Roman" w:hAnsi="Times New Roman" w:cs="Times New Roman"/>
          <w:sz w:val="24"/>
          <w:szCs w:val="24"/>
        </w:rPr>
        <w:lastRenderedPageBreak/>
        <w:t>Introduction à l’interprétation.</w:t>
      </w:r>
    </w:p>
    <w:p w14:paraId="0A24318E" w14:textId="22284692" w:rsidR="00D13D67" w:rsidRPr="00D3198A" w:rsidRDefault="00D13D67" w:rsidP="00D13D67">
      <w:pPr>
        <w:spacing w:line="360" w:lineRule="auto"/>
        <w:jc w:val="both"/>
        <w:rPr>
          <w:rFonts w:ascii="Times New Roman" w:hAnsi="Times New Roman" w:cs="Times New Roman"/>
          <w:b/>
          <w:bCs/>
          <w:sz w:val="24"/>
          <w:szCs w:val="24"/>
        </w:rPr>
      </w:pPr>
      <w:r w:rsidRPr="00D3198A">
        <w:rPr>
          <w:rFonts w:ascii="Times New Roman" w:hAnsi="Times New Roman" w:cs="Times New Roman"/>
          <w:b/>
          <w:bCs/>
          <w:sz w:val="24"/>
          <w:szCs w:val="24"/>
          <w:highlight w:val="yellow"/>
        </w:rPr>
        <w:t>Italien</w:t>
      </w:r>
      <w:r w:rsidRPr="00D3198A">
        <w:rPr>
          <w:rFonts w:ascii="Times New Roman" w:hAnsi="Times New Roman" w:cs="Times New Roman"/>
          <w:b/>
          <w:bCs/>
          <w:sz w:val="24"/>
          <w:szCs w:val="24"/>
        </w:rPr>
        <w:t> :</w:t>
      </w:r>
      <w:r w:rsidR="00126D47" w:rsidRPr="00D3198A">
        <w:rPr>
          <w:rFonts w:ascii="Times New Roman" w:hAnsi="Times New Roman" w:cs="Times New Roman"/>
          <w:b/>
          <w:bCs/>
          <w:sz w:val="24"/>
          <w:szCs w:val="24"/>
        </w:rPr>
        <w:t xml:space="preserve"> HMELLT3</w:t>
      </w:r>
    </w:p>
    <w:p w14:paraId="0E06BA24" w14:textId="77777777" w:rsidR="00D07D25" w:rsidRPr="00D3198A" w:rsidRDefault="00D07D25" w:rsidP="000F61D2">
      <w:pPr>
        <w:spacing w:line="360" w:lineRule="auto"/>
        <w:jc w:val="both"/>
        <w:rPr>
          <w:rFonts w:ascii="Times New Roman" w:hAnsi="Times New Roman" w:cs="Times New Roman"/>
          <w:b/>
          <w:bCs/>
          <w:sz w:val="24"/>
          <w:szCs w:val="24"/>
        </w:rPr>
      </w:pPr>
    </w:p>
    <w:p w14:paraId="21C3075D" w14:textId="0E9BE757" w:rsidR="000F61D2" w:rsidRPr="00D3198A" w:rsidRDefault="00940F82" w:rsidP="000F61D2">
      <w:pPr>
        <w:spacing w:line="360" w:lineRule="auto"/>
        <w:jc w:val="both"/>
        <w:rPr>
          <w:rFonts w:ascii="Times New Roman" w:hAnsi="Times New Roman" w:cs="Times New Roman"/>
          <w:b/>
          <w:bCs/>
          <w:sz w:val="24"/>
          <w:szCs w:val="24"/>
        </w:rPr>
      </w:pPr>
      <w:r w:rsidRPr="00D3198A">
        <w:rPr>
          <w:rFonts w:ascii="Times New Roman" w:hAnsi="Times New Roman" w:cs="Times New Roman"/>
          <w:b/>
          <w:bCs/>
          <w:sz w:val="24"/>
          <w:szCs w:val="24"/>
        </w:rPr>
        <w:t xml:space="preserve">Madame </w:t>
      </w:r>
      <w:proofErr w:type="spellStart"/>
      <w:r w:rsidRPr="00D3198A">
        <w:rPr>
          <w:rFonts w:ascii="Times New Roman" w:hAnsi="Times New Roman" w:cs="Times New Roman"/>
          <w:b/>
          <w:bCs/>
          <w:sz w:val="24"/>
          <w:szCs w:val="24"/>
        </w:rPr>
        <w:t>Giacomelli</w:t>
      </w:r>
      <w:proofErr w:type="spellEnd"/>
    </w:p>
    <w:p w14:paraId="205F859F" w14:textId="1EE490F2" w:rsidR="00D07D25" w:rsidRPr="00940F82" w:rsidRDefault="00D07D25" w:rsidP="000F61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Monsieur Milan</w:t>
      </w:r>
    </w:p>
    <w:p w14:paraId="3384F446" w14:textId="77777777" w:rsidR="00D07D25" w:rsidRDefault="00D07D25" w:rsidP="000F61D2">
      <w:pPr>
        <w:spacing w:line="360" w:lineRule="auto"/>
        <w:jc w:val="both"/>
        <w:rPr>
          <w:rFonts w:ascii="Times New Roman" w:hAnsi="Times New Roman" w:cs="Times New Roman"/>
          <w:b/>
          <w:bCs/>
          <w:color w:val="4472C4" w:themeColor="accent1"/>
          <w:sz w:val="24"/>
          <w:szCs w:val="24"/>
        </w:rPr>
      </w:pPr>
    </w:p>
    <w:p w14:paraId="6E7D4D6B" w14:textId="41995CAB" w:rsidR="000F61D2" w:rsidRDefault="000F61D2" w:rsidP="000F61D2">
      <w:pPr>
        <w:spacing w:line="360" w:lineRule="auto"/>
        <w:jc w:val="both"/>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UE 3 : Cultures et relations internationales</w:t>
      </w:r>
      <w:r w:rsidR="00D13D67">
        <w:rPr>
          <w:rFonts w:ascii="Times New Roman" w:hAnsi="Times New Roman" w:cs="Times New Roman"/>
          <w:b/>
          <w:bCs/>
          <w:color w:val="4472C4" w:themeColor="accent1"/>
          <w:sz w:val="24"/>
          <w:szCs w:val="24"/>
        </w:rPr>
        <w:t xml:space="preserve"> </w:t>
      </w:r>
      <w:r w:rsidR="00D13D67" w:rsidRPr="00A35316">
        <w:rPr>
          <w:rFonts w:ascii="Times New Roman" w:hAnsi="Times New Roman" w:cs="Times New Roman"/>
          <w:sz w:val="24"/>
          <w:szCs w:val="24"/>
        </w:rPr>
        <w:t>(cours commun à tous les étudiants)</w:t>
      </w:r>
    </w:p>
    <w:p w14:paraId="1FD25ED0" w14:textId="648C0DBA" w:rsidR="000F61D2" w:rsidRDefault="000F61D2" w:rsidP="000F61D2">
      <w:pPr>
        <w:spacing w:line="360" w:lineRule="auto"/>
        <w:jc w:val="both"/>
        <w:rPr>
          <w:rFonts w:ascii="Times New Roman" w:hAnsi="Times New Roman" w:cs="Times New Roman"/>
          <w:b/>
          <w:bCs/>
          <w:color w:val="4472C4" w:themeColor="accent1"/>
          <w:sz w:val="24"/>
          <w:szCs w:val="24"/>
        </w:rPr>
      </w:pPr>
    </w:p>
    <w:p w14:paraId="6BF7934D" w14:textId="59EB22D5" w:rsidR="000F61D2" w:rsidRPr="00D13D67" w:rsidRDefault="000F61D2" w:rsidP="000F61D2">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Institutions et politiques européennes</w:t>
      </w:r>
      <w:r w:rsidR="00D13D67">
        <w:rPr>
          <w:rFonts w:ascii="Times New Roman" w:hAnsi="Times New Roman" w:cs="Times New Roman"/>
          <w:b/>
          <w:bCs/>
          <w:color w:val="ED7D31" w:themeColor="accent2"/>
          <w:sz w:val="24"/>
          <w:szCs w:val="24"/>
        </w:rPr>
        <w:t xml:space="preserve"> </w:t>
      </w:r>
      <w:r w:rsidR="00D13D67">
        <w:rPr>
          <w:rFonts w:ascii="Times New Roman" w:hAnsi="Times New Roman" w:cs="Times New Roman"/>
          <w:b/>
          <w:bCs/>
          <w:sz w:val="24"/>
          <w:szCs w:val="24"/>
        </w:rPr>
        <w:t>(12h CM)</w:t>
      </w:r>
      <w:r w:rsidR="00CF6751">
        <w:rPr>
          <w:rFonts w:ascii="Times New Roman" w:hAnsi="Times New Roman" w:cs="Times New Roman"/>
          <w:b/>
          <w:bCs/>
          <w:sz w:val="24"/>
          <w:szCs w:val="24"/>
        </w:rPr>
        <w:t> : HMELLN3</w:t>
      </w:r>
    </w:p>
    <w:p w14:paraId="19079C48" w14:textId="7E05E445" w:rsidR="00EB54B8" w:rsidRPr="00940F82" w:rsidRDefault="00940F82" w:rsidP="000F61D2">
      <w:pPr>
        <w:spacing w:line="360" w:lineRule="auto"/>
        <w:jc w:val="both"/>
        <w:rPr>
          <w:rFonts w:ascii="Times New Roman" w:hAnsi="Times New Roman" w:cs="Times New Roman"/>
          <w:b/>
          <w:bCs/>
          <w:sz w:val="24"/>
          <w:szCs w:val="24"/>
        </w:rPr>
      </w:pPr>
      <w:r w:rsidRPr="00940F82">
        <w:rPr>
          <w:rFonts w:ascii="Times New Roman" w:hAnsi="Times New Roman" w:cs="Times New Roman"/>
          <w:b/>
          <w:bCs/>
          <w:sz w:val="24"/>
          <w:szCs w:val="24"/>
        </w:rPr>
        <w:t xml:space="preserve">Monsieur </w:t>
      </w:r>
      <w:proofErr w:type="spellStart"/>
      <w:r w:rsidRPr="00940F82">
        <w:rPr>
          <w:rFonts w:ascii="Times New Roman" w:hAnsi="Times New Roman" w:cs="Times New Roman"/>
          <w:b/>
          <w:bCs/>
          <w:sz w:val="24"/>
          <w:szCs w:val="24"/>
        </w:rPr>
        <w:t>Pantalacci</w:t>
      </w:r>
      <w:proofErr w:type="spellEnd"/>
    </w:p>
    <w:p w14:paraId="6AA43DFC" w14:textId="77777777" w:rsidR="00CC001C" w:rsidRDefault="00CC001C" w:rsidP="00CC001C">
      <w:pPr>
        <w:pStyle w:val="NormalWeb"/>
        <w:jc w:val="both"/>
      </w:pPr>
      <w:r>
        <w:t xml:space="preserve">Après une introduction qui rappellera succinctement les principales étapes de la construction européenne depuis les origines jusqu’au traité de Lisbonne, le cours sera organisé autour de 2 grandes parties. La première s’attachera à présenter le fonctionnement de l’UE à travers les institutions qui la composent (attributions, rôle et jeu des acteurs). La seconde partie s’intéressera aux politiques menées par l’UE, en présentant un choix des principaux domaines d’intervention. </w:t>
      </w:r>
    </w:p>
    <w:p w14:paraId="39EAE8C7" w14:textId="77777777" w:rsidR="00CC001C" w:rsidRDefault="00CC001C" w:rsidP="00CC001C">
      <w:pPr>
        <w:pStyle w:val="NormalWeb"/>
        <w:jc w:val="both"/>
      </w:pPr>
      <w:r>
        <w:t xml:space="preserve">Une bibliographie sera fournie lors de la première séance (traités, manuels, sites européens). A cette occasion seront précisés également les modalités de contrôle ainsi que le calendrier du semestre. </w:t>
      </w:r>
    </w:p>
    <w:p w14:paraId="304B6DA3" w14:textId="77777777" w:rsidR="00CF6751" w:rsidRDefault="00CF6751" w:rsidP="000F61D2">
      <w:pPr>
        <w:spacing w:line="360" w:lineRule="auto"/>
        <w:jc w:val="both"/>
        <w:rPr>
          <w:rFonts w:ascii="Times New Roman" w:hAnsi="Times New Roman" w:cs="Times New Roman"/>
          <w:b/>
          <w:bCs/>
          <w:color w:val="ED7D31" w:themeColor="accent2"/>
          <w:sz w:val="24"/>
          <w:szCs w:val="24"/>
        </w:rPr>
      </w:pPr>
    </w:p>
    <w:p w14:paraId="09442F90" w14:textId="5243E685" w:rsidR="000F61D2" w:rsidRPr="00D13D67" w:rsidRDefault="000F61D2" w:rsidP="000F61D2">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Organismes internationaux</w:t>
      </w:r>
      <w:r w:rsidR="00D13D67" w:rsidRPr="00CF6751">
        <w:rPr>
          <w:rFonts w:ascii="Times New Roman" w:hAnsi="Times New Roman" w:cs="Times New Roman"/>
          <w:b/>
          <w:bCs/>
          <w:sz w:val="24"/>
          <w:szCs w:val="24"/>
        </w:rPr>
        <w:t xml:space="preserve"> </w:t>
      </w:r>
      <w:r w:rsidR="00CF6751" w:rsidRPr="00CF6751">
        <w:rPr>
          <w:rFonts w:ascii="Times New Roman" w:hAnsi="Times New Roman" w:cs="Times New Roman"/>
          <w:b/>
          <w:bCs/>
          <w:sz w:val="24"/>
          <w:szCs w:val="24"/>
        </w:rPr>
        <w:t>(</w:t>
      </w:r>
      <w:r w:rsidR="00D13D67">
        <w:rPr>
          <w:rFonts w:ascii="Times New Roman" w:hAnsi="Times New Roman" w:cs="Times New Roman"/>
          <w:b/>
          <w:bCs/>
          <w:sz w:val="24"/>
          <w:szCs w:val="24"/>
        </w:rPr>
        <w:t>12h CM)</w:t>
      </w:r>
      <w:r w:rsidR="00CF6751">
        <w:rPr>
          <w:rFonts w:ascii="Times New Roman" w:hAnsi="Times New Roman" w:cs="Times New Roman"/>
          <w:b/>
          <w:bCs/>
          <w:sz w:val="24"/>
          <w:szCs w:val="24"/>
        </w:rPr>
        <w:t> : HMELLO3</w:t>
      </w:r>
    </w:p>
    <w:p w14:paraId="17CB8440" w14:textId="3441A353" w:rsidR="00EB54B8" w:rsidRPr="00940F82" w:rsidRDefault="00940F82" w:rsidP="000F61D2">
      <w:pPr>
        <w:spacing w:line="360" w:lineRule="auto"/>
        <w:jc w:val="both"/>
        <w:rPr>
          <w:rFonts w:ascii="Times New Roman" w:hAnsi="Times New Roman" w:cs="Times New Roman"/>
          <w:b/>
          <w:bCs/>
          <w:sz w:val="24"/>
          <w:szCs w:val="24"/>
        </w:rPr>
      </w:pPr>
      <w:r w:rsidRPr="00940F82">
        <w:rPr>
          <w:rFonts w:ascii="Times New Roman" w:hAnsi="Times New Roman" w:cs="Times New Roman"/>
          <w:b/>
          <w:bCs/>
          <w:sz w:val="24"/>
          <w:szCs w:val="24"/>
        </w:rPr>
        <w:t>Monsieur Trapani</w:t>
      </w:r>
    </w:p>
    <w:p w14:paraId="5523875C" w14:textId="7F8E60C4" w:rsidR="00940F82" w:rsidRPr="00940F82" w:rsidRDefault="00940F82" w:rsidP="000F61D2">
      <w:pPr>
        <w:spacing w:line="360" w:lineRule="auto"/>
        <w:jc w:val="both"/>
        <w:rPr>
          <w:rFonts w:ascii="Times New Roman" w:hAnsi="Times New Roman" w:cs="Times New Roman"/>
          <w:b/>
          <w:bCs/>
          <w:sz w:val="24"/>
          <w:szCs w:val="24"/>
        </w:rPr>
      </w:pPr>
      <w:r w:rsidRPr="00940F82">
        <w:rPr>
          <w:rFonts w:ascii="Times New Roman" w:hAnsi="Times New Roman" w:cs="Times New Roman"/>
          <w:b/>
          <w:bCs/>
          <w:sz w:val="24"/>
          <w:szCs w:val="24"/>
        </w:rPr>
        <w:t>Madame Oddo</w:t>
      </w:r>
    </w:p>
    <w:p w14:paraId="299D421B" w14:textId="77777777" w:rsidR="00CF6751" w:rsidRDefault="00CF6751" w:rsidP="000F61D2">
      <w:pPr>
        <w:spacing w:line="360" w:lineRule="auto"/>
        <w:jc w:val="both"/>
        <w:rPr>
          <w:rFonts w:ascii="Times New Roman" w:hAnsi="Times New Roman" w:cs="Times New Roman"/>
          <w:b/>
          <w:bCs/>
          <w:color w:val="ED7D31" w:themeColor="accent2"/>
          <w:sz w:val="24"/>
          <w:szCs w:val="24"/>
        </w:rPr>
      </w:pPr>
    </w:p>
    <w:p w14:paraId="6E52523E" w14:textId="3F0633A2" w:rsidR="000F61D2" w:rsidRPr="00D13D67" w:rsidRDefault="000F61D2" w:rsidP="000F61D2">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Echanges culturels : histoire et structures</w:t>
      </w:r>
      <w:r w:rsidR="00D13D67">
        <w:rPr>
          <w:rFonts w:ascii="Times New Roman" w:hAnsi="Times New Roman" w:cs="Times New Roman"/>
          <w:b/>
          <w:bCs/>
          <w:color w:val="ED7D31" w:themeColor="accent2"/>
          <w:sz w:val="24"/>
          <w:szCs w:val="24"/>
        </w:rPr>
        <w:t xml:space="preserve"> </w:t>
      </w:r>
      <w:r w:rsidR="00D13D67">
        <w:rPr>
          <w:rFonts w:ascii="Times New Roman" w:hAnsi="Times New Roman" w:cs="Times New Roman"/>
          <w:b/>
          <w:bCs/>
          <w:sz w:val="24"/>
          <w:szCs w:val="24"/>
        </w:rPr>
        <w:t>(24h CM)</w:t>
      </w:r>
      <w:r w:rsidR="00CF6751">
        <w:rPr>
          <w:rFonts w:ascii="Times New Roman" w:hAnsi="Times New Roman" w:cs="Times New Roman"/>
          <w:b/>
          <w:bCs/>
          <w:sz w:val="24"/>
          <w:szCs w:val="24"/>
        </w:rPr>
        <w:t> : HMELLH3</w:t>
      </w:r>
    </w:p>
    <w:p w14:paraId="27F7CECE" w14:textId="77777777" w:rsidR="00940F82" w:rsidRDefault="00940F82" w:rsidP="00940F82">
      <w:pPr>
        <w:pStyle w:val="NormalWeb"/>
      </w:pPr>
      <w:r w:rsidRPr="00940F82">
        <w:rPr>
          <w:b/>
          <w:bCs/>
        </w:rPr>
        <w:t>Madame Bertone</w:t>
      </w:r>
      <w:r>
        <w:t xml:space="preserve"> (12 CM) </w:t>
      </w:r>
    </w:p>
    <w:p w14:paraId="68C58203" w14:textId="77777777" w:rsidR="00940F82" w:rsidRDefault="00940F82" w:rsidP="00D23961">
      <w:pPr>
        <w:pStyle w:val="NormalWeb"/>
        <w:jc w:val="both"/>
      </w:pPr>
      <w:r>
        <w:t xml:space="preserve">Brève histoire des échanges culturels, du Moyen-Âge à la globalisation, par l’étude de notions et processus de base : sécularisation de la culture en Europe, particularisme des </w:t>
      </w:r>
      <w:r>
        <w:lastRenderedPageBreak/>
        <w:t xml:space="preserve">cultures nationales, développement des échanges transnationaux, origines et élargissement des réseaux culturels, naissance du système culturel mondial, polycentrisme et structures à grande échelle. </w:t>
      </w:r>
    </w:p>
    <w:p w14:paraId="580CC654" w14:textId="77777777" w:rsidR="00940F82" w:rsidRDefault="00940F82" w:rsidP="00940F82">
      <w:pPr>
        <w:pStyle w:val="NormalWeb"/>
        <w:rPr>
          <w:b/>
          <w:bCs/>
        </w:rPr>
      </w:pPr>
    </w:p>
    <w:p w14:paraId="7C198A5F" w14:textId="1FC4B2D1" w:rsidR="00940F82" w:rsidRDefault="00940F82" w:rsidP="00940F82">
      <w:pPr>
        <w:pStyle w:val="NormalWeb"/>
      </w:pPr>
      <w:r w:rsidRPr="00940F82">
        <w:rPr>
          <w:b/>
          <w:bCs/>
        </w:rPr>
        <w:t>Madame Masoni</w:t>
      </w:r>
      <w:r>
        <w:t xml:space="preserve"> (12 CM) </w:t>
      </w:r>
    </w:p>
    <w:p w14:paraId="268F48FB" w14:textId="77777777" w:rsidR="00940F82" w:rsidRPr="00A35316" w:rsidRDefault="00940F82" w:rsidP="000F61D2">
      <w:pPr>
        <w:spacing w:line="360" w:lineRule="auto"/>
        <w:jc w:val="both"/>
        <w:rPr>
          <w:rFonts w:ascii="Times New Roman" w:hAnsi="Times New Roman" w:cs="Times New Roman"/>
          <w:b/>
          <w:bCs/>
          <w:sz w:val="24"/>
          <w:szCs w:val="24"/>
        </w:rPr>
      </w:pPr>
    </w:p>
    <w:p w14:paraId="0E460C8C" w14:textId="4D37B469" w:rsidR="00ED6CF2" w:rsidRPr="000F61D2" w:rsidRDefault="000F61D2" w:rsidP="00775B3B">
      <w:pPr>
        <w:spacing w:line="360" w:lineRule="auto"/>
        <w:jc w:val="both"/>
        <w:rPr>
          <w:rFonts w:ascii="Times New Roman" w:hAnsi="Times New Roman" w:cs="Times New Roman"/>
          <w:b/>
          <w:bCs/>
          <w:color w:val="4472C4" w:themeColor="accent1"/>
          <w:sz w:val="24"/>
          <w:szCs w:val="24"/>
        </w:rPr>
      </w:pPr>
      <w:r w:rsidRPr="000F61D2">
        <w:rPr>
          <w:rFonts w:ascii="Times New Roman" w:hAnsi="Times New Roman" w:cs="Times New Roman"/>
          <w:b/>
          <w:bCs/>
          <w:color w:val="4472C4" w:themeColor="accent1"/>
          <w:sz w:val="24"/>
          <w:szCs w:val="24"/>
        </w:rPr>
        <w:t>UE 4 : Les outils du coordinateur de projet</w:t>
      </w:r>
      <w:r w:rsidR="00D13D67">
        <w:rPr>
          <w:rFonts w:ascii="Times New Roman" w:hAnsi="Times New Roman" w:cs="Times New Roman"/>
          <w:b/>
          <w:bCs/>
          <w:color w:val="4472C4" w:themeColor="accent1"/>
          <w:sz w:val="24"/>
          <w:szCs w:val="24"/>
        </w:rPr>
        <w:t xml:space="preserve"> </w:t>
      </w:r>
      <w:r w:rsidR="00D13D67" w:rsidRPr="00A35316">
        <w:rPr>
          <w:rFonts w:ascii="Times New Roman" w:hAnsi="Times New Roman" w:cs="Times New Roman"/>
          <w:sz w:val="24"/>
          <w:szCs w:val="24"/>
        </w:rPr>
        <w:t>(cours commun à tous les étudiants)</w:t>
      </w:r>
    </w:p>
    <w:p w14:paraId="3FE38364" w14:textId="16346B12" w:rsidR="000F61D2" w:rsidRDefault="000F61D2" w:rsidP="00775B3B">
      <w:pPr>
        <w:spacing w:line="360" w:lineRule="auto"/>
        <w:jc w:val="both"/>
        <w:rPr>
          <w:rFonts w:ascii="Times New Roman" w:hAnsi="Times New Roman" w:cs="Times New Roman"/>
          <w:b/>
          <w:bCs/>
          <w:sz w:val="24"/>
          <w:szCs w:val="24"/>
        </w:rPr>
      </w:pPr>
    </w:p>
    <w:p w14:paraId="73FC5FE9" w14:textId="0FB7891F" w:rsidR="000F61D2" w:rsidRPr="00D13D67" w:rsidRDefault="000F61D2" w:rsidP="00775B3B">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Plateformes numériques et TIC</w:t>
      </w:r>
      <w:r w:rsidR="00D13D67">
        <w:rPr>
          <w:rFonts w:ascii="Times New Roman" w:hAnsi="Times New Roman" w:cs="Times New Roman"/>
          <w:b/>
          <w:bCs/>
          <w:color w:val="ED7D31" w:themeColor="accent2"/>
          <w:sz w:val="24"/>
          <w:szCs w:val="24"/>
        </w:rPr>
        <w:t xml:space="preserve"> </w:t>
      </w:r>
      <w:r w:rsidR="00D13D67">
        <w:rPr>
          <w:rFonts w:ascii="Times New Roman" w:hAnsi="Times New Roman" w:cs="Times New Roman"/>
          <w:b/>
          <w:bCs/>
          <w:sz w:val="24"/>
          <w:szCs w:val="24"/>
        </w:rPr>
        <w:t>(24h TD)</w:t>
      </w:r>
      <w:r w:rsidR="00CF6751">
        <w:rPr>
          <w:rFonts w:ascii="Times New Roman" w:hAnsi="Times New Roman" w:cs="Times New Roman"/>
          <w:b/>
          <w:bCs/>
          <w:sz w:val="24"/>
          <w:szCs w:val="24"/>
        </w:rPr>
        <w:t> : HMELLP3</w:t>
      </w:r>
    </w:p>
    <w:p w14:paraId="635DC18B" w14:textId="77777777" w:rsidR="001E2FFC" w:rsidRDefault="001E2FFC" w:rsidP="00FA3320">
      <w:pPr>
        <w:pStyle w:val="NormalWeb"/>
        <w:rPr>
          <w:b/>
          <w:bCs/>
        </w:rPr>
      </w:pPr>
    </w:p>
    <w:p w14:paraId="6C8726BC" w14:textId="6117A690" w:rsidR="00FA3320" w:rsidRPr="00FA3320" w:rsidRDefault="00FA3320" w:rsidP="00FA3320">
      <w:pPr>
        <w:pStyle w:val="NormalWeb"/>
        <w:rPr>
          <w:b/>
          <w:bCs/>
        </w:rPr>
      </w:pPr>
      <w:r w:rsidRPr="00FA3320">
        <w:rPr>
          <w:b/>
          <w:bCs/>
        </w:rPr>
        <w:t xml:space="preserve">Madame Taillibert </w:t>
      </w:r>
    </w:p>
    <w:p w14:paraId="17E5E17A" w14:textId="77777777" w:rsidR="00FA3320" w:rsidRDefault="00FA3320" w:rsidP="00D23961">
      <w:pPr>
        <w:pStyle w:val="NormalWeb"/>
        <w:jc w:val="both"/>
      </w:pPr>
      <w:r>
        <w:t xml:space="preserve">Accompagnant l’évolution des usages liées au déploiement du web, les plateformes de mise à disposition de documents audiovisuels ont transformé le paysage audiovisuel contemporain : l’avènement de nouveaux acteurs et de nouveaux modes d’intermédiations bouscule les fondements socioéconomiques qui structuraient traditionnellement la filière. Ce cours se propose de poser les grands principes autour duquel s’organisent les plateformes audiovisuelles, dans leur diversité, afin de comprendre comment elles participent aujourd’hui d’une restructuration des modes d’appropriation de la culture cinématographique et audiovisuelle. </w:t>
      </w:r>
    </w:p>
    <w:p w14:paraId="305ADE7E" w14:textId="77777777" w:rsidR="00FA3320" w:rsidRDefault="00FA3320" w:rsidP="00775B3B">
      <w:pPr>
        <w:spacing w:line="360" w:lineRule="auto"/>
        <w:jc w:val="both"/>
        <w:rPr>
          <w:rFonts w:ascii="Times New Roman" w:hAnsi="Times New Roman" w:cs="Times New Roman"/>
          <w:b/>
          <w:bCs/>
          <w:sz w:val="24"/>
          <w:szCs w:val="24"/>
        </w:rPr>
      </w:pPr>
    </w:p>
    <w:p w14:paraId="537F1724" w14:textId="5E2390C9" w:rsidR="008C0FCD" w:rsidRPr="008C0FCD" w:rsidRDefault="00FA3320" w:rsidP="008C0FCD">
      <w:pPr>
        <w:spacing w:line="360" w:lineRule="auto"/>
        <w:jc w:val="both"/>
        <w:rPr>
          <w:rFonts w:ascii="Times New Roman" w:hAnsi="Times New Roman" w:cs="Times New Roman"/>
          <w:b/>
          <w:bCs/>
          <w:sz w:val="24"/>
          <w:szCs w:val="24"/>
        </w:rPr>
      </w:pPr>
      <w:r w:rsidRPr="00FA3320">
        <w:rPr>
          <w:rFonts w:ascii="Times New Roman" w:hAnsi="Times New Roman" w:cs="Times New Roman"/>
          <w:b/>
          <w:bCs/>
          <w:sz w:val="24"/>
          <w:szCs w:val="24"/>
        </w:rPr>
        <w:t xml:space="preserve">Madame </w:t>
      </w:r>
      <w:proofErr w:type="spellStart"/>
      <w:r w:rsidRPr="00FA3320">
        <w:rPr>
          <w:rFonts w:ascii="Times New Roman" w:hAnsi="Times New Roman" w:cs="Times New Roman"/>
          <w:b/>
          <w:bCs/>
          <w:sz w:val="24"/>
          <w:szCs w:val="24"/>
        </w:rPr>
        <w:t>Calllemein</w:t>
      </w:r>
      <w:proofErr w:type="spellEnd"/>
    </w:p>
    <w:p w14:paraId="4DA7AE72" w14:textId="77777777" w:rsidR="008C0FCD" w:rsidRDefault="008C0FCD" w:rsidP="008C0FCD">
      <w:pPr>
        <w:pStyle w:val="NormalWeb"/>
        <w:jc w:val="both"/>
      </w:pPr>
      <w:r>
        <w:t>Le cours explorera comment les plateformes numériques transforment les pratiques de consultation, d’édition et d’analyse des documents textuels. Il mobilisera des outils pour rechercher, organiser et citer des sources, travailler de manière collaborative, annoter des textes ou encore exploiter des corpus à l’aide des humanités numériques, tout en soulignant les évolutions induites par le développement de l’intelligence artificielle dans ce domaine. L’objectif est de développer une compréhension critique et pratique des transformations numériques qui influencent les manières de produire, d’analyser et de mobiliser le savoir.</w:t>
      </w:r>
    </w:p>
    <w:p w14:paraId="558DFAD7" w14:textId="77777777" w:rsidR="00FA3320" w:rsidRDefault="00FA3320" w:rsidP="00775B3B">
      <w:pPr>
        <w:spacing w:line="360" w:lineRule="auto"/>
        <w:jc w:val="both"/>
        <w:rPr>
          <w:rFonts w:ascii="Times New Roman" w:hAnsi="Times New Roman" w:cs="Times New Roman"/>
          <w:b/>
          <w:bCs/>
          <w:color w:val="ED7D31" w:themeColor="accent2"/>
          <w:sz w:val="24"/>
          <w:szCs w:val="24"/>
        </w:rPr>
      </w:pPr>
    </w:p>
    <w:p w14:paraId="71DBE059" w14:textId="69C8C081" w:rsidR="000F61D2" w:rsidRPr="00D13D67" w:rsidRDefault="000F61D2" w:rsidP="00775B3B">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Valoriser un projet culturel</w:t>
      </w:r>
      <w:r w:rsidR="00D13D67">
        <w:rPr>
          <w:rFonts w:ascii="Times New Roman" w:hAnsi="Times New Roman" w:cs="Times New Roman"/>
          <w:b/>
          <w:bCs/>
          <w:color w:val="ED7D31" w:themeColor="accent2"/>
          <w:sz w:val="24"/>
          <w:szCs w:val="24"/>
        </w:rPr>
        <w:t xml:space="preserve"> </w:t>
      </w:r>
      <w:r w:rsidR="00D13D67">
        <w:rPr>
          <w:rFonts w:ascii="Times New Roman" w:hAnsi="Times New Roman" w:cs="Times New Roman"/>
          <w:b/>
          <w:bCs/>
          <w:sz w:val="24"/>
          <w:szCs w:val="24"/>
        </w:rPr>
        <w:t>(24h TD)</w:t>
      </w:r>
      <w:r w:rsidR="00CF6751">
        <w:rPr>
          <w:rFonts w:ascii="Times New Roman" w:hAnsi="Times New Roman" w:cs="Times New Roman"/>
          <w:b/>
          <w:bCs/>
          <w:sz w:val="24"/>
          <w:szCs w:val="24"/>
        </w:rPr>
        <w:t> : HMELLV3</w:t>
      </w:r>
    </w:p>
    <w:p w14:paraId="0FF2DC39" w14:textId="77777777" w:rsidR="00CF6751" w:rsidRDefault="00CF6751" w:rsidP="00775B3B">
      <w:pPr>
        <w:spacing w:line="360" w:lineRule="auto"/>
        <w:jc w:val="both"/>
        <w:rPr>
          <w:rFonts w:ascii="Times New Roman" w:hAnsi="Times New Roman" w:cs="Times New Roman"/>
          <w:b/>
          <w:bCs/>
          <w:sz w:val="24"/>
          <w:szCs w:val="24"/>
        </w:rPr>
      </w:pPr>
    </w:p>
    <w:p w14:paraId="56FFBF4F" w14:textId="2A295D73" w:rsidR="000F61D2" w:rsidRDefault="00BD3218" w:rsidP="00775B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Madame </w:t>
      </w:r>
      <w:proofErr w:type="spellStart"/>
      <w:r>
        <w:rPr>
          <w:rFonts w:ascii="Times New Roman" w:hAnsi="Times New Roman" w:cs="Times New Roman"/>
          <w:b/>
          <w:bCs/>
          <w:sz w:val="24"/>
          <w:szCs w:val="24"/>
        </w:rPr>
        <w:t>Dominutti</w:t>
      </w:r>
      <w:proofErr w:type="spellEnd"/>
    </w:p>
    <w:p w14:paraId="7A1F13D1" w14:textId="77777777" w:rsidR="00B13D70" w:rsidRPr="00B13D70" w:rsidRDefault="00B13D70" w:rsidP="00D23961">
      <w:pPr>
        <w:pStyle w:val="xmsonormal"/>
        <w:jc w:val="both"/>
      </w:pPr>
      <w:r w:rsidRPr="00B13D70">
        <w:lastRenderedPageBreak/>
        <w:t xml:space="preserve">Le cours propose aux étudiants l’explication des éléments théoriques -mais surtout pratiques - de la mise en place d’une saison d’opéra tout en offrant une bonne compréhension des aspects réglementaires généraux. </w:t>
      </w:r>
    </w:p>
    <w:p w14:paraId="15483CF4" w14:textId="77777777" w:rsidR="00B13D70" w:rsidRPr="00B13D70" w:rsidRDefault="00B13D70" w:rsidP="00D23961">
      <w:pPr>
        <w:pStyle w:val="xmsonormal"/>
        <w:jc w:val="both"/>
      </w:pPr>
      <w:r w:rsidRPr="00B13D70">
        <w:t xml:space="preserve">Lors de sept rencontres seront expliqués les éléments de </w:t>
      </w:r>
      <w:proofErr w:type="gramStart"/>
      <w:r w:rsidRPr="00B13D70">
        <w:t>base  nécessaires</w:t>
      </w:r>
      <w:proofErr w:type="gramEnd"/>
      <w:r w:rsidRPr="00B13D70">
        <w:t xml:space="preserve"> à </w:t>
      </w:r>
      <w:proofErr w:type="gramStart"/>
      <w:r w:rsidRPr="00B13D70">
        <w:t>la  gestion</w:t>
      </w:r>
      <w:proofErr w:type="gramEnd"/>
      <w:r w:rsidRPr="00B13D70">
        <w:t xml:space="preserve"> du patrimoine </w:t>
      </w:r>
      <w:proofErr w:type="gramStart"/>
      <w:r w:rsidRPr="00B13D70">
        <w:t>lyrique  et</w:t>
      </w:r>
      <w:proofErr w:type="gramEnd"/>
      <w:r w:rsidRPr="00B13D70">
        <w:t xml:space="preserve"> musical afin de former et sensibiliser les étudiants </w:t>
      </w:r>
      <w:proofErr w:type="gramStart"/>
      <w:r w:rsidRPr="00B13D70">
        <w:t>à  la</w:t>
      </w:r>
      <w:proofErr w:type="gramEnd"/>
      <w:r w:rsidRPr="00B13D70">
        <w:t xml:space="preserve"> conception, </w:t>
      </w:r>
      <w:proofErr w:type="gramStart"/>
      <w:r w:rsidRPr="00B13D70">
        <w:t>à  l'organisation</w:t>
      </w:r>
      <w:proofErr w:type="gramEnd"/>
      <w:r w:rsidRPr="00B13D70">
        <w:t xml:space="preserve"> et à la gestion de manifestations artistiques liées aux spectacles vivants. L’objectif du cours est de compléter leur formation en ajoutant des notions pratiques et concrètes à l'étude plus strictement théorique du spectacle avec des renvois pratiques à la gestion des saisons lyriques de l’Opéra Nice Côte d’Azur.  Seront présentés et analysés le statut, la mission, l’organigramme, le fonctionnement, les objectifs généraux des théâtres de la fonction publique territoriale.  </w:t>
      </w:r>
    </w:p>
    <w:p w14:paraId="67A1182D" w14:textId="77777777" w:rsidR="00CF6751" w:rsidRDefault="00CF6751" w:rsidP="00775B3B">
      <w:pPr>
        <w:spacing w:line="360" w:lineRule="auto"/>
        <w:jc w:val="both"/>
        <w:rPr>
          <w:rFonts w:ascii="Times New Roman" w:hAnsi="Times New Roman" w:cs="Times New Roman"/>
          <w:b/>
          <w:bCs/>
          <w:sz w:val="24"/>
          <w:szCs w:val="24"/>
        </w:rPr>
      </w:pPr>
    </w:p>
    <w:p w14:paraId="25FFD5F0" w14:textId="3821114A" w:rsidR="00BD3218" w:rsidRDefault="00BD3218" w:rsidP="00775B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Madame </w:t>
      </w:r>
      <w:proofErr w:type="spellStart"/>
      <w:r>
        <w:rPr>
          <w:rFonts w:ascii="Times New Roman" w:hAnsi="Times New Roman" w:cs="Times New Roman"/>
          <w:b/>
          <w:bCs/>
          <w:sz w:val="24"/>
          <w:szCs w:val="24"/>
        </w:rPr>
        <w:t>Malamaire</w:t>
      </w:r>
      <w:proofErr w:type="spellEnd"/>
    </w:p>
    <w:p w14:paraId="7A61E7B1" w14:textId="31284289" w:rsidR="00A91C08" w:rsidRDefault="00A91C08" w:rsidP="00D23961">
      <w:pPr>
        <w:pStyle w:val="NormalWeb"/>
        <w:jc w:val="both"/>
      </w:pPr>
      <w:r>
        <w:t>Un des objectifs de ce cours est d’analyser les enjeux de la valorisation culturelle auprès des institutions, des élus, du tissu associatif et des publics. Il s’agit d’une réflexion sur le rôle du projet culturel dans le développement territorial. La mise en réseau des acteurs, la lisibilité des démarches et la reconnaissance des dynamiques locales seront au cœur des approches étudiées. Ce cours vise à renforcer la capacité à inscrire un projet dans une stratégie de territoire partagée.</w:t>
      </w:r>
    </w:p>
    <w:p w14:paraId="6B65E357" w14:textId="77777777" w:rsidR="00BD3218" w:rsidRDefault="00BD3218" w:rsidP="00775B3B">
      <w:pPr>
        <w:spacing w:line="360" w:lineRule="auto"/>
        <w:jc w:val="both"/>
        <w:rPr>
          <w:rFonts w:ascii="Times New Roman" w:hAnsi="Times New Roman" w:cs="Times New Roman"/>
          <w:b/>
          <w:bCs/>
          <w:color w:val="4472C4" w:themeColor="accent1"/>
          <w:sz w:val="24"/>
          <w:szCs w:val="24"/>
        </w:rPr>
      </w:pPr>
    </w:p>
    <w:p w14:paraId="3D59E32F" w14:textId="1E883BAB" w:rsidR="000F61D2" w:rsidRPr="000F61D2" w:rsidRDefault="000F61D2" w:rsidP="00775B3B">
      <w:pPr>
        <w:spacing w:line="360" w:lineRule="auto"/>
        <w:jc w:val="both"/>
        <w:rPr>
          <w:rFonts w:ascii="Times New Roman" w:hAnsi="Times New Roman" w:cs="Times New Roman"/>
          <w:b/>
          <w:bCs/>
          <w:color w:val="4472C4" w:themeColor="accent1"/>
          <w:sz w:val="24"/>
          <w:szCs w:val="24"/>
        </w:rPr>
      </w:pPr>
      <w:r w:rsidRPr="000F61D2">
        <w:rPr>
          <w:rFonts w:ascii="Times New Roman" w:hAnsi="Times New Roman" w:cs="Times New Roman"/>
          <w:b/>
          <w:bCs/>
          <w:color w:val="4472C4" w:themeColor="accent1"/>
          <w:sz w:val="24"/>
          <w:szCs w:val="24"/>
        </w:rPr>
        <w:t>UE 5 : PPR</w:t>
      </w:r>
      <w:r w:rsidR="00D13D67">
        <w:rPr>
          <w:rFonts w:ascii="Times New Roman" w:hAnsi="Times New Roman" w:cs="Times New Roman"/>
          <w:b/>
          <w:bCs/>
          <w:color w:val="4472C4" w:themeColor="accent1"/>
          <w:sz w:val="24"/>
          <w:szCs w:val="24"/>
        </w:rPr>
        <w:t xml:space="preserve"> </w:t>
      </w:r>
      <w:r w:rsidR="00D13D67" w:rsidRPr="00A35316">
        <w:rPr>
          <w:rFonts w:ascii="Times New Roman" w:hAnsi="Times New Roman" w:cs="Times New Roman"/>
          <w:sz w:val="24"/>
          <w:szCs w:val="24"/>
        </w:rPr>
        <w:t>(cours commun à tous les étudiants)</w:t>
      </w:r>
    </w:p>
    <w:p w14:paraId="07692D01" w14:textId="68F02234" w:rsidR="000F61D2" w:rsidRDefault="000F61D2" w:rsidP="00775B3B">
      <w:pPr>
        <w:spacing w:line="360" w:lineRule="auto"/>
        <w:jc w:val="both"/>
        <w:rPr>
          <w:rFonts w:ascii="Times New Roman" w:hAnsi="Times New Roman" w:cs="Times New Roman"/>
          <w:b/>
          <w:bCs/>
          <w:sz w:val="24"/>
          <w:szCs w:val="24"/>
        </w:rPr>
      </w:pPr>
    </w:p>
    <w:p w14:paraId="5F5D107C" w14:textId="7BA5F7BC" w:rsidR="000F61D2" w:rsidRPr="00D13D67" w:rsidRDefault="000F61D2" w:rsidP="00775B3B">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ECUE 1 : Préparer son insertion professionnelle</w:t>
      </w:r>
      <w:r w:rsidR="00D13D67">
        <w:rPr>
          <w:rFonts w:ascii="Times New Roman" w:hAnsi="Times New Roman" w:cs="Times New Roman"/>
          <w:b/>
          <w:bCs/>
          <w:sz w:val="24"/>
          <w:szCs w:val="24"/>
        </w:rPr>
        <w:t xml:space="preserve"> (12h CM)</w:t>
      </w:r>
      <w:r w:rsidR="00CF6751">
        <w:rPr>
          <w:rFonts w:ascii="Times New Roman" w:hAnsi="Times New Roman" w:cs="Times New Roman"/>
          <w:b/>
          <w:bCs/>
          <w:sz w:val="24"/>
          <w:szCs w:val="24"/>
        </w:rPr>
        <w:t> : HMELLF3</w:t>
      </w:r>
    </w:p>
    <w:p w14:paraId="3032E0D9" w14:textId="478C2712" w:rsidR="00EB54B8" w:rsidRPr="00BD3218" w:rsidRDefault="00BD3218" w:rsidP="00775B3B">
      <w:pPr>
        <w:spacing w:line="360" w:lineRule="auto"/>
        <w:jc w:val="both"/>
        <w:rPr>
          <w:rFonts w:ascii="Times New Roman" w:hAnsi="Times New Roman" w:cs="Times New Roman"/>
          <w:b/>
          <w:bCs/>
          <w:sz w:val="24"/>
          <w:szCs w:val="24"/>
        </w:rPr>
      </w:pPr>
      <w:r w:rsidRPr="00BD3218">
        <w:rPr>
          <w:rFonts w:ascii="Times New Roman" w:hAnsi="Times New Roman" w:cs="Times New Roman"/>
          <w:b/>
          <w:bCs/>
          <w:sz w:val="24"/>
          <w:szCs w:val="24"/>
        </w:rPr>
        <w:t>Madame Oddo</w:t>
      </w:r>
    </w:p>
    <w:p w14:paraId="0037FA7B" w14:textId="593DBAC4" w:rsidR="000F61D2" w:rsidRPr="000F61D2" w:rsidRDefault="000F61D2" w:rsidP="00775B3B">
      <w:pPr>
        <w:spacing w:line="360" w:lineRule="auto"/>
        <w:jc w:val="both"/>
        <w:rPr>
          <w:rFonts w:ascii="Times New Roman" w:hAnsi="Times New Roman" w:cs="Times New Roman"/>
          <w:b/>
          <w:bCs/>
          <w:color w:val="ED7D31" w:themeColor="accent2"/>
          <w:sz w:val="24"/>
          <w:szCs w:val="24"/>
        </w:rPr>
      </w:pPr>
      <w:r w:rsidRPr="000F61D2">
        <w:rPr>
          <w:rFonts w:ascii="Times New Roman" w:hAnsi="Times New Roman" w:cs="Times New Roman"/>
          <w:b/>
          <w:bCs/>
          <w:color w:val="ED7D31" w:themeColor="accent2"/>
          <w:sz w:val="24"/>
          <w:szCs w:val="24"/>
        </w:rPr>
        <w:t>ECUE 2 (au choix) </w:t>
      </w:r>
      <w:r w:rsidRPr="00CF6751">
        <w:rPr>
          <w:rFonts w:ascii="Times New Roman" w:hAnsi="Times New Roman" w:cs="Times New Roman"/>
          <w:b/>
          <w:bCs/>
          <w:sz w:val="24"/>
          <w:szCs w:val="24"/>
        </w:rPr>
        <w:t xml:space="preserve">: </w:t>
      </w:r>
    </w:p>
    <w:p w14:paraId="31BD5F59" w14:textId="25B81436" w:rsidR="000F61D2" w:rsidRPr="00CF6751" w:rsidRDefault="000F61D2" w:rsidP="00775B3B">
      <w:pPr>
        <w:spacing w:line="360" w:lineRule="auto"/>
        <w:jc w:val="both"/>
        <w:rPr>
          <w:rFonts w:ascii="Times New Roman" w:hAnsi="Times New Roman" w:cs="Times New Roman"/>
          <w:b/>
          <w:bCs/>
          <w:sz w:val="24"/>
          <w:szCs w:val="24"/>
        </w:rPr>
      </w:pPr>
      <w:r w:rsidRPr="000F61D2">
        <w:rPr>
          <w:rFonts w:ascii="Times New Roman" w:hAnsi="Times New Roman" w:cs="Times New Roman"/>
          <w:b/>
          <w:bCs/>
          <w:color w:val="ED7D31" w:themeColor="accent2"/>
          <w:sz w:val="24"/>
          <w:szCs w:val="24"/>
        </w:rPr>
        <w:t>- Séminaires de recherche et colloque</w:t>
      </w:r>
      <w:r w:rsidR="00CF6751">
        <w:rPr>
          <w:rFonts w:ascii="Times New Roman" w:hAnsi="Times New Roman" w:cs="Times New Roman"/>
          <w:b/>
          <w:bCs/>
          <w:color w:val="ED7D31" w:themeColor="accent2"/>
          <w:sz w:val="24"/>
          <w:szCs w:val="24"/>
        </w:rPr>
        <w:t> </w:t>
      </w:r>
      <w:r w:rsidR="00CF6751">
        <w:rPr>
          <w:rFonts w:ascii="Times New Roman" w:hAnsi="Times New Roman" w:cs="Times New Roman"/>
          <w:b/>
          <w:bCs/>
          <w:sz w:val="24"/>
          <w:szCs w:val="24"/>
        </w:rPr>
        <w:t>: HMELLR3</w:t>
      </w:r>
    </w:p>
    <w:p w14:paraId="2D66E90F" w14:textId="68FD89CD" w:rsidR="000F61D2" w:rsidRPr="000F61D2" w:rsidRDefault="000F61D2" w:rsidP="00775B3B">
      <w:pPr>
        <w:spacing w:line="360" w:lineRule="auto"/>
        <w:jc w:val="both"/>
        <w:rPr>
          <w:rFonts w:ascii="Times New Roman" w:hAnsi="Times New Roman" w:cs="Times New Roman"/>
          <w:color w:val="ED7D31" w:themeColor="accent2"/>
          <w:sz w:val="28"/>
          <w:szCs w:val="28"/>
        </w:rPr>
      </w:pPr>
      <w:proofErr w:type="gramStart"/>
      <w:r w:rsidRPr="000F61D2">
        <w:rPr>
          <w:rFonts w:ascii="Times New Roman" w:hAnsi="Times New Roman" w:cs="Times New Roman"/>
          <w:b/>
          <w:bCs/>
          <w:color w:val="ED7D31" w:themeColor="accent2"/>
          <w:sz w:val="24"/>
          <w:szCs w:val="24"/>
        </w:rPr>
        <w:t>Ou</w:t>
      </w:r>
      <w:proofErr w:type="gramEnd"/>
      <w:r w:rsidRPr="000F61D2">
        <w:rPr>
          <w:rFonts w:ascii="Times New Roman" w:hAnsi="Times New Roman" w:cs="Times New Roman"/>
          <w:b/>
          <w:bCs/>
          <w:color w:val="ED7D31" w:themeColor="accent2"/>
          <w:sz w:val="24"/>
          <w:szCs w:val="24"/>
        </w:rPr>
        <w:t xml:space="preserve"> </w:t>
      </w:r>
    </w:p>
    <w:p w14:paraId="56B78EE5" w14:textId="4B373053" w:rsidR="00ED6CF2" w:rsidRPr="000F61D2" w:rsidRDefault="000F61D2" w:rsidP="00775B3B">
      <w:pPr>
        <w:spacing w:line="360" w:lineRule="auto"/>
        <w:jc w:val="both"/>
        <w:rPr>
          <w:rFonts w:ascii="Times New Roman" w:hAnsi="Times New Roman" w:cs="Times New Roman"/>
          <w:color w:val="ED7D31" w:themeColor="accent2"/>
          <w:sz w:val="28"/>
          <w:szCs w:val="28"/>
        </w:rPr>
      </w:pPr>
      <w:r w:rsidRPr="00CF6751">
        <w:rPr>
          <w:rFonts w:ascii="Times New Roman" w:hAnsi="Times New Roman" w:cs="Times New Roman"/>
          <w:b/>
          <w:bCs/>
          <w:color w:val="ED7D31" w:themeColor="accent2"/>
          <w:sz w:val="28"/>
          <w:szCs w:val="28"/>
        </w:rPr>
        <w:t xml:space="preserve">- </w:t>
      </w:r>
      <w:r w:rsidRPr="001E2FFC">
        <w:rPr>
          <w:rFonts w:ascii="Times New Roman" w:hAnsi="Times New Roman" w:cs="Times New Roman"/>
          <w:b/>
          <w:bCs/>
          <w:color w:val="ED7D31" w:themeColor="accent2"/>
          <w:sz w:val="24"/>
          <w:szCs w:val="24"/>
        </w:rPr>
        <w:t>Coordination des partenaires d’un projet culturel</w:t>
      </w:r>
      <w:r w:rsidRPr="001E2FFC">
        <w:rPr>
          <w:rFonts w:ascii="Times New Roman" w:hAnsi="Times New Roman" w:cs="Times New Roman"/>
          <w:color w:val="ED7D31" w:themeColor="accent2"/>
          <w:sz w:val="24"/>
          <w:szCs w:val="24"/>
        </w:rPr>
        <w:t xml:space="preserve"> </w:t>
      </w:r>
      <w:r w:rsidRPr="001E2FFC">
        <w:rPr>
          <w:rFonts w:ascii="Times New Roman" w:hAnsi="Times New Roman" w:cs="Times New Roman"/>
          <w:b/>
          <w:bCs/>
          <w:sz w:val="24"/>
          <w:szCs w:val="24"/>
        </w:rPr>
        <w:t>(12h CM)</w:t>
      </w:r>
      <w:r w:rsidR="00CF6751" w:rsidRPr="001E2FFC">
        <w:rPr>
          <w:rFonts w:ascii="Times New Roman" w:hAnsi="Times New Roman" w:cs="Times New Roman"/>
          <w:b/>
          <w:bCs/>
          <w:sz w:val="24"/>
          <w:szCs w:val="24"/>
        </w:rPr>
        <w:t> : HMELLJ3</w:t>
      </w:r>
    </w:p>
    <w:p w14:paraId="6C784B4B" w14:textId="6D18D24D" w:rsidR="003F7C6A" w:rsidRPr="003F7C6A" w:rsidRDefault="00BD3218" w:rsidP="003F7C6A">
      <w:pPr>
        <w:spacing w:line="360" w:lineRule="auto"/>
        <w:jc w:val="both"/>
        <w:rPr>
          <w:rFonts w:ascii="Times New Roman" w:hAnsi="Times New Roman" w:cs="Times New Roman"/>
          <w:b/>
          <w:bCs/>
          <w:sz w:val="24"/>
          <w:szCs w:val="24"/>
        </w:rPr>
      </w:pPr>
      <w:r w:rsidRPr="00D23961">
        <w:rPr>
          <w:rFonts w:ascii="Times New Roman" w:hAnsi="Times New Roman" w:cs="Times New Roman"/>
          <w:b/>
          <w:bCs/>
          <w:sz w:val="24"/>
          <w:szCs w:val="24"/>
        </w:rPr>
        <w:t xml:space="preserve">Madame </w:t>
      </w:r>
      <w:proofErr w:type="spellStart"/>
      <w:r w:rsidRPr="00D23961">
        <w:rPr>
          <w:rFonts w:ascii="Times New Roman" w:hAnsi="Times New Roman" w:cs="Times New Roman"/>
          <w:b/>
          <w:bCs/>
          <w:sz w:val="24"/>
          <w:szCs w:val="24"/>
        </w:rPr>
        <w:t>Gladieux</w:t>
      </w:r>
      <w:proofErr w:type="spellEnd"/>
    </w:p>
    <w:p w14:paraId="79310BF1" w14:textId="77777777" w:rsidR="003F7C6A" w:rsidRPr="003F7C6A" w:rsidRDefault="003F7C6A" w:rsidP="003F7C6A">
      <w:pPr>
        <w:ind w:right="135"/>
        <w:jc w:val="both"/>
        <w:rPr>
          <w:rFonts w:ascii="Times New Roman" w:hAnsi="Times New Roman" w:cs="Times New Roman"/>
          <w:sz w:val="24"/>
        </w:rPr>
      </w:pPr>
      <w:r w:rsidRPr="003F7C6A">
        <w:rPr>
          <w:rFonts w:ascii="Times New Roman" w:hAnsi="Times New Roman" w:cs="Times New Roman"/>
          <w:sz w:val="24"/>
        </w:rPr>
        <w:t xml:space="preserve">Le cours porte sur la </w:t>
      </w:r>
      <w:r w:rsidRPr="003F7C6A">
        <w:rPr>
          <w:rFonts w:ascii="Times New Roman" w:hAnsi="Times New Roman" w:cs="Times New Roman"/>
          <w:b/>
          <w:sz w:val="24"/>
        </w:rPr>
        <w:t xml:space="preserve">gestion des relations et des dynamiques de collaboration </w:t>
      </w:r>
      <w:r w:rsidRPr="003F7C6A">
        <w:rPr>
          <w:rFonts w:ascii="Times New Roman" w:hAnsi="Times New Roman" w:cs="Times New Roman"/>
          <w:sz w:val="24"/>
        </w:rPr>
        <w:t xml:space="preserve">entre les différents acteurs impliqués dans la conception, la mise en œuvre et le rayonnement d’un projet culturel. Il s’agit de former les étudiants à </w:t>
      </w:r>
      <w:r w:rsidRPr="003F7C6A">
        <w:rPr>
          <w:rFonts w:ascii="Times New Roman" w:hAnsi="Times New Roman" w:cs="Times New Roman"/>
          <w:b/>
          <w:bCs/>
          <w:sz w:val="24"/>
        </w:rPr>
        <w:t>créer,</w:t>
      </w:r>
      <w:r w:rsidRPr="003F7C6A">
        <w:rPr>
          <w:rFonts w:ascii="Times New Roman" w:hAnsi="Times New Roman" w:cs="Times New Roman"/>
          <w:sz w:val="24"/>
        </w:rPr>
        <w:t xml:space="preserve"> </w:t>
      </w:r>
      <w:r w:rsidRPr="003F7C6A">
        <w:rPr>
          <w:rFonts w:ascii="Times New Roman" w:hAnsi="Times New Roman" w:cs="Times New Roman"/>
          <w:b/>
          <w:sz w:val="24"/>
        </w:rPr>
        <w:t xml:space="preserve">organiser, animer et maintenir des partenariats efficaces et cohérents </w:t>
      </w:r>
      <w:r w:rsidRPr="003F7C6A">
        <w:rPr>
          <w:rFonts w:ascii="Times New Roman" w:hAnsi="Times New Roman" w:cs="Times New Roman"/>
          <w:sz w:val="24"/>
        </w:rPr>
        <w:t xml:space="preserve">autour d’un projet culturel, qu’il </w:t>
      </w:r>
      <w:r w:rsidRPr="003F7C6A">
        <w:rPr>
          <w:rFonts w:ascii="Times New Roman" w:hAnsi="Times New Roman" w:cs="Times New Roman"/>
          <w:sz w:val="24"/>
        </w:rPr>
        <w:lastRenderedPageBreak/>
        <w:t>s’agisse de collaborations institutionnelles, territoriales, artistiques ou transdisciplinaires.</w:t>
      </w:r>
    </w:p>
    <w:p w14:paraId="69A403CD" w14:textId="77777777" w:rsidR="003F7C6A" w:rsidRPr="003F7C6A" w:rsidRDefault="003F7C6A" w:rsidP="003F7C6A">
      <w:pPr>
        <w:pStyle w:val="Titre1"/>
        <w:spacing w:before="159"/>
        <w:jc w:val="both"/>
        <w:rPr>
          <w:rFonts w:ascii="Times New Roman" w:hAnsi="Times New Roman" w:cs="Times New Roman"/>
          <w:color w:val="auto"/>
          <w:sz w:val="24"/>
          <w:szCs w:val="24"/>
        </w:rPr>
      </w:pPr>
      <w:r w:rsidRPr="003F7C6A">
        <w:rPr>
          <w:rFonts w:ascii="Times New Roman" w:hAnsi="Times New Roman" w:cs="Times New Roman"/>
          <w:color w:val="auto"/>
          <w:sz w:val="24"/>
          <w:szCs w:val="24"/>
        </w:rPr>
        <w:t xml:space="preserve">Contenus proposés </w:t>
      </w:r>
      <w:r w:rsidRPr="003F7C6A">
        <w:rPr>
          <w:rFonts w:ascii="Times New Roman" w:hAnsi="Times New Roman" w:cs="Times New Roman"/>
          <w:color w:val="auto"/>
          <w:spacing w:val="-10"/>
          <w:sz w:val="24"/>
          <w:szCs w:val="24"/>
        </w:rPr>
        <w:t>:</w:t>
      </w:r>
    </w:p>
    <w:p w14:paraId="5432B500" w14:textId="77777777" w:rsidR="003F7C6A" w:rsidRPr="003F7C6A" w:rsidRDefault="003F7C6A" w:rsidP="003F7C6A">
      <w:pPr>
        <w:pStyle w:val="Paragraphedeliste"/>
        <w:widowControl w:val="0"/>
        <w:numPr>
          <w:ilvl w:val="0"/>
          <w:numId w:val="18"/>
        </w:numPr>
        <w:tabs>
          <w:tab w:val="left" w:pos="330"/>
        </w:tabs>
        <w:autoSpaceDE w:val="0"/>
        <w:autoSpaceDN w:val="0"/>
        <w:spacing w:before="182" w:line="259" w:lineRule="auto"/>
        <w:ind w:left="141" w:right="135" w:firstLine="0"/>
        <w:contextualSpacing w:val="0"/>
        <w:rPr>
          <w:rFonts w:ascii="Times New Roman" w:hAnsi="Times New Roman" w:cs="Times New Roman"/>
          <w:iCs/>
        </w:rPr>
      </w:pPr>
      <w:r w:rsidRPr="003F7C6A">
        <w:rPr>
          <w:rFonts w:ascii="Times New Roman" w:hAnsi="Times New Roman" w:cs="Times New Roman"/>
          <w:b/>
        </w:rPr>
        <w:t xml:space="preserve">Définitions. </w:t>
      </w:r>
      <w:r w:rsidRPr="003F7C6A">
        <w:rPr>
          <w:rFonts w:ascii="Times New Roman" w:hAnsi="Times New Roman" w:cs="Times New Roman"/>
        </w:rPr>
        <w:t xml:space="preserve">Notions de </w:t>
      </w:r>
      <w:r w:rsidRPr="003F7C6A">
        <w:rPr>
          <w:rFonts w:ascii="Times New Roman" w:hAnsi="Times New Roman" w:cs="Times New Roman"/>
          <w:i/>
        </w:rPr>
        <w:t>parties prenantes</w:t>
      </w:r>
      <w:r w:rsidRPr="003F7C6A">
        <w:rPr>
          <w:rFonts w:ascii="Times New Roman" w:hAnsi="Times New Roman" w:cs="Times New Roman"/>
        </w:rPr>
        <w:t xml:space="preserve">, </w:t>
      </w:r>
      <w:r w:rsidRPr="003F7C6A">
        <w:rPr>
          <w:rFonts w:ascii="Times New Roman" w:hAnsi="Times New Roman" w:cs="Times New Roman"/>
          <w:i/>
        </w:rPr>
        <w:t>réseaux</w:t>
      </w:r>
      <w:r w:rsidRPr="003F7C6A">
        <w:rPr>
          <w:rFonts w:ascii="Times New Roman" w:hAnsi="Times New Roman" w:cs="Times New Roman"/>
        </w:rPr>
        <w:t xml:space="preserve">, </w:t>
      </w:r>
      <w:r w:rsidRPr="003F7C6A">
        <w:rPr>
          <w:rFonts w:ascii="Times New Roman" w:hAnsi="Times New Roman" w:cs="Times New Roman"/>
          <w:i/>
        </w:rPr>
        <w:t xml:space="preserve">écosystèmes </w:t>
      </w:r>
      <w:r w:rsidRPr="003F7C6A">
        <w:rPr>
          <w:rFonts w:ascii="Times New Roman" w:hAnsi="Times New Roman" w:cs="Times New Roman"/>
          <w:i/>
          <w:spacing w:val="-2"/>
        </w:rPr>
        <w:t xml:space="preserve">culturels. </w:t>
      </w:r>
      <w:r w:rsidRPr="003F7C6A">
        <w:rPr>
          <w:rFonts w:ascii="Times New Roman" w:hAnsi="Times New Roman" w:cs="Times New Roman"/>
          <w:iCs/>
          <w:spacing w:val="-2"/>
        </w:rPr>
        <w:t>Pourquoi monter des partenariats, dans quel but ? Pour quelles raisons ?</w:t>
      </w:r>
      <w:r w:rsidRPr="003F7C6A">
        <w:rPr>
          <w:rFonts w:ascii="Times New Roman" w:hAnsi="Times New Roman" w:cs="Times New Roman"/>
          <w:i/>
          <w:spacing w:val="-2"/>
        </w:rPr>
        <w:t xml:space="preserve"> </w:t>
      </w:r>
      <w:r w:rsidRPr="003F7C6A">
        <w:rPr>
          <w:rFonts w:ascii="Times New Roman" w:hAnsi="Times New Roman" w:cs="Times New Roman"/>
          <w:iCs/>
          <w:spacing w:val="-2"/>
        </w:rPr>
        <w:t xml:space="preserve">Où commence le partenariat ? Prestataire ou partenaire ? </w:t>
      </w:r>
      <w:r w:rsidRPr="003F7C6A">
        <w:rPr>
          <w:rFonts w:ascii="Times New Roman" w:hAnsi="Times New Roman" w:cs="Times New Roman"/>
          <w:bCs/>
        </w:rPr>
        <w:t>Définir les partenariats que l’on souhaite monter (évènementiels ou long terme). Aborder les partenariats sous l’angle de la durabilité.</w:t>
      </w:r>
    </w:p>
    <w:p w14:paraId="38569F8F" w14:textId="77777777" w:rsidR="003F7C6A" w:rsidRPr="003F7C6A" w:rsidRDefault="003F7C6A" w:rsidP="003F7C6A">
      <w:pPr>
        <w:pStyle w:val="Paragraphedeliste"/>
        <w:widowControl w:val="0"/>
        <w:numPr>
          <w:ilvl w:val="0"/>
          <w:numId w:val="18"/>
        </w:numPr>
        <w:tabs>
          <w:tab w:val="left" w:pos="330"/>
        </w:tabs>
        <w:autoSpaceDE w:val="0"/>
        <w:autoSpaceDN w:val="0"/>
        <w:spacing w:before="182" w:line="259" w:lineRule="auto"/>
        <w:ind w:left="141" w:right="135" w:firstLine="0"/>
        <w:contextualSpacing w:val="0"/>
        <w:rPr>
          <w:rFonts w:ascii="Times New Roman" w:hAnsi="Times New Roman" w:cs="Times New Roman"/>
          <w:iCs/>
        </w:rPr>
      </w:pPr>
      <w:r w:rsidRPr="003F7C6A">
        <w:rPr>
          <w:rFonts w:ascii="Times New Roman" w:hAnsi="Times New Roman" w:cs="Times New Roman"/>
          <w:b/>
        </w:rPr>
        <w:t>Cartographie des parties prenantes</w:t>
      </w:r>
      <w:r w:rsidRPr="003F7C6A">
        <w:rPr>
          <w:rFonts w:ascii="Times New Roman" w:hAnsi="Times New Roman" w:cs="Times New Roman"/>
          <w:b/>
          <w:spacing w:val="-2"/>
        </w:rPr>
        <w:t xml:space="preserve"> </w:t>
      </w:r>
      <w:r w:rsidRPr="003F7C6A">
        <w:rPr>
          <w:rFonts w:ascii="Times New Roman" w:hAnsi="Times New Roman" w:cs="Times New Roman"/>
          <w:b/>
        </w:rPr>
        <w:t xml:space="preserve">: </w:t>
      </w:r>
      <w:r w:rsidRPr="003F7C6A">
        <w:rPr>
          <w:rFonts w:ascii="Times New Roman" w:hAnsi="Times New Roman" w:cs="Times New Roman"/>
        </w:rPr>
        <w:t>Identification des acteurs possibles : institutions culturelles, collectivités, artistes, ONG, écoles, entreprises, publics…Analyse des intérêts, rôles et ressources de chaque partenaire</w:t>
      </w:r>
      <w:r w:rsidRPr="003F7C6A">
        <w:rPr>
          <w:rFonts w:ascii="Times New Roman" w:hAnsi="Times New Roman" w:cs="Times New Roman"/>
          <w:b/>
        </w:rPr>
        <w:t xml:space="preserve">. </w:t>
      </w:r>
    </w:p>
    <w:p w14:paraId="6E3413A1" w14:textId="77777777" w:rsidR="003F7C6A" w:rsidRPr="003F7C6A" w:rsidRDefault="003F7C6A" w:rsidP="003F7C6A">
      <w:pPr>
        <w:pStyle w:val="Paragraphedeliste"/>
        <w:widowControl w:val="0"/>
        <w:numPr>
          <w:ilvl w:val="0"/>
          <w:numId w:val="18"/>
        </w:numPr>
        <w:tabs>
          <w:tab w:val="left" w:pos="303"/>
        </w:tabs>
        <w:autoSpaceDE w:val="0"/>
        <w:autoSpaceDN w:val="0"/>
        <w:spacing w:before="159" w:line="259" w:lineRule="auto"/>
        <w:ind w:left="141" w:right="135" w:firstLine="0"/>
        <w:contextualSpacing w:val="0"/>
        <w:rPr>
          <w:rFonts w:ascii="Times New Roman" w:hAnsi="Times New Roman" w:cs="Times New Roman"/>
          <w:bCs/>
        </w:rPr>
      </w:pPr>
      <w:r w:rsidRPr="003F7C6A">
        <w:rPr>
          <w:rFonts w:ascii="Times New Roman" w:hAnsi="Times New Roman" w:cs="Times New Roman"/>
          <w:b/>
        </w:rPr>
        <w:t>Valeurs :</w:t>
      </w:r>
      <w:r w:rsidRPr="003F7C6A">
        <w:rPr>
          <w:rFonts w:ascii="Times New Roman" w:hAnsi="Times New Roman" w:cs="Times New Roman"/>
          <w:bCs/>
        </w:rPr>
        <w:t xml:space="preserve"> </w:t>
      </w:r>
      <w:bookmarkStart w:id="5" w:name="_Hlk218086414"/>
      <w:r w:rsidRPr="003F7C6A">
        <w:rPr>
          <w:rFonts w:ascii="Times New Roman" w:hAnsi="Times New Roman" w:cs="Times New Roman"/>
          <w:bCs/>
        </w:rPr>
        <w:t xml:space="preserve">définir les partenariats que l’on souhaite monter (évènementiels ou long terme), </w:t>
      </w:r>
      <w:bookmarkEnd w:id="5"/>
      <w:r w:rsidRPr="003F7C6A">
        <w:rPr>
          <w:rFonts w:ascii="Times New Roman" w:hAnsi="Times New Roman" w:cs="Times New Roman"/>
          <w:bCs/>
        </w:rPr>
        <w:t>les valeurs que nous souhaitons partager avec nos partenaires.  Les chartes comme outils. Les projets d’établissement.</w:t>
      </w:r>
    </w:p>
    <w:p w14:paraId="5EE1E9CB" w14:textId="77777777" w:rsidR="003F7C6A" w:rsidRPr="003F7C6A" w:rsidRDefault="003F7C6A" w:rsidP="003F7C6A">
      <w:pPr>
        <w:pStyle w:val="Paragraphedeliste"/>
        <w:widowControl w:val="0"/>
        <w:numPr>
          <w:ilvl w:val="0"/>
          <w:numId w:val="18"/>
        </w:numPr>
        <w:tabs>
          <w:tab w:val="left" w:pos="303"/>
        </w:tabs>
        <w:autoSpaceDE w:val="0"/>
        <w:autoSpaceDN w:val="0"/>
        <w:spacing w:before="159" w:line="259" w:lineRule="auto"/>
        <w:ind w:left="141" w:right="135" w:firstLine="0"/>
        <w:contextualSpacing w:val="0"/>
        <w:rPr>
          <w:rFonts w:ascii="Times New Roman" w:hAnsi="Times New Roman" w:cs="Times New Roman"/>
        </w:rPr>
      </w:pPr>
      <w:r w:rsidRPr="003F7C6A">
        <w:rPr>
          <w:rFonts w:ascii="Times New Roman" w:hAnsi="Times New Roman" w:cs="Times New Roman"/>
          <w:b/>
        </w:rPr>
        <w:t xml:space="preserve">Création des partenariats : </w:t>
      </w:r>
      <w:r w:rsidRPr="003F7C6A">
        <w:rPr>
          <w:rFonts w:ascii="Times New Roman" w:hAnsi="Times New Roman" w:cs="Times New Roman"/>
        </w:rPr>
        <w:t>Prise de contact, négociation</w:t>
      </w:r>
      <w:r w:rsidRPr="003F7C6A">
        <w:rPr>
          <w:rFonts w:ascii="Times New Roman" w:hAnsi="Times New Roman" w:cs="Times New Roman"/>
          <w:b/>
        </w:rPr>
        <w:t xml:space="preserve">. </w:t>
      </w:r>
      <w:r w:rsidRPr="003F7C6A">
        <w:rPr>
          <w:rFonts w:ascii="Times New Roman" w:hAnsi="Times New Roman" w:cs="Times New Roman"/>
          <w:bCs/>
        </w:rPr>
        <w:t>Techniques de négociation.</w:t>
      </w:r>
      <w:r w:rsidRPr="003F7C6A">
        <w:rPr>
          <w:rFonts w:ascii="Times New Roman" w:hAnsi="Times New Roman" w:cs="Times New Roman"/>
          <w:b/>
        </w:rPr>
        <w:t xml:space="preserve"> </w:t>
      </w:r>
    </w:p>
    <w:p w14:paraId="1BD2F694" w14:textId="77777777" w:rsidR="003F7C6A" w:rsidRPr="003F7C6A" w:rsidRDefault="003F7C6A" w:rsidP="003F7C6A">
      <w:pPr>
        <w:pStyle w:val="Paragraphedeliste"/>
        <w:widowControl w:val="0"/>
        <w:numPr>
          <w:ilvl w:val="0"/>
          <w:numId w:val="18"/>
        </w:numPr>
        <w:tabs>
          <w:tab w:val="left" w:pos="303"/>
        </w:tabs>
        <w:autoSpaceDE w:val="0"/>
        <w:autoSpaceDN w:val="0"/>
        <w:spacing w:before="159" w:line="259" w:lineRule="auto"/>
        <w:ind w:left="141" w:right="135" w:firstLine="0"/>
        <w:contextualSpacing w:val="0"/>
        <w:rPr>
          <w:rFonts w:ascii="Times New Roman" w:hAnsi="Times New Roman" w:cs="Times New Roman"/>
          <w:bCs/>
        </w:rPr>
      </w:pPr>
      <w:r w:rsidRPr="003F7C6A">
        <w:rPr>
          <w:rFonts w:ascii="Times New Roman" w:hAnsi="Times New Roman" w:cs="Times New Roman"/>
          <w:b/>
        </w:rPr>
        <w:t>Co-construction :</w:t>
      </w:r>
      <w:r w:rsidRPr="003F7C6A">
        <w:rPr>
          <w:rFonts w:ascii="Times New Roman" w:hAnsi="Times New Roman" w:cs="Times New Roman"/>
          <w:bCs/>
        </w:rPr>
        <w:t xml:space="preserve"> principes de la co-construction. Définir des objectifs communs ou complémentaires, aborder la synergie et le </w:t>
      </w:r>
      <w:proofErr w:type="spellStart"/>
      <w:r w:rsidRPr="003F7C6A">
        <w:rPr>
          <w:rFonts w:ascii="Times New Roman" w:hAnsi="Times New Roman" w:cs="Times New Roman"/>
          <w:bCs/>
        </w:rPr>
        <w:t>co</w:t>
      </w:r>
      <w:proofErr w:type="spellEnd"/>
      <w:r w:rsidRPr="003F7C6A">
        <w:rPr>
          <w:rFonts w:ascii="Times New Roman" w:hAnsi="Times New Roman" w:cs="Times New Roman"/>
          <w:bCs/>
        </w:rPr>
        <w:t>-portage.</w:t>
      </w:r>
      <w:r w:rsidRPr="003F7C6A">
        <w:rPr>
          <w:rFonts w:ascii="Times New Roman" w:hAnsi="Times New Roman" w:cs="Times New Roman"/>
          <w:b/>
        </w:rPr>
        <w:t xml:space="preserve"> </w:t>
      </w:r>
      <w:r w:rsidRPr="003F7C6A">
        <w:rPr>
          <w:rFonts w:ascii="Times New Roman" w:hAnsi="Times New Roman" w:cs="Times New Roman"/>
          <w:bCs/>
        </w:rPr>
        <w:t>S’approprier ou définir un vocabulaire commun.</w:t>
      </w:r>
    </w:p>
    <w:p w14:paraId="074A397A" w14:textId="77777777" w:rsidR="003F7C6A" w:rsidRPr="003F7C6A" w:rsidRDefault="003F7C6A" w:rsidP="003F7C6A">
      <w:pPr>
        <w:pStyle w:val="Paragraphedeliste"/>
        <w:widowControl w:val="0"/>
        <w:numPr>
          <w:ilvl w:val="0"/>
          <w:numId w:val="18"/>
        </w:numPr>
        <w:tabs>
          <w:tab w:val="left" w:pos="303"/>
        </w:tabs>
        <w:autoSpaceDE w:val="0"/>
        <w:autoSpaceDN w:val="0"/>
        <w:spacing w:before="159" w:line="259" w:lineRule="auto"/>
        <w:ind w:left="141" w:right="135" w:firstLine="0"/>
        <w:contextualSpacing w:val="0"/>
        <w:rPr>
          <w:rFonts w:ascii="Times New Roman" w:hAnsi="Times New Roman" w:cs="Times New Roman"/>
          <w:bCs/>
        </w:rPr>
      </w:pPr>
      <w:r w:rsidRPr="003F7C6A">
        <w:rPr>
          <w:rFonts w:ascii="Times New Roman" w:hAnsi="Times New Roman" w:cs="Times New Roman"/>
          <w:b/>
        </w:rPr>
        <w:t>Formalisation d’un partenariat :</w:t>
      </w:r>
      <w:r w:rsidRPr="003F7C6A">
        <w:rPr>
          <w:rFonts w:ascii="Times New Roman" w:hAnsi="Times New Roman" w:cs="Times New Roman"/>
        </w:rPr>
        <w:t xml:space="preserve"> Rédaction d’une convention ou d’un accord de partenariat</w:t>
      </w:r>
      <w:r w:rsidRPr="003F7C6A">
        <w:rPr>
          <w:rFonts w:ascii="Times New Roman" w:hAnsi="Times New Roman" w:cs="Times New Roman"/>
          <w:b/>
        </w:rPr>
        <w:t xml:space="preserve">. </w:t>
      </w:r>
      <w:r w:rsidRPr="003F7C6A">
        <w:rPr>
          <w:rFonts w:ascii="Times New Roman" w:hAnsi="Times New Roman" w:cs="Times New Roman"/>
        </w:rPr>
        <w:t>Cadres juridiques et contractuels (coproduction, cofinancement, droits d’auteur…).</w:t>
      </w:r>
    </w:p>
    <w:p w14:paraId="458BA927" w14:textId="77777777" w:rsidR="003F7C6A" w:rsidRPr="003F7C6A" w:rsidRDefault="003F7C6A" w:rsidP="003F7C6A">
      <w:pPr>
        <w:pStyle w:val="Paragraphedeliste"/>
        <w:widowControl w:val="0"/>
        <w:numPr>
          <w:ilvl w:val="0"/>
          <w:numId w:val="18"/>
        </w:numPr>
        <w:tabs>
          <w:tab w:val="left" w:pos="480"/>
        </w:tabs>
        <w:autoSpaceDE w:val="0"/>
        <w:autoSpaceDN w:val="0"/>
        <w:spacing w:before="160" w:line="259" w:lineRule="auto"/>
        <w:ind w:left="141" w:right="135" w:firstLine="0"/>
        <w:contextualSpacing w:val="0"/>
        <w:rPr>
          <w:rFonts w:ascii="Times New Roman" w:hAnsi="Times New Roman" w:cs="Times New Roman"/>
        </w:rPr>
      </w:pPr>
      <w:r w:rsidRPr="003F7C6A">
        <w:rPr>
          <w:rFonts w:ascii="Times New Roman" w:hAnsi="Times New Roman" w:cs="Times New Roman"/>
          <w:b/>
        </w:rPr>
        <w:t>Coordination opérationnelle</w:t>
      </w:r>
      <w:r w:rsidRPr="003F7C6A">
        <w:rPr>
          <w:rFonts w:ascii="Times New Roman" w:hAnsi="Times New Roman" w:cs="Times New Roman"/>
          <w:b/>
          <w:spacing w:val="-2"/>
        </w:rPr>
        <w:t xml:space="preserve"> </w:t>
      </w:r>
      <w:r w:rsidRPr="003F7C6A">
        <w:rPr>
          <w:rFonts w:ascii="Times New Roman" w:hAnsi="Times New Roman" w:cs="Times New Roman"/>
          <w:b/>
        </w:rPr>
        <w:t xml:space="preserve">: </w:t>
      </w:r>
      <w:r w:rsidRPr="003F7C6A">
        <w:rPr>
          <w:rFonts w:ascii="Times New Roman" w:hAnsi="Times New Roman" w:cs="Times New Roman"/>
        </w:rPr>
        <w:t>Planification et répartition des tâches entre partenaires</w:t>
      </w:r>
      <w:r w:rsidRPr="003F7C6A">
        <w:rPr>
          <w:rFonts w:ascii="Times New Roman" w:hAnsi="Times New Roman" w:cs="Times New Roman"/>
          <w:b/>
        </w:rPr>
        <w:t xml:space="preserve">. Définir un mode de gouvernance. </w:t>
      </w:r>
      <w:r w:rsidRPr="003F7C6A">
        <w:rPr>
          <w:rFonts w:ascii="Times New Roman" w:hAnsi="Times New Roman" w:cs="Times New Roman"/>
        </w:rPr>
        <w:t>Suivi de projet, réunions (préparer et mener une réunion efficace, tableaux de bord, outils collaboratifs : diagramme de Gant, outils numériques collaboratifs, fiche projet</w:t>
      </w:r>
      <w:r w:rsidRPr="003F7C6A">
        <w:rPr>
          <w:rFonts w:ascii="Times New Roman" w:hAnsi="Times New Roman" w:cs="Times New Roman"/>
          <w:b/>
        </w:rPr>
        <w:t xml:space="preserve">. </w:t>
      </w:r>
      <w:r w:rsidRPr="003F7C6A">
        <w:rPr>
          <w:rFonts w:ascii="Times New Roman" w:hAnsi="Times New Roman" w:cs="Times New Roman"/>
        </w:rPr>
        <w:t>Logistique des événements communs, gestion des imprévus.</w:t>
      </w:r>
      <w:r w:rsidRPr="003F7C6A">
        <w:rPr>
          <w:rFonts w:ascii="Times New Roman" w:hAnsi="Times New Roman" w:cs="Times New Roman"/>
          <w:b/>
        </w:rPr>
        <w:t xml:space="preserve"> </w:t>
      </w:r>
      <w:proofErr w:type="gramStart"/>
      <w:r w:rsidRPr="003F7C6A">
        <w:rPr>
          <w:rFonts w:ascii="Times New Roman" w:hAnsi="Times New Roman" w:cs="Times New Roman"/>
        </w:rPr>
        <w:t>feuille</w:t>
      </w:r>
      <w:proofErr w:type="gramEnd"/>
      <w:r w:rsidRPr="003F7C6A">
        <w:rPr>
          <w:rFonts w:ascii="Times New Roman" w:hAnsi="Times New Roman" w:cs="Times New Roman"/>
        </w:rPr>
        <w:t xml:space="preserve"> de route.  </w:t>
      </w:r>
    </w:p>
    <w:p w14:paraId="19E520FA" w14:textId="77777777" w:rsidR="003F7C6A" w:rsidRPr="003F7C6A" w:rsidRDefault="003F7C6A" w:rsidP="003F7C6A">
      <w:pPr>
        <w:pStyle w:val="Paragraphedeliste"/>
        <w:widowControl w:val="0"/>
        <w:numPr>
          <w:ilvl w:val="0"/>
          <w:numId w:val="18"/>
        </w:numPr>
        <w:tabs>
          <w:tab w:val="left" w:pos="480"/>
        </w:tabs>
        <w:autoSpaceDE w:val="0"/>
        <w:autoSpaceDN w:val="0"/>
        <w:spacing w:before="160" w:line="259" w:lineRule="auto"/>
        <w:ind w:left="141" w:right="135" w:firstLine="0"/>
        <w:contextualSpacing w:val="0"/>
        <w:rPr>
          <w:rFonts w:ascii="Times New Roman" w:hAnsi="Times New Roman" w:cs="Times New Roman"/>
        </w:rPr>
      </w:pPr>
      <w:r w:rsidRPr="003F7C6A">
        <w:rPr>
          <w:rFonts w:ascii="Times New Roman" w:hAnsi="Times New Roman" w:cs="Times New Roman"/>
          <w:b/>
        </w:rPr>
        <w:t>Communication et diplomatie interculturelle</w:t>
      </w:r>
      <w:r w:rsidRPr="003F7C6A">
        <w:rPr>
          <w:rFonts w:ascii="Times New Roman" w:hAnsi="Times New Roman" w:cs="Times New Roman"/>
          <w:b/>
          <w:spacing w:val="-3"/>
        </w:rPr>
        <w:t xml:space="preserve"> </w:t>
      </w:r>
      <w:r w:rsidRPr="003F7C6A">
        <w:rPr>
          <w:rFonts w:ascii="Times New Roman" w:hAnsi="Times New Roman" w:cs="Times New Roman"/>
          <w:b/>
        </w:rPr>
        <w:t xml:space="preserve">: </w:t>
      </w:r>
      <w:r w:rsidRPr="003F7C6A">
        <w:rPr>
          <w:rFonts w:ascii="Times New Roman" w:hAnsi="Times New Roman" w:cs="Times New Roman"/>
        </w:rPr>
        <w:t>Compétences relationnelles : écoute active, médiation, gestion de conflits</w:t>
      </w:r>
      <w:r w:rsidRPr="003F7C6A">
        <w:rPr>
          <w:rFonts w:ascii="Times New Roman" w:hAnsi="Times New Roman" w:cs="Times New Roman"/>
          <w:b/>
        </w:rPr>
        <w:t xml:space="preserve">. </w:t>
      </w:r>
      <w:r w:rsidRPr="003F7C6A">
        <w:rPr>
          <w:rFonts w:ascii="Times New Roman" w:hAnsi="Times New Roman" w:cs="Times New Roman"/>
        </w:rPr>
        <w:t>Sensibilité aux contextes linguistiques et culturels différents</w:t>
      </w:r>
      <w:r w:rsidRPr="003F7C6A">
        <w:rPr>
          <w:rFonts w:ascii="Times New Roman" w:hAnsi="Times New Roman" w:cs="Times New Roman"/>
          <w:b/>
        </w:rPr>
        <w:t xml:space="preserve">. </w:t>
      </w:r>
      <w:r w:rsidRPr="003F7C6A">
        <w:rPr>
          <w:rFonts w:ascii="Times New Roman" w:hAnsi="Times New Roman" w:cs="Times New Roman"/>
        </w:rPr>
        <w:t>Pratiques collaboratives multilingues et internationales.</w:t>
      </w:r>
    </w:p>
    <w:p w14:paraId="062EC834" w14:textId="77777777" w:rsidR="003F7C6A" w:rsidRPr="003F7C6A" w:rsidRDefault="003F7C6A" w:rsidP="003F7C6A">
      <w:pPr>
        <w:pStyle w:val="Paragraphedeliste"/>
        <w:widowControl w:val="0"/>
        <w:numPr>
          <w:ilvl w:val="0"/>
          <w:numId w:val="18"/>
        </w:numPr>
        <w:tabs>
          <w:tab w:val="left" w:pos="375"/>
        </w:tabs>
        <w:autoSpaceDE w:val="0"/>
        <w:autoSpaceDN w:val="0"/>
        <w:spacing w:before="159" w:line="259" w:lineRule="auto"/>
        <w:ind w:left="141" w:right="135" w:firstLine="0"/>
        <w:contextualSpacing w:val="0"/>
        <w:rPr>
          <w:rFonts w:ascii="Times New Roman" w:hAnsi="Times New Roman" w:cs="Times New Roman"/>
        </w:rPr>
      </w:pPr>
      <w:r w:rsidRPr="003F7C6A">
        <w:rPr>
          <w:rFonts w:ascii="Times New Roman" w:hAnsi="Times New Roman" w:cs="Times New Roman"/>
          <w:b/>
        </w:rPr>
        <w:t>Gestion des ressources partagées</w:t>
      </w:r>
      <w:r w:rsidRPr="003F7C6A">
        <w:rPr>
          <w:rFonts w:ascii="Times New Roman" w:hAnsi="Times New Roman" w:cs="Times New Roman"/>
          <w:b/>
          <w:spacing w:val="-2"/>
        </w:rPr>
        <w:t xml:space="preserve"> </w:t>
      </w:r>
      <w:r w:rsidRPr="003F7C6A">
        <w:rPr>
          <w:rFonts w:ascii="Times New Roman" w:hAnsi="Times New Roman" w:cs="Times New Roman"/>
          <w:b/>
        </w:rPr>
        <w:t xml:space="preserve">: </w:t>
      </w:r>
      <w:r w:rsidRPr="003F7C6A">
        <w:rPr>
          <w:rFonts w:ascii="Times New Roman" w:hAnsi="Times New Roman" w:cs="Times New Roman"/>
        </w:rPr>
        <w:t>Mutualisation des moyens humains, financiers, matériels</w:t>
      </w:r>
      <w:r w:rsidRPr="003F7C6A">
        <w:rPr>
          <w:rFonts w:ascii="Times New Roman" w:hAnsi="Times New Roman" w:cs="Times New Roman"/>
          <w:b/>
        </w:rPr>
        <w:t xml:space="preserve">. </w:t>
      </w:r>
      <w:r w:rsidRPr="003F7C6A">
        <w:rPr>
          <w:rFonts w:ascii="Times New Roman" w:hAnsi="Times New Roman" w:cs="Times New Roman"/>
        </w:rPr>
        <w:t>Partage des responsabilités et de la visibilité</w:t>
      </w:r>
      <w:r w:rsidRPr="003F7C6A">
        <w:rPr>
          <w:rFonts w:ascii="Times New Roman" w:hAnsi="Times New Roman" w:cs="Times New Roman"/>
          <w:b/>
        </w:rPr>
        <w:t xml:space="preserve">. </w:t>
      </w:r>
      <w:r w:rsidRPr="003F7C6A">
        <w:rPr>
          <w:rFonts w:ascii="Times New Roman" w:hAnsi="Times New Roman" w:cs="Times New Roman"/>
        </w:rPr>
        <w:t>Transparence budgétaire et gestion des dépenses.</w:t>
      </w:r>
    </w:p>
    <w:p w14:paraId="4BC31AE7" w14:textId="77777777" w:rsidR="003F7C6A" w:rsidRPr="003F7C6A" w:rsidRDefault="003F7C6A" w:rsidP="003F7C6A">
      <w:pPr>
        <w:pStyle w:val="Paragraphedeliste"/>
        <w:widowControl w:val="0"/>
        <w:numPr>
          <w:ilvl w:val="0"/>
          <w:numId w:val="18"/>
        </w:numPr>
        <w:tabs>
          <w:tab w:val="left" w:pos="468"/>
        </w:tabs>
        <w:autoSpaceDE w:val="0"/>
        <w:autoSpaceDN w:val="0"/>
        <w:spacing w:before="159" w:line="259" w:lineRule="auto"/>
        <w:ind w:left="141" w:right="135" w:firstLine="0"/>
        <w:contextualSpacing w:val="0"/>
        <w:rPr>
          <w:rFonts w:ascii="Times New Roman" w:hAnsi="Times New Roman" w:cs="Times New Roman"/>
        </w:rPr>
      </w:pPr>
      <w:r w:rsidRPr="003F7C6A">
        <w:rPr>
          <w:rFonts w:ascii="Times New Roman" w:hAnsi="Times New Roman" w:cs="Times New Roman"/>
          <w:b/>
        </w:rPr>
        <w:t>Évaluation et valorisation du partenariat</w:t>
      </w:r>
      <w:r w:rsidRPr="003F7C6A">
        <w:rPr>
          <w:rFonts w:ascii="Times New Roman" w:hAnsi="Times New Roman" w:cs="Times New Roman"/>
          <w:b/>
          <w:spacing w:val="-3"/>
        </w:rPr>
        <w:t xml:space="preserve"> </w:t>
      </w:r>
      <w:r w:rsidRPr="003F7C6A">
        <w:rPr>
          <w:rFonts w:ascii="Times New Roman" w:hAnsi="Times New Roman" w:cs="Times New Roman"/>
          <w:b/>
        </w:rPr>
        <w:t xml:space="preserve">: </w:t>
      </w:r>
      <w:r w:rsidRPr="003F7C6A">
        <w:rPr>
          <w:rFonts w:ascii="Times New Roman" w:hAnsi="Times New Roman" w:cs="Times New Roman"/>
        </w:rPr>
        <w:t>Bilan collaboratif, retours d’expérience</w:t>
      </w:r>
      <w:r w:rsidRPr="003F7C6A">
        <w:rPr>
          <w:rFonts w:ascii="Times New Roman" w:hAnsi="Times New Roman" w:cs="Times New Roman"/>
          <w:b/>
        </w:rPr>
        <w:t xml:space="preserve">. </w:t>
      </w:r>
      <w:r w:rsidRPr="003F7C6A">
        <w:rPr>
          <w:rFonts w:ascii="Times New Roman" w:hAnsi="Times New Roman" w:cs="Times New Roman"/>
        </w:rPr>
        <w:t>Mesure d’impact de la collaboration</w:t>
      </w:r>
      <w:r w:rsidRPr="003F7C6A">
        <w:rPr>
          <w:rFonts w:ascii="Times New Roman" w:hAnsi="Times New Roman" w:cs="Times New Roman"/>
          <w:b/>
        </w:rPr>
        <w:t xml:space="preserve">. </w:t>
      </w:r>
      <w:r w:rsidRPr="003F7C6A">
        <w:rPr>
          <w:rFonts w:ascii="Times New Roman" w:hAnsi="Times New Roman" w:cs="Times New Roman"/>
        </w:rPr>
        <w:t>Capitalisation pour de futurs projets.</w:t>
      </w:r>
    </w:p>
    <w:p w14:paraId="16EBE99C" w14:textId="77777777" w:rsidR="003F7C6A" w:rsidRPr="003F7C6A" w:rsidRDefault="003F7C6A" w:rsidP="003F7C6A">
      <w:pPr>
        <w:pStyle w:val="Paragraphedeliste"/>
        <w:widowControl w:val="0"/>
        <w:numPr>
          <w:ilvl w:val="0"/>
          <w:numId w:val="18"/>
        </w:numPr>
        <w:tabs>
          <w:tab w:val="left" w:pos="468"/>
        </w:tabs>
        <w:autoSpaceDE w:val="0"/>
        <w:autoSpaceDN w:val="0"/>
        <w:spacing w:before="159" w:line="259" w:lineRule="auto"/>
        <w:ind w:left="141" w:right="135" w:firstLine="0"/>
        <w:contextualSpacing w:val="0"/>
        <w:rPr>
          <w:rFonts w:ascii="Times New Roman" w:hAnsi="Times New Roman" w:cs="Times New Roman"/>
        </w:rPr>
      </w:pPr>
      <w:r w:rsidRPr="003F7C6A">
        <w:rPr>
          <w:rFonts w:ascii="Times New Roman" w:hAnsi="Times New Roman" w:cs="Times New Roman"/>
          <w:b/>
        </w:rPr>
        <w:t xml:space="preserve">Intégrer des démarches de soutenabilité et durabilité </w:t>
      </w:r>
      <w:r w:rsidRPr="003F7C6A">
        <w:rPr>
          <w:rFonts w:ascii="Times New Roman" w:hAnsi="Times New Roman" w:cs="Times New Roman"/>
          <w:bCs/>
        </w:rPr>
        <w:t>y compris avec ses partenaires</w:t>
      </w:r>
      <w:r w:rsidRPr="003F7C6A">
        <w:rPr>
          <w:rFonts w:ascii="Times New Roman" w:hAnsi="Times New Roman" w:cs="Times New Roman"/>
          <w:b/>
        </w:rPr>
        <w:t>.</w:t>
      </w:r>
    </w:p>
    <w:p w14:paraId="55D47C69" w14:textId="77777777" w:rsidR="003F7C6A" w:rsidRPr="003F7C6A" w:rsidRDefault="003F7C6A" w:rsidP="003F7C6A">
      <w:pPr>
        <w:pStyle w:val="Corpsdetexte"/>
        <w:spacing w:before="160" w:line="259" w:lineRule="auto"/>
        <w:ind w:left="0" w:right="134"/>
      </w:pPr>
      <w:r w:rsidRPr="003F7C6A">
        <w:rPr>
          <w:b/>
        </w:rPr>
        <w:t>Le cours vise à développer les compétences les suivantes</w:t>
      </w:r>
      <w:r w:rsidRPr="003F7C6A">
        <w:rPr>
          <w:b/>
          <w:spacing w:val="-2"/>
        </w:rPr>
        <w:t xml:space="preserve"> </w:t>
      </w:r>
      <w:r w:rsidRPr="003F7C6A">
        <w:rPr>
          <w:b/>
        </w:rPr>
        <w:t xml:space="preserve">: </w:t>
      </w:r>
      <w:r w:rsidRPr="003F7C6A">
        <w:t>Gérer des partenariats</w:t>
      </w:r>
      <w:r w:rsidRPr="003F7C6A">
        <w:rPr>
          <w:spacing w:val="40"/>
        </w:rPr>
        <w:t xml:space="preserve"> </w:t>
      </w:r>
      <w:r w:rsidRPr="003F7C6A">
        <w:lastRenderedPageBreak/>
        <w:t xml:space="preserve">complexes (multiniveaux, internationaux, intersectoriels). Animer des réunions et outils de pilotage collaboratif. Négocier et formaliser des engagements partagés. Appliquer une méthodologie de gestion partenariale. Travailler dans une logique de réseau et de </w:t>
      </w:r>
      <w:proofErr w:type="spellStart"/>
      <w:r w:rsidRPr="003F7C6A">
        <w:t>co</w:t>
      </w:r>
      <w:proofErr w:type="spellEnd"/>
      <w:r w:rsidRPr="003F7C6A">
        <w:t xml:space="preserve">- </w:t>
      </w:r>
      <w:r w:rsidRPr="003F7C6A">
        <w:rPr>
          <w:spacing w:val="-2"/>
        </w:rPr>
        <w:t>construction.</w:t>
      </w:r>
    </w:p>
    <w:p w14:paraId="6A78A643" w14:textId="77777777" w:rsidR="00044E02" w:rsidRPr="003F7C6A" w:rsidRDefault="00044E02" w:rsidP="003F7C6A">
      <w:pPr>
        <w:spacing w:line="360" w:lineRule="auto"/>
        <w:jc w:val="both"/>
        <w:rPr>
          <w:rFonts w:ascii="Times New Roman" w:hAnsi="Times New Roman" w:cs="Times New Roman"/>
          <w:sz w:val="28"/>
          <w:szCs w:val="28"/>
        </w:rPr>
      </w:pPr>
    </w:p>
    <w:p w14:paraId="5F482C14" w14:textId="77777777" w:rsidR="00044E02" w:rsidRDefault="00044E02" w:rsidP="00775B3B">
      <w:pPr>
        <w:spacing w:line="360" w:lineRule="auto"/>
        <w:jc w:val="both"/>
        <w:rPr>
          <w:rFonts w:ascii="Times New Roman" w:hAnsi="Times New Roman" w:cs="Times New Roman"/>
          <w:sz w:val="28"/>
          <w:szCs w:val="28"/>
        </w:rPr>
      </w:pPr>
    </w:p>
    <w:p w14:paraId="4EFF60AD" w14:textId="77777777" w:rsidR="00775B3B" w:rsidRDefault="00775B3B" w:rsidP="00701CF4">
      <w:pPr>
        <w:spacing w:line="360" w:lineRule="auto"/>
        <w:jc w:val="both"/>
        <w:rPr>
          <w:rFonts w:ascii="Times New Roman" w:hAnsi="Times New Roman" w:cs="Times New Roman"/>
          <w:sz w:val="28"/>
          <w:szCs w:val="28"/>
        </w:rPr>
      </w:pPr>
    </w:p>
    <w:p w14:paraId="6A767A6F" w14:textId="77777777" w:rsidR="00775B3B" w:rsidRDefault="00775B3B" w:rsidP="00701CF4">
      <w:pPr>
        <w:spacing w:line="360" w:lineRule="auto"/>
        <w:jc w:val="both"/>
        <w:rPr>
          <w:rFonts w:ascii="Times New Roman" w:hAnsi="Times New Roman" w:cs="Times New Roman"/>
          <w:sz w:val="28"/>
          <w:szCs w:val="28"/>
        </w:rPr>
      </w:pPr>
    </w:p>
    <w:p w14:paraId="6E428525" w14:textId="77777777" w:rsidR="00775B3B" w:rsidRDefault="00775B3B" w:rsidP="00701CF4">
      <w:pPr>
        <w:spacing w:line="360" w:lineRule="auto"/>
        <w:jc w:val="both"/>
        <w:rPr>
          <w:rFonts w:ascii="Times New Roman" w:hAnsi="Times New Roman" w:cs="Times New Roman"/>
          <w:sz w:val="28"/>
          <w:szCs w:val="28"/>
        </w:rPr>
      </w:pPr>
    </w:p>
    <w:p w14:paraId="1AB5FA47" w14:textId="77777777" w:rsidR="00775B3B" w:rsidRDefault="00775B3B" w:rsidP="00701CF4">
      <w:pPr>
        <w:spacing w:line="360" w:lineRule="auto"/>
        <w:jc w:val="both"/>
        <w:rPr>
          <w:rFonts w:ascii="Times New Roman" w:hAnsi="Times New Roman" w:cs="Times New Roman"/>
          <w:sz w:val="28"/>
          <w:szCs w:val="28"/>
        </w:rPr>
      </w:pPr>
    </w:p>
    <w:p w14:paraId="1F546FF2" w14:textId="77777777" w:rsidR="00701CF4" w:rsidRPr="00701CF4" w:rsidRDefault="00701CF4" w:rsidP="00701CF4">
      <w:pPr>
        <w:spacing w:line="360" w:lineRule="auto"/>
        <w:jc w:val="both"/>
        <w:rPr>
          <w:rFonts w:ascii="Times New Roman" w:hAnsi="Times New Roman" w:cs="Times New Roman"/>
          <w:sz w:val="28"/>
          <w:szCs w:val="28"/>
        </w:rPr>
      </w:pPr>
    </w:p>
    <w:p w14:paraId="0557546F" w14:textId="77777777" w:rsidR="00701CF4" w:rsidRPr="00701CF4" w:rsidRDefault="00701CF4" w:rsidP="00701CF4">
      <w:pPr>
        <w:spacing w:line="360" w:lineRule="auto"/>
        <w:jc w:val="both"/>
        <w:rPr>
          <w:rFonts w:ascii="Times New Roman" w:hAnsi="Times New Roman" w:cs="Times New Roman"/>
          <w:b/>
          <w:bCs/>
          <w:sz w:val="28"/>
          <w:szCs w:val="28"/>
        </w:rPr>
      </w:pPr>
    </w:p>
    <w:p w14:paraId="499126D3" w14:textId="608B4B83" w:rsidR="00701CF4" w:rsidRDefault="00701CF4" w:rsidP="00701CF4">
      <w:pPr>
        <w:spacing w:line="360" w:lineRule="auto"/>
        <w:jc w:val="both"/>
        <w:rPr>
          <w:rFonts w:ascii="Times New Roman" w:hAnsi="Times New Roman" w:cs="Times New Roman"/>
          <w:sz w:val="28"/>
          <w:szCs w:val="28"/>
        </w:rPr>
      </w:pPr>
    </w:p>
    <w:p w14:paraId="3386C1F5" w14:textId="77777777" w:rsidR="00701CF4" w:rsidRPr="00701CF4" w:rsidRDefault="00701CF4" w:rsidP="00701CF4">
      <w:pPr>
        <w:spacing w:line="360" w:lineRule="auto"/>
        <w:jc w:val="both"/>
        <w:rPr>
          <w:rFonts w:ascii="Times New Roman" w:hAnsi="Times New Roman" w:cs="Times New Roman"/>
          <w:sz w:val="28"/>
          <w:szCs w:val="28"/>
        </w:rPr>
      </w:pPr>
    </w:p>
    <w:p w14:paraId="6069CFE4" w14:textId="77777777" w:rsidR="00701CF4" w:rsidRPr="00701CF4" w:rsidRDefault="00701CF4" w:rsidP="00701CF4">
      <w:pPr>
        <w:spacing w:line="360" w:lineRule="auto"/>
        <w:jc w:val="both"/>
        <w:rPr>
          <w:rFonts w:ascii="Times New Roman" w:hAnsi="Times New Roman" w:cs="Times New Roman"/>
          <w:sz w:val="28"/>
          <w:szCs w:val="28"/>
        </w:rPr>
      </w:pPr>
    </w:p>
    <w:p w14:paraId="56594561" w14:textId="77777777" w:rsidR="00701CF4" w:rsidRPr="00701CF4" w:rsidRDefault="00701CF4" w:rsidP="00701CF4">
      <w:pPr>
        <w:spacing w:line="360" w:lineRule="auto"/>
        <w:jc w:val="both"/>
        <w:rPr>
          <w:rFonts w:ascii="Times New Roman" w:hAnsi="Times New Roman" w:cs="Times New Roman"/>
          <w:sz w:val="28"/>
          <w:szCs w:val="28"/>
        </w:rPr>
      </w:pPr>
    </w:p>
    <w:p w14:paraId="39C77521" w14:textId="77777777" w:rsidR="00701CF4" w:rsidRPr="00701CF4" w:rsidRDefault="00701CF4" w:rsidP="00701CF4">
      <w:pPr>
        <w:spacing w:line="360" w:lineRule="auto"/>
        <w:jc w:val="both"/>
        <w:rPr>
          <w:rFonts w:ascii="Times New Roman" w:hAnsi="Times New Roman" w:cs="Times New Roman"/>
          <w:sz w:val="28"/>
          <w:szCs w:val="28"/>
        </w:rPr>
      </w:pPr>
    </w:p>
    <w:p w14:paraId="278B70A8" w14:textId="77777777" w:rsidR="00701CF4" w:rsidRPr="00701CF4" w:rsidRDefault="00701CF4" w:rsidP="00701CF4">
      <w:pPr>
        <w:spacing w:line="360" w:lineRule="auto"/>
        <w:jc w:val="both"/>
        <w:rPr>
          <w:rFonts w:ascii="Times New Roman" w:hAnsi="Times New Roman" w:cs="Times New Roman"/>
          <w:sz w:val="28"/>
          <w:szCs w:val="28"/>
        </w:rPr>
      </w:pPr>
    </w:p>
    <w:p w14:paraId="6A6CF71E" w14:textId="77777777" w:rsidR="00701CF4" w:rsidRPr="00701CF4" w:rsidRDefault="00701CF4" w:rsidP="00701CF4">
      <w:pPr>
        <w:spacing w:line="360" w:lineRule="auto"/>
        <w:jc w:val="both"/>
        <w:rPr>
          <w:rFonts w:ascii="Times New Roman" w:hAnsi="Times New Roman" w:cs="Times New Roman"/>
          <w:sz w:val="28"/>
          <w:szCs w:val="28"/>
        </w:rPr>
      </w:pPr>
    </w:p>
    <w:p w14:paraId="2CA8D01B" w14:textId="77777777" w:rsidR="00701CF4" w:rsidRPr="00701CF4" w:rsidRDefault="00701CF4" w:rsidP="00701CF4">
      <w:pPr>
        <w:spacing w:line="360" w:lineRule="auto"/>
        <w:jc w:val="both"/>
        <w:rPr>
          <w:rFonts w:ascii="Times New Roman" w:hAnsi="Times New Roman" w:cs="Times New Roman"/>
          <w:sz w:val="28"/>
          <w:szCs w:val="28"/>
          <w:lang w:val="en-US"/>
        </w:rPr>
      </w:pPr>
    </w:p>
    <w:p w14:paraId="05F0B651" w14:textId="77777777" w:rsidR="00701CF4" w:rsidRPr="00701CF4" w:rsidRDefault="00701CF4" w:rsidP="00701CF4">
      <w:pPr>
        <w:spacing w:line="360" w:lineRule="auto"/>
        <w:jc w:val="both"/>
        <w:rPr>
          <w:rFonts w:ascii="Times New Roman" w:hAnsi="Times New Roman" w:cs="Times New Roman"/>
          <w:sz w:val="28"/>
          <w:szCs w:val="28"/>
          <w:lang w:val="en-US"/>
        </w:rPr>
      </w:pPr>
    </w:p>
    <w:p w14:paraId="7E8F042F" w14:textId="77777777" w:rsidR="00701CF4" w:rsidRPr="00701CF4" w:rsidRDefault="00701CF4" w:rsidP="00701CF4">
      <w:pPr>
        <w:spacing w:line="360" w:lineRule="auto"/>
        <w:jc w:val="both"/>
        <w:rPr>
          <w:rFonts w:ascii="Times New Roman" w:hAnsi="Times New Roman" w:cs="Times New Roman"/>
          <w:sz w:val="28"/>
          <w:szCs w:val="28"/>
          <w:lang w:val="en-US"/>
        </w:rPr>
      </w:pPr>
    </w:p>
    <w:p w14:paraId="4FA084B4" w14:textId="77777777" w:rsidR="00701CF4" w:rsidRPr="00701CF4" w:rsidRDefault="00701CF4" w:rsidP="00701CF4">
      <w:pPr>
        <w:spacing w:line="360" w:lineRule="auto"/>
        <w:jc w:val="both"/>
        <w:rPr>
          <w:rFonts w:ascii="Times New Roman" w:hAnsi="Times New Roman" w:cs="Times New Roman"/>
          <w:sz w:val="28"/>
          <w:szCs w:val="28"/>
          <w:lang w:val="en-US"/>
        </w:rPr>
      </w:pPr>
    </w:p>
    <w:p w14:paraId="5C0FD11E" w14:textId="77777777" w:rsidR="00701CF4" w:rsidRPr="00701CF4" w:rsidRDefault="00701CF4" w:rsidP="00701CF4">
      <w:pPr>
        <w:spacing w:line="360" w:lineRule="auto"/>
        <w:jc w:val="both"/>
        <w:rPr>
          <w:rFonts w:ascii="Times New Roman" w:hAnsi="Times New Roman" w:cs="Times New Roman"/>
          <w:sz w:val="28"/>
          <w:szCs w:val="28"/>
          <w:lang w:val="en-US"/>
        </w:rPr>
      </w:pPr>
    </w:p>
    <w:p w14:paraId="614E5F01" w14:textId="77777777" w:rsidR="00701CF4" w:rsidRPr="00701CF4" w:rsidRDefault="00701CF4" w:rsidP="00701CF4">
      <w:pPr>
        <w:spacing w:line="360" w:lineRule="auto"/>
        <w:jc w:val="both"/>
        <w:rPr>
          <w:rFonts w:ascii="Times New Roman" w:hAnsi="Times New Roman" w:cs="Times New Roman"/>
          <w:sz w:val="28"/>
          <w:szCs w:val="28"/>
        </w:rPr>
      </w:pPr>
    </w:p>
    <w:p w14:paraId="22B3381F" w14:textId="77777777" w:rsidR="00701CF4" w:rsidRPr="00701CF4" w:rsidRDefault="00701CF4" w:rsidP="00701CF4">
      <w:pPr>
        <w:spacing w:line="360" w:lineRule="auto"/>
        <w:jc w:val="both"/>
        <w:rPr>
          <w:rFonts w:ascii="Times New Roman" w:hAnsi="Times New Roman" w:cs="Times New Roman"/>
          <w:sz w:val="28"/>
          <w:szCs w:val="28"/>
        </w:rPr>
      </w:pPr>
    </w:p>
    <w:p w14:paraId="051C0619" w14:textId="77777777" w:rsidR="009862C9" w:rsidRPr="009862C9" w:rsidRDefault="009862C9" w:rsidP="00701CF4">
      <w:pPr>
        <w:spacing w:line="360" w:lineRule="auto"/>
        <w:jc w:val="both"/>
        <w:rPr>
          <w:rFonts w:ascii="Times New Roman" w:hAnsi="Times New Roman" w:cs="Times New Roman"/>
          <w:sz w:val="28"/>
          <w:szCs w:val="28"/>
        </w:rPr>
      </w:pPr>
    </w:p>
    <w:p w14:paraId="72BD3B22" w14:textId="77777777" w:rsidR="00701CF4" w:rsidRPr="00701CF4" w:rsidRDefault="00701CF4" w:rsidP="00701CF4">
      <w:pPr>
        <w:spacing w:line="360" w:lineRule="auto"/>
        <w:jc w:val="both"/>
        <w:rPr>
          <w:rFonts w:ascii="Times New Roman" w:hAnsi="Times New Roman" w:cs="Times New Roman"/>
          <w:sz w:val="28"/>
          <w:szCs w:val="28"/>
        </w:rPr>
      </w:pPr>
    </w:p>
    <w:p w14:paraId="19291F18" w14:textId="77777777" w:rsidR="00BD09D3" w:rsidRPr="00701CF4" w:rsidRDefault="00BD09D3" w:rsidP="00701CF4">
      <w:pPr>
        <w:spacing w:line="360" w:lineRule="auto"/>
        <w:jc w:val="both"/>
        <w:rPr>
          <w:rFonts w:ascii="Times New Roman" w:hAnsi="Times New Roman" w:cs="Times New Roman"/>
          <w:sz w:val="28"/>
          <w:szCs w:val="28"/>
        </w:rPr>
      </w:pPr>
    </w:p>
    <w:sectPr w:rsidR="00BD09D3" w:rsidRPr="00701CF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7D24" w14:textId="77777777" w:rsidR="000404CD" w:rsidRDefault="000404CD" w:rsidP="009862C9">
      <w:pPr>
        <w:spacing w:after="0" w:line="240" w:lineRule="auto"/>
      </w:pPr>
      <w:r>
        <w:separator/>
      </w:r>
    </w:p>
  </w:endnote>
  <w:endnote w:type="continuationSeparator" w:id="0">
    <w:p w14:paraId="1C66F880" w14:textId="77777777" w:rsidR="000404CD" w:rsidRDefault="000404CD"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75882"/>
      <w:docPartObj>
        <w:docPartGallery w:val="Page Numbers (Bottom of Page)"/>
        <w:docPartUnique/>
      </w:docPartObj>
    </w:sdtPr>
    <w:sdtContent>
      <w:p w14:paraId="0D211DD1" w14:textId="67F8CED0" w:rsidR="00775B3B" w:rsidRDefault="00775B3B">
        <w:pPr>
          <w:pStyle w:val="Pieddepage"/>
          <w:jc w:val="right"/>
        </w:pPr>
        <w:r>
          <w:fldChar w:fldCharType="begin"/>
        </w:r>
        <w:r>
          <w:instrText>PAGE   \* MERGEFORMAT</w:instrText>
        </w:r>
        <w:r>
          <w:fldChar w:fldCharType="separate"/>
        </w:r>
        <w:r>
          <w:t>2</w:t>
        </w:r>
        <w:r>
          <w:fldChar w:fldCharType="end"/>
        </w:r>
      </w:p>
    </w:sdtContent>
  </w:sdt>
  <w:p w14:paraId="70BD952E" w14:textId="77777777" w:rsidR="00775B3B" w:rsidRDefault="00775B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38BE" w14:textId="77777777" w:rsidR="000404CD" w:rsidRDefault="000404CD" w:rsidP="009862C9">
      <w:pPr>
        <w:spacing w:after="0" w:line="240" w:lineRule="auto"/>
      </w:pPr>
      <w:r>
        <w:separator/>
      </w:r>
    </w:p>
  </w:footnote>
  <w:footnote w:type="continuationSeparator" w:id="0">
    <w:p w14:paraId="29299A1B" w14:textId="77777777" w:rsidR="000404CD" w:rsidRDefault="000404CD" w:rsidP="00986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219"/>
        </w:tabs>
        <w:ind w:left="501"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EF92111"/>
    <w:multiLevelType w:val="hybridMultilevel"/>
    <w:tmpl w:val="56BAB8DA"/>
    <w:lvl w:ilvl="0" w:tplc="AA82A83A">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18C50BC"/>
    <w:multiLevelType w:val="multilevel"/>
    <w:tmpl w:val="F500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07D8"/>
    <w:multiLevelType w:val="hybridMultilevel"/>
    <w:tmpl w:val="3364F9CE"/>
    <w:lvl w:ilvl="0" w:tplc="7410E8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3869B4"/>
    <w:multiLevelType w:val="hybridMultilevel"/>
    <w:tmpl w:val="03CCF3A0"/>
    <w:lvl w:ilvl="0" w:tplc="C86A1800">
      <w:start w:val="9"/>
      <w:numFmt w:val="bullet"/>
      <w:lvlText w:val="-"/>
      <w:lvlJc w:val="left"/>
      <w:pPr>
        <w:ind w:left="720" w:hanging="360"/>
      </w:pPr>
      <w:rPr>
        <w:rFonts w:ascii="Calibri" w:eastAsia="Times New Roman" w:hAnsi="Calibri" w:cs="Calibri" w:hint="default"/>
        <w:color w:val="000000" w:themeColor="dark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887078"/>
    <w:multiLevelType w:val="hybridMultilevel"/>
    <w:tmpl w:val="958A484A"/>
    <w:lvl w:ilvl="0" w:tplc="A498FEA4">
      <w:start w:val="9"/>
      <w:numFmt w:val="bullet"/>
      <w:lvlText w:val="-"/>
      <w:lvlJc w:val="left"/>
      <w:pPr>
        <w:ind w:left="720" w:hanging="360"/>
      </w:pPr>
      <w:rPr>
        <w:rFonts w:ascii="Calibri" w:eastAsia="Times New Roman" w:hAnsi="Calibri" w:cs="Calibri" w:hint="default"/>
        <w:color w:val="000000" w:themeColor="dark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BA1326"/>
    <w:multiLevelType w:val="hybridMultilevel"/>
    <w:tmpl w:val="5BC63D86"/>
    <w:lvl w:ilvl="0" w:tplc="9CE8F256">
      <w:start w:val="1"/>
      <w:numFmt w:val="bullet"/>
      <w:lvlText w:val="-"/>
      <w:lvlJc w:val="left"/>
      <w:pPr>
        <w:ind w:left="720" w:hanging="360"/>
      </w:pPr>
      <w:rPr>
        <w:rFonts w:ascii="Calibri" w:eastAsia="Times New Roman" w:hAnsi="Calibri" w:cs="Calibri" w:hint="default"/>
        <w:color w:val="000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C22BAB"/>
    <w:multiLevelType w:val="hybridMultilevel"/>
    <w:tmpl w:val="F7F4CE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AF078B1"/>
    <w:multiLevelType w:val="hybridMultilevel"/>
    <w:tmpl w:val="F7B0C944"/>
    <w:lvl w:ilvl="0" w:tplc="A660246E">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8F022F"/>
    <w:multiLevelType w:val="hybridMultilevel"/>
    <w:tmpl w:val="A45491E2"/>
    <w:lvl w:ilvl="0" w:tplc="102E3B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2520E1"/>
    <w:multiLevelType w:val="hybridMultilevel"/>
    <w:tmpl w:val="119858D4"/>
    <w:lvl w:ilvl="0" w:tplc="7410E8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24226C"/>
    <w:multiLevelType w:val="multilevel"/>
    <w:tmpl w:val="EB2A3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F01D0C"/>
    <w:multiLevelType w:val="hybridMultilevel"/>
    <w:tmpl w:val="1512C3DA"/>
    <w:lvl w:ilvl="0" w:tplc="3D2E7C00">
      <w:numFmt w:val="bullet"/>
      <w:lvlText w:val="-"/>
      <w:lvlJc w:val="left"/>
      <w:pPr>
        <w:ind w:left="142" w:hanging="147"/>
      </w:pPr>
      <w:rPr>
        <w:rFonts w:ascii="Times New Roman" w:eastAsia="Times New Roman" w:hAnsi="Times New Roman" w:cs="Times New Roman" w:hint="default"/>
        <w:b/>
        <w:bCs/>
        <w:i w:val="0"/>
        <w:iCs w:val="0"/>
        <w:spacing w:val="0"/>
        <w:w w:val="100"/>
        <w:sz w:val="24"/>
        <w:szCs w:val="24"/>
        <w:lang w:val="fr-FR" w:eastAsia="en-US" w:bidi="ar-SA"/>
      </w:rPr>
    </w:lvl>
    <w:lvl w:ilvl="1" w:tplc="9050BC52">
      <w:numFmt w:val="bullet"/>
      <w:lvlText w:val="•"/>
      <w:lvlJc w:val="left"/>
      <w:pPr>
        <w:ind w:left="1061" w:hanging="147"/>
      </w:pPr>
      <w:rPr>
        <w:rFonts w:hint="default"/>
        <w:lang w:val="fr-FR" w:eastAsia="en-US" w:bidi="ar-SA"/>
      </w:rPr>
    </w:lvl>
    <w:lvl w:ilvl="2" w:tplc="2CC62EB6">
      <w:numFmt w:val="bullet"/>
      <w:lvlText w:val="•"/>
      <w:lvlJc w:val="left"/>
      <w:pPr>
        <w:ind w:left="1982" w:hanging="147"/>
      </w:pPr>
      <w:rPr>
        <w:rFonts w:hint="default"/>
        <w:lang w:val="fr-FR" w:eastAsia="en-US" w:bidi="ar-SA"/>
      </w:rPr>
    </w:lvl>
    <w:lvl w:ilvl="3" w:tplc="4D74AFA8">
      <w:numFmt w:val="bullet"/>
      <w:lvlText w:val="•"/>
      <w:lvlJc w:val="left"/>
      <w:pPr>
        <w:ind w:left="2903" w:hanging="147"/>
      </w:pPr>
      <w:rPr>
        <w:rFonts w:hint="default"/>
        <w:lang w:val="fr-FR" w:eastAsia="en-US" w:bidi="ar-SA"/>
      </w:rPr>
    </w:lvl>
    <w:lvl w:ilvl="4" w:tplc="67F82B42">
      <w:numFmt w:val="bullet"/>
      <w:lvlText w:val="•"/>
      <w:lvlJc w:val="left"/>
      <w:pPr>
        <w:ind w:left="3824" w:hanging="147"/>
      </w:pPr>
      <w:rPr>
        <w:rFonts w:hint="default"/>
        <w:lang w:val="fr-FR" w:eastAsia="en-US" w:bidi="ar-SA"/>
      </w:rPr>
    </w:lvl>
    <w:lvl w:ilvl="5" w:tplc="0D6641F2">
      <w:numFmt w:val="bullet"/>
      <w:lvlText w:val="•"/>
      <w:lvlJc w:val="left"/>
      <w:pPr>
        <w:ind w:left="4745" w:hanging="147"/>
      </w:pPr>
      <w:rPr>
        <w:rFonts w:hint="default"/>
        <w:lang w:val="fr-FR" w:eastAsia="en-US" w:bidi="ar-SA"/>
      </w:rPr>
    </w:lvl>
    <w:lvl w:ilvl="6" w:tplc="450EA59C">
      <w:numFmt w:val="bullet"/>
      <w:lvlText w:val="•"/>
      <w:lvlJc w:val="left"/>
      <w:pPr>
        <w:ind w:left="5666" w:hanging="147"/>
      </w:pPr>
      <w:rPr>
        <w:rFonts w:hint="default"/>
        <w:lang w:val="fr-FR" w:eastAsia="en-US" w:bidi="ar-SA"/>
      </w:rPr>
    </w:lvl>
    <w:lvl w:ilvl="7" w:tplc="F2125AFA">
      <w:numFmt w:val="bullet"/>
      <w:lvlText w:val="•"/>
      <w:lvlJc w:val="left"/>
      <w:pPr>
        <w:ind w:left="6587" w:hanging="147"/>
      </w:pPr>
      <w:rPr>
        <w:rFonts w:hint="default"/>
        <w:lang w:val="fr-FR" w:eastAsia="en-US" w:bidi="ar-SA"/>
      </w:rPr>
    </w:lvl>
    <w:lvl w:ilvl="8" w:tplc="ADD4205C">
      <w:numFmt w:val="bullet"/>
      <w:lvlText w:val="•"/>
      <w:lvlJc w:val="left"/>
      <w:pPr>
        <w:ind w:left="7508" w:hanging="147"/>
      </w:pPr>
      <w:rPr>
        <w:rFonts w:hint="default"/>
        <w:lang w:val="fr-FR" w:eastAsia="en-US" w:bidi="ar-SA"/>
      </w:rPr>
    </w:lvl>
  </w:abstractNum>
  <w:abstractNum w:abstractNumId="14" w15:restartNumberingAfterBreak="0">
    <w:nsid w:val="786E668C"/>
    <w:multiLevelType w:val="hybridMultilevel"/>
    <w:tmpl w:val="6C5C61CE"/>
    <w:lvl w:ilvl="0" w:tplc="C4885222">
      <w:start w:val="1"/>
      <w:numFmt w:val="bullet"/>
      <w:lvlText w:val="-"/>
      <w:lvlJc w:val="left"/>
      <w:pPr>
        <w:ind w:left="720" w:hanging="360"/>
      </w:pPr>
      <w:rPr>
        <w:rFonts w:ascii="Calibri" w:eastAsia="Times New Roman" w:hAnsi="Calibri" w:cs="Calibri" w:hint="default"/>
        <w:color w:val="000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7A0A0E"/>
    <w:multiLevelType w:val="multilevel"/>
    <w:tmpl w:val="CA7C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563EEC"/>
    <w:multiLevelType w:val="hybridMultilevel"/>
    <w:tmpl w:val="8250C6EC"/>
    <w:lvl w:ilvl="0" w:tplc="CD42DA0C">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0B5234"/>
    <w:multiLevelType w:val="hybridMultilevel"/>
    <w:tmpl w:val="D93C51AA"/>
    <w:lvl w:ilvl="0" w:tplc="A5926D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83372490">
    <w:abstractNumId w:val="0"/>
  </w:num>
  <w:num w:numId="2" w16cid:durableId="1201043478">
    <w:abstractNumId w:val="1"/>
  </w:num>
  <w:num w:numId="3" w16cid:durableId="1569656339">
    <w:abstractNumId w:val="9"/>
  </w:num>
  <w:num w:numId="4" w16cid:durableId="1935046986">
    <w:abstractNumId w:val="8"/>
  </w:num>
  <w:num w:numId="5" w16cid:durableId="1226143306">
    <w:abstractNumId w:val="5"/>
  </w:num>
  <w:num w:numId="6" w16cid:durableId="1722090760">
    <w:abstractNumId w:val="6"/>
  </w:num>
  <w:num w:numId="7" w16cid:durableId="81075268">
    <w:abstractNumId w:val="14"/>
  </w:num>
  <w:num w:numId="8" w16cid:durableId="1269656519">
    <w:abstractNumId w:val="7"/>
  </w:num>
  <w:num w:numId="9" w16cid:durableId="1289320459">
    <w:abstractNumId w:val="16"/>
  </w:num>
  <w:num w:numId="10" w16cid:durableId="1694577557">
    <w:abstractNumId w:val="15"/>
  </w:num>
  <w:num w:numId="11" w16cid:durableId="2052414880">
    <w:abstractNumId w:val="2"/>
  </w:num>
  <w:num w:numId="12" w16cid:durableId="217908995">
    <w:abstractNumId w:val="17"/>
  </w:num>
  <w:num w:numId="13" w16cid:durableId="882135547">
    <w:abstractNumId w:val="10"/>
  </w:num>
  <w:num w:numId="14" w16cid:durableId="330911615">
    <w:abstractNumId w:val="4"/>
  </w:num>
  <w:num w:numId="15" w16cid:durableId="844250977">
    <w:abstractNumId w:val="11"/>
  </w:num>
  <w:num w:numId="16" w16cid:durableId="893083747">
    <w:abstractNumId w:val="3"/>
  </w:num>
  <w:num w:numId="17" w16cid:durableId="1669552675">
    <w:abstractNumId w:val="12"/>
  </w:num>
  <w:num w:numId="18" w16cid:durableId="1088770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0"/>
    <w:rsid w:val="00001E50"/>
    <w:rsid w:val="00002D22"/>
    <w:rsid w:val="00006494"/>
    <w:rsid w:val="00013B9B"/>
    <w:rsid w:val="000404CD"/>
    <w:rsid w:val="00042B42"/>
    <w:rsid w:val="00044E02"/>
    <w:rsid w:val="0005076B"/>
    <w:rsid w:val="00072172"/>
    <w:rsid w:val="00080111"/>
    <w:rsid w:val="000B0E67"/>
    <w:rsid w:val="000D061E"/>
    <w:rsid w:val="000E7E71"/>
    <w:rsid w:val="000F61D2"/>
    <w:rsid w:val="00126D47"/>
    <w:rsid w:val="001D5BB7"/>
    <w:rsid w:val="001E2FFC"/>
    <w:rsid w:val="00200A8B"/>
    <w:rsid w:val="00205741"/>
    <w:rsid w:val="00205E27"/>
    <w:rsid w:val="002332F2"/>
    <w:rsid w:val="002734AE"/>
    <w:rsid w:val="00286484"/>
    <w:rsid w:val="0028712D"/>
    <w:rsid w:val="0029181B"/>
    <w:rsid w:val="002B5D9D"/>
    <w:rsid w:val="002B6B8A"/>
    <w:rsid w:val="002C028F"/>
    <w:rsid w:val="002F3C51"/>
    <w:rsid w:val="0031166C"/>
    <w:rsid w:val="00354F0E"/>
    <w:rsid w:val="0036159F"/>
    <w:rsid w:val="003A19A1"/>
    <w:rsid w:val="003A1D66"/>
    <w:rsid w:val="003C0EEE"/>
    <w:rsid w:val="003D41FB"/>
    <w:rsid w:val="003E13F7"/>
    <w:rsid w:val="003F7C6A"/>
    <w:rsid w:val="0040644E"/>
    <w:rsid w:val="004265D8"/>
    <w:rsid w:val="004A0C4D"/>
    <w:rsid w:val="004C64D8"/>
    <w:rsid w:val="00535397"/>
    <w:rsid w:val="00537D68"/>
    <w:rsid w:val="005619A4"/>
    <w:rsid w:val="005708F4"/>
    <w:rsid w:val="005907A3"/>
    <w:rsid w:val="005A3FF1"/>
    <w:rsid w:val="005C7C3A"/>
    <w:rsid w:val="00625EB5"/>
    <w:rsid w:val="00655C54"/>
    <w:rsid w:val="00661138"/>
    <w:rsid w:val="00691324"/>
    <w:rsid w:val="00694740"/>
    <w:rsid w:val="006D1DBE"/>
    <w:rsid w:val="00701CF4"/>
    <w:rsid w:val="00717FD5"/>
    <w:rsid w:val="0074388B"/>
    <w:rsid w:val="00754F51"/>
    <w:rsid w:val="00775B3B"/>
    <w:rsid w:val="007B09A3"/>
    <w:rsid w:val="007B251B"/>
    <w:rsid w:val="007D5B46"/>
    <w:rsid w:val="007F5BB7"/>
    <w:rsid w:val="007F5EB3"/>
    <w:rsid w:val="007F607B"/>
    <w:rsid w:val="00836445"/>
    <w:rsid w:val="0087484E"/>
    <w:rsid w:val="008C0FCD"/>
    <w:rsid w:val="008E034C"/>
    <w:rsid w:val="00935854"/>
    <w:rsid w:val="00940F82"/>
    <w:rsid w:val="009551DD"/>
    <w:rsid w:val="009862C9"/>
    <w:rsid w:val="00987F6D"/>
    <w:rsid w:val="00992E02"/>
    <w:rsid w:val="009C572F"/>
    <w:rsid w:val="009F3F4A"/>
    <w:rsid w:val="00A2412D"/>
    <w:rsid w:val="00A35316"/>
    <w:rsid w:val="00A5587E"/>
    <w:rsid w:val="00A91C08"/>
    <w:rsid w:val="00AA2C26"/>
    <w:rsid w:val="00AA5826"/>
    <w:rsid w:val="00AD4BE6"/>
    <w:rsid w:val="00B13D70"/>
    <w:rsid w:val="00B17D8A"/>
    <w:rsid w:val="00B34D60"/>
    <w:rsid w:val="00B51DC8"/>
    <w:rsid w:val="00B93A63"/>
    <w:rsid w:val="00B95785"/>
    <w:rsid w:val="00BA22C2"/>
    <w:rsid w:val="00BC0832"/>
    <w:rsid w:val="00BC34EE"/>
    <w:rsid w:val="00BD09D3"/>
    <w:rsid w:val="00BD3218"/>
    <w:rsid w:val="00C10FD5"/>
    <w:rsid w:val="00C633CE"/>
    <w:rsid w:val="00C64F31"/>
    <w:rsid w:val="00C70B6A"/>
    <w:rsid w:val="00C96B16"/>
    <w:rsid w:val="00CC001C"/>
    <w:rsid w:val="00CC59EF"/>
    <w:rsid w:val="00CC5FEB"/>
    <w:rsid w:val="00CD3F5B"/>
    <w:rsid w:val="00CD474D"/>
    <w:rsid w:val="00CE174B"/>
    <w:rsid w:val="00CF6751"/>
    <w:rsid w:val="00D07D25"/>
    <w:rsid w:val="00D13D67"/>
    <w:rsid w:val="00D23961"/>
    <w:rsid w:val="00D3198A"/>
    <w:rsid w:val="00D562B3"/>
    <w:rsid w:val="00D91298"/>
    <w:rsid w:val="00DD05FD"/>
    <w:rsid w:val="00DF5EDC"/>
    <w:rsid w:val="00E326FC"/>
    <w:rsid w:val="00E37D6D"/>
    <w:rsid w:val="00EB54B8"/>
    <w:rsid w:val="00EC242D"/>
    <w:rsid w:val="00ED6CF2"/>
    <w:rsid w:val="00ED7394"/>
    <w:rsid w:val="00F00A53"/>
    <w:rsid w:val="00F21C55"/>
    <w:rsid w:val="00F337BB"/>
    <w:rsid w:val="00F76A2C"/>
    <w:rsid w:val="00FA290C"/>
    <w:rsid w:val="00FA3320"/>
    <w:rsid w:val="00FD1747"/>
    <w:rsid w:val="00FD42F9"/>
    <w:rsid w:val="00FD7B93"/>
    <w:rsid w:val="00FF6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CD6C"/>
  <w15:chartTrackingRefBased/>
  <w15:docId w15:val="{0A095246-7D38-441F-BDA2-7CA5557F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D67"/>
  </w:style>
  <w:style w:type="paragraph" w:styleId="Titre1">
    <w:name w:val="heading 1"/>
    <w:basedOn w:val="Normal"/>
    <w:next w:val="Normal"/>
    <w:link w:val="Titre1Car"/>
    <w:uiPriority w:val="9"/>
    <w:qFormat/>
    <w:rsid w:val="003F7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862C9"/>
    <w:pPr>
      <w:keepNext/>
      <w:keepLines/>
      <w:spacing w:before="160" w:after="80" w:line="36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01CF4"/>
    <w:rPr>
      <w:color w:val="0563C1" w:themeColor="hyperlink"/>
      <w:u w:val="single"/>
    </w:rPr>
  </w:style>
  <w:style w:type="character" w:styleId="Mentionnonrsolue">
    <w:name w:val="Unresolved Mention"/>
    <w:basedOn w:val="Policepardfaut"/>
    <w:uiPriority w:val="99"/>
    <w:semiHidden/>
    <w:unhideWhenUsed/>
    <w:rsid w:val="00701CF4"/>
    <w:rPr>
      <w:color w:val="605E5C"/>
      <w:shd w:val="clear" w:color="auto" w:fill="E1DFDD"/>
    </w:rPr>
  </w:style>
  <w:style w:type="paragraph" w:customStyle="1" w:styleId="Pardfaut">
    <w:name w:val="Par défaut"/>
    <w:rsid w:val="005907A3"/>
    <w:pPr>
      <w:spacing w:after="0" w:line="240" w:lineRule="auto"/>
    </w:pPr>
    <w:rPr>
      <w:rFonts w:ascii="Helvetica Neue" w:eastAsia="Arial Unicode MS" w:hAnsi="Helvetica Neue" w:cs="Arial Unicode MS"/>
      <w:color w:val="000000"/>
      <w:lang w:eastAsia="fr-FR"/>
    </w:rPr>
  </w:style>
  <w:style w:type="character" w:customStyle="1" w:styleId="Aucune">
    <w:name w:val="Aucune"/>
    <w:rsid w:val="005907A3"/>
    <w:rPr>
      <w:lang w:val="fr-FR"/>
    </w:rPr>
  </w:style>
  <w:style w:type="character" w:customStyle="1" w:styleId="Hyperlink0">
    <w:name w:val="Hyperlink.0"/>
    <w:basedOn w:val="Aucune"/>
    <w:rsid w:val="005907A3"/>
    <w:rPr>
      <w:rFonts w:ascii="Times New Roman" w:eastAsia="Times New Roman" w:hAnsi="Times New Roman" w:cs="Times New Roman" w:hint="default"/>
      <w:sz w:val="24"/>
      <w:szCs w:val="24"/>
      <w:u w:val="single"/>
      <w:lang w:val="fr-FR"/>
    </w:rPr>
  </w:style>
  <w:style w:type="character" w:customStyle="1" w:styleId="Hyperlink1">
    <w:name w:val="Hyperlink.1"/>
    <w:basedOn w:val="Aucune"/>
    <w:rsid w:val="005907A3"/>
    <w:rPr>
      <w:rFonts w:ascii="Times New Roman" w:eastAsia="Times New Roman" w:hAnsi="Times New Roman" w:cs="Times New Roman" w:hint="default"/>
      <w:sz w:val="24"/>
      <w:szCs w:val="24"/>
      <w:u w:val="single"/>
      <w:lang w:val="de-DE"/>
    </w:rPr>
  </w:style>
  <w:style w:type="character" w:customStyle="1" w:styleId="Hyperlink2">
    <w:name w:val="Hyperlink.2"/>
    <w:basedOn w:val="Aucune"/>
    <w:rsid w:val="005907A3"/>
    <w:rPr>
      <w:rFonts w:ascii="Times New Roman" w:eastAsia="Times New Roman" w:hAnsi="Times New Roman" w:cs="Times New Roman" w:hint="default"/>
      <w:sz w:val="24"/>
      <w:szCs w:val="24"/>
      <w:u w:val="single"/>
      <w:lang w:val="en-US"/>
    </w:rPr>
  </w:style>
  <w:style w:type="character" w:customStyle="1" w:styleId="Hyperlink3">
    <w:name w:val="Hyperlink.3"/>
    <w:basedOn w:val="Aucune"/>
    <w:rsid w:val="005907A3"/>
    <w:rPr>
      <w:rFonts w:ascii="Times New Roman" w:eastAsia="Times New Roman" w:hAnsi="Times New Roman" w:cs="Times New Roman" w:hint="default"/>
      <w:sz w:val="24"/>
      <w:szCs w:val="24"/>
      <w:u w:val="single"/>
      <w:lang w:val="pt-PT"/>
    </w:rPr>
  </w:style>
  <w:style w:type="character" w:customStyle="1" w:styleId="Titre2Car">
    <w:name w:val="Titre 2 Car"/>
    <w:basedOn w:val="Policepardfaut"/>
    <w:link w:val="Titre2"/>
    <w:uiPriority w:val="9"/>
    <w:semiHidden/>
    <w:rsid w:val="009862C9"/>
    <w:rPr>
      <w:rFonts w:asciiTheme="majorHAnsi" w:eastAsiaTheme="majorEastAsia" w:hAnsiTheme="majorHAnsi" w:cstheme="majorBidi"/>
      <w:color w:val="2F5496" w:themeColor="accent1" w:themeShade="BF"/>
      <w:kern w:val="2"/>
      <w:sz w:val="32"/>
      <w:szCs w:val="32"/>
      <w14:ligatures w14:val="standardContextual"/>
    </w:rPr>
  </w:style>
  <w:style w:type="paragraph" w:styleId="Notedebasdepage">
    <w:name w:val="footnote text"/>
    <w:basedOn w:val="Normal"/>
    <w:link w:val="NotedebasdepageCar"/>
    <w:uiPriority w:val="99"/>
    <w:semiHidden/>
    <w:unhideWhenUsed/>
    <w:rsid w:val="009862C9"/>
    <w:pPr>
      <w:spacing w:after="0" w:line="240" w:lineRule="auto"/>
      <w:jc w:val="both"/>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9862C9"/>
    <w:rPr>
      <w:kern w:val="2"/>
      <w:sz w:val="20"/>
      <w:szCs w:val="20"/>
      <w14:ligatures w14:val="standardContextual"/>
    </w:rPr>
  </w:style>
  <w:style w:type="paragraph" w:styleId="Paragraphedeliste">
    <w:name w:val="List Paragraph"/>
    <w:basedOn w:val="Normal"/>
    <w:uiPriority w:val="1"/>
    <w:qFormat/>
    <w:rsid w:val="009862C9"/>
    <w:pPr>
      <w:spacing w:after="0" w:line="360" w:lineRule="auto"/>
      <w:ind w:left="720"/>
      <w:contextualSpacing/>
      <w:jc w:val="both"/>
    </w:pPr>
    <w:rPr>
      <w:kern w:val="2"/>
      <w:sz w:val="24"/>
      <w:szCs w:val="24"/>
      <w14:ligatures w14:val="standardContextual"/>
    </w:rPr>
  </w:style>
  <w:style w:type="character" w:styleId="Appelnotedebasdep">
    <w:name w:val="footnote reference"/>
    <w:basedOn w:val="Policepardfaut"/>
    <w:uiPriority w:val="99"/>
    <w:semiHidden/>
    <w:unhideWhenUsed/>
    <w:rsid w:val="009862C9"/>
    <w:rPr>
      <w:vertAlign w:val="superscript"/>
    </w:rPr>
  </w:style>
  <w:style w:type="character" w:customStyle="1" w:styleId="citationsource-book">
    <w:name w:val="citation_source-book"/>
    <w:basedOn w:val="Policepardfaut"/>
    <w:rsid w:val="009862C9"/>
  </w:style>
  <w:style w:type="character" w:customStyle="1" w:styleId="pel">
    <w:name w:val="_pe_l"/>
    <w:basedOn w:val="Policepardfaut"/>
    <w:rsid w:val="00BC0832"/>
  </w:style>
  <w:style w:type="character" w:customStyle="1" w:styleId="bidi">
    <w:name w:val="bidi"/>
    <w:basedOn w:val="Policepardfaut"/>
    <w:rsid w:val="00BC0832"/>
  </w:style>
  <w:style w:type="character" w:customStyle="1" w:styleId="allowtextselection">
    <w:name w:val="allowtextselection"/>
    <w:basedOn w:val="Policepardfaut"/>
    <w:rsid w:val="00BC0832"/>
  </w:style>
  <w:style w:type="paragraph" w:styleId="En-tte">
    <w:name w:val="header"/>
    <w:basedOn w:val="Normal"/>
    <w:link w:val="En-tteCar"/>
    <w:uiPriority w:val="99"/>
    <w:unhideWhenUsed/>
    <w:rsid w:val="00775B3B"/>
    <w:pPr>
      <w:tabs>
        <w:tab w:val="center" w:pos="4536"/>
        <w:tab w:val="right" w:pos="9072"/>
      </w:tabs>
      <w:spacing w:after="0" w:line="240" w:lineRule="auto"/>
    </w:pPr>
  </w:style>
  <w:style w:type="character" w:customStyle="1" w:styleId="En-tteCar">
    <w:name w:val="En-tête Car"/>
    <w:basedOn w:val="Policepardfaut"/>
    <w:link w:val="En-tte"/>
    <w:uiPriority w:val="99"/>
    <w:rsid w:val="00775B3B"/>
  </w:style>
  <w:style w:type="paragraph" w:styleId="Pieddepage">
    <w:name w:val="footer"/>
    <w:basedOn w:val="Normal"/>
    <w:link w:val="PieddepageCar"/>
    <w:uiPriority w:val="99"/>
    <w:unhideWhenUsed/>
    <w:rsid w:val="00775B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B3B"/>
  </w:style>
  <w:style w:type="paragraph" w:styleId="NormalWeb">
    <w:name w:val="Normal (Web)"/>
    <w:basedOn w:val="Normal"/>
    <w:uiPriority w:val="99"/>
    <w:semiHidden/>
    <w:unhideWhenUsed/>
    <w:rsid w:val="00ED6C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B13D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p1">
    <w:name w:val="x_p1"/>
    <w:basedOn w:val="Normal"/>
    <w:rsid w:val="007D5B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spacing">
    <w:name w:val="x_msonospacing"/>
    <w:basedOn w:val="Normal"/>
    <w:rsid w:val="000B0E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F7C6A"/>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1"/>
    <w:qFormat/>
    <w:rsid w:val="003F7C6A"/>
    <w:pPr>
      <w:widowControl w:val="0"/>
      <w:autoSpaceDE w:val="0"/>
      <w:autoSpaceDN w:val="0"/>
      <w:spacing w:after="0" w:line="240" w:lineRule="auto"/>
      <w:ind w:left="141"/>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3F7C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1859">
      <w:bodyDiv w:val="1"/>
      <w:marLeft w:val="0"/>
      <w:marRight w:val="0"/>
      <w:marTop w:val="0"/>
      <w:marBottom w:val="0"/>
      <w:divBdr>
        <w:top w:val="none" w:sz="0" w:space="0" w:color="auto"/>
        <w:left w:val="none" w:sz="0" w:space="0" w:color="auto"/>
        <w:bottom w:val="none" w:sz="0" w:space="0" w:color="auto"/>
        <w:right w:val="none" w:sz="0" w:space="0" w:color="auto"/>
      </w:divBdr>
    </w:div>
    <w:div w:id="290405196">
      <w:bodyDiv w:val="1"/>
      <w:marLeft w:val="0"/>
      <w:marRight w:val="0"/>
      <w:marTop w:val="0"/>
      <w:marBottom w:val="0"/>
      <w:divBdr>
        <w:top w:val="none" w:sz="0" w:space="0" w:color="auto"/>
        <w:left w:val="none" w:sz="0" w:space="0" w:color="auto"/>
        <w:bottom w:val="none" w:sz="0" w:space="0" w:color="auto"/>
        <w:right w:val="none" w:sz="0" w:space="0" w:color="auto"/>
      </w:divBdr>
    </w:div>
    <w:div w:id="317538524">
      <w:bodyDiv w:val="1"/>
      <w:marLeft w:val="0"/>
      <w:marRight w:val="0"/>
      <w:marTop w:val="0"/>
      <w:marBottom w:val="0"/>
      <w:divBdr>
        <w:top w:val="none" w:sz="0" w:space="0" w:color="auto"/>
        <w:left w:val="none" w:sz="0" w:space="0" w:color="auto"/>
        <w:bottom w:val="none" w:sz="0" w:space="0" w:color="auto"/>
        <w:right w:val="none" w:sz="0" w:space="0" w:color="auto"/>
      </w:divBdr>
    </w:div>
    <w:div w:id="327709298">
      <w:bodyDiv w:val="1"/>
      <w:marLeft w:val="0"/>
      <w:marRight w:val="0"/>
      <w:marTop w:val="0"/>
      <w:marBottom w:val="0"/>
      <w:divBdr>
        <w:top w:val="none" w:sz="0" w:space="0" w:color="auto"/>
        <w:left w:val="none" w:sz="0" w:space="0" w:color="auto"/>
        <w:bottom w:val="none" w:sz="0" w:space="0" w:color="auto"/>
        <w:right w:val="none" w:sz="0" w:space="0" w:color="auto"/>
      </w:divBdr>
    </w:div>
    <w:div w:id="396051526">
      <w:bodyDiv w:val="1"/>
      <w:marLeft w:val="0"/>
      <w:marRight w:val="0"/>
      <w:marTop w:val="0"/>
      <w:marBottom w:val="0"/>
      <w:divBdr>
        <w:top w:val="none" w:sz="0" w:space="0" w:color="auto"/>
        <w:left w:val="none" w:sz="0" w:space="0" w:color="auto"/>
        <w:bottom w:val="none" w:sz="0" w:space="0" w:color="auto"/>
        <w:right w:val="none" w:sz="0" w:space="0" w:color="auto"/>
      </w:divBdr>
    </w:div>
    <w:div w:id="408771663">
      <w:bodyDiv w:val="1"/>
      <w:marLeft w:val="0"/>
      <w:marRight w:val="0"/>
      <w:marTop w:val="0"/>
      <w:marBottom w:val="0"/>
      <w:divBdr>
        <w:top w:val="none" w:sz="0" w:space="0" w:color="auto"/>
        <w:left w:val="none" w:sz="0" w:space="0" w:color="auto"/>
        <w:bottom w:val="none" w:sz="0" w:space="0" w:color="auto"/>
        <w:right w:val="none" w:sz="0" w:space="0" w:color="auto"/>
      </w:divBdr>
    </w:div>
    <w:div w:id="520162749">
      <w:bodyDiv w:val="1"/>
      <w:marLeft w:val="0"/>
      <w:marRight w:val="0"/>
      <w:marTop w:val="0"/>
      <w:marBottom w:val="0"/>
      <w:divBdr>
        <w:top w:val="none" w:sz="0" w:space="0" w:color="auto"/>
        <w:left w:val="none" w:sz="0" w:space="0" w:color="auto"/>
        <w:bottom w:val="none" w:sz="0" w:space="0" w:color="auto"/>
        <w:right w:val="none" w:sz="0" w:space="0" w:color="auto"/>
      </w:divBdr>
    </w:div>
    <w:div w:id="561450230">
      <w:bodyDiv w:val="1"/>
      <w:marLeft w:val="0"/>
      <w:marRight w:val="0"/>
      <w:marTop w:val="0"/>
      <w:marBottom w:val="0"/>
      <w:divBdr>
        <w:top w:val="none" w:sz="0" w:space="0" w:color="auto"/>
        <w:left w:val="none" w:sz="0" w:space="0" w:color="auto"/>
        <w:bottom w:val="none" w:sz="0" w:space="0" w:color="auto"/>
        <w:right w:val="none" w:sz="0" w:space="0" w:color="auto"/>
      </w:divBdr>
    </w:div>
    <w:div w:id="654995785">
      <w:bodyDiv w:val="1"/>
      <w:marLeft w:val="0"/>
      <w:marRight w:val="0"/>
      <w:marTop w:val="0"/>
      <w:marBottom w:val="0"/>
      <w:divBdr>
        <w:top w:val="none" w:sz="0" w:space="0" w:color="auto"/>
        <w:left w:val="none" w:sz="0" w:space="0" w:color="auto"/>
        <w:bottom w:val="none" w:sz="0" w:space="0" w:color="auto"/>
        <w:right w:val="none" w:sz="0" w:space="0" w:color="auto"/>
      </w:divBdr>
    </w:div>
    <w:div w:id="707024575">
      <w:bodyDiv w:val="1"/>
      <w:marLeft w:val="0"/>
      <w:marRight w:val="0"/>
      <w:marTop w:val="0"/>
      <w:marBottom w:val="0"/>
      <w:divBdr>
        <w:top w:val="none" w:sz="0" w:space="0" w:color="auto"/>
        <w:left w:val="none" w:sz="0" w:space="0" w:color="auto"/>
        <w:bottom w:val="none" w:sz="0" w:space="0" w:color="auto"/>
        <w:right w:val="none" w:sz="0" w:space="0" w:color="auto"/>
      </w:divBdr>
    </w:div>
    <w:div w:id="716852483">
      <w:bodyDiv w:val="1"/>
      <w:marLeft w:val="0"/>
      <w:marRight w:val="0"/>
      <w:marTop w:val="0"/>
      <w:marBottom w:val="0"/>
      <w:divBdr>
        <w:top w:val="none" w:sz="0" w:space="0" w:color="auto"/>
        <w:left w:val="none" w:sz="0" w:space="0" w:color="auto"/>
        <w:bottom w:val="none" w:sz="0" w:space="0" w:color="auto"/>
        <w:right w:val="none" w:sz="0" w:space="0" w:color="auto"/>
      </w:divBdr>
    </w:div>
    <w:div w:id="780345755">
      <w:bodyDiv w:val="1"/>
      <w:marLeft w:val="0"/>
      <w:marRight w:val="0"/>
      <w:marTop w:val="0"/>
      <w:marBottom w:val="0"/>
      <w:divBdr>
        <w:top w:val="none" w:sz="0" w:space="0" w:color="auto"/>
        <w:left w:val="none" w:sz="0" w:space="0" w:color="auto"/>
        <w:bottom w:val="none" w:sz="0" w:space="0" w:color="auto"/>
        <w:right w:val="none" w:sz="0" w:space="0" w:color="auto"/>
      </w:divBdr>
      <w:divsChild>
        <w:div w:id="396780828">
          <w:marLeft w:val="0"/>
          <w:marRight w:val="0"/>
          <w:marTop w:val="0"/>
          <w:marBottom w:val="0"/>
          <w:divBdr>
            <w:top w:val="none" w:sz="0" w:space="0" w:color="auto"/>
            <w:left w:val="none" w:sz="0" w:space="0" w:color="auto"/>
            <w:bottom w:val="none" w:sz="0" w:space="0" w:color="auto"/>
            <w:right w:val="none" w:sz="0" w:space="0" w:color="auto"/>
          </w:divBdr>
        </w:div>
        <w:div w:id="41565564">
          <w:marLeft w:val="0"/>
          <w:marRight w:val="0"/>
          <w:marTop w:val="0"/>
          <w:marBottom w:val="0"/>
          <w:divBdr>
            <w:top w:val="none" w:sz="0" w:space="0" w:color="auto"/>
            <w:left w:val="none" w:sz="0" w:space="0" w:color="auto"/>
            <w:bottom w:val="none" w:sz="0" w:space="0" w:color="auto"/>
            <w:right w:val="none" w:sz="0" w:space="0" w:color="auto"/>
          </w:divBdr>
        </w:div>
        <w:div w:id="1291549340">
          <w:marLeft w:val="0"/>
          <w:marRight w:val="0"/>
          <w:marTop w:val="0"/>
          <w:marBottom w:val="0"/>
          <w:divBdr>
            <w:top w:val="none" w:sz="0" w:space="0" w:color="auto"/>
            <w:left w:val="none" w:sz="0" w:space="0" w:color="auto"/>
            <w:bottom w:val="none" w:sz="0" w:space="0" w:color="auto"/>
            <w:right w:val="none" w:sz="0" w:space="0" w:color="auto"/>
          </w:divBdr>
        </w:div>
        <w:div w:id="1875773297">
          <w:marLeft w:val="0"/>
          <w:marRight w:val="0"/>
          <w:marTop w:val="0"/>
          <w:marBottom w:val="0"/>
          <w:divBdr>
            <w:top w:val="none" w:sz="0" w:space="0" w:color="auto"/>
            <w:left w:val="none" w:sz="0" w:space="0" w:color="auto"/>
            <w:bottom w:val="none" w:sz="0" w:space="0" w:color="auto"/>
            <w:right w:val="none" w:sz="0" w:space="0" w:color="auto"/>
          </w:divBdr>
        </w:div>
        <w:div w:id="2127962275">
          <w:marLeft w:val="0"/>
          <w:marRight w:val="0"/>
          <w:marTop w:val="0"/>
          <w:marBottom w:val="0"/>
          <w:divBdr>
            <w:top w:val="none" w:sz="0" w:space="0" w:color="auto"/>
            <w:left w:val="none" w:sz="0" w:space="0" w:color="auto"/>
            <w:bottom w:val="none" w:sz="0" w:space="0" w:color="auto"/>
            <w:right w:val="none" w:sz="0" w:space="0" w:color="auto"/>
          </w:divBdr>
        </w:div>
        <w:div w:id="336809870">
          <w:marLeft w:val="0"/>
          <w:marRight w:val="0"/>
          <w:marTop w:val="0"/>
          <w:marBottom w:val="0"/>
          <w:divBdr>
            <w:top w:val="none" w:sz="0" w:space="0" w:color="auto"/>
            <w:left w:val="none" w:sz="0" w:space="0" w:color="auto"/>
            <w:bottom w:val="none" w:sz="0" w:space="0" w:color="auto"/>
            <w:right w:val="none" w:sz="0" w:space="0" w:color="auto"/>
          </w:divBdr>
        </w:div>
        <w:div w:id="183328294">
          <w:marLeft w:val="0"/>
          <w:marRight w:val="0"/>
          <w:marTop w:val="0"/>
          <w:marBottom w:val="0"/>
          <w:divBdr>
            <w:top w:val="none" w:sz="0" w:space="0" w:color="auto"/>
            <w:left w:val="none" w:sz="0" w:space="0" w:color="auto"/>
            <w:bottom w:val="none" w:sz="0" w:space="0" w:color="auto"/>
            <w:right w:val="none" w:sz="0" w:space="0" w:color="auto"/>
          </w:divBdr>
        </w:div>
        <w:div w:id="2079591462">
          <w:marLeft w:val="0"/>
          <w:marRight w:val="0"/>
          <w:marTop w:val="0"/>
          <w:marBottom w:val="0"/>
          <w:divBdr>
            <w:top w:val="none" w:sz="0" w:space="0" w:color="auto"/>
            <w:left w:val="none" w:sz="0" w:space="0" w:color="auto"/>
            <w:bottom w:val="none" w:sz="0" w:space="0" w:color="auto"/>
            <w:right w:val="none" w:sz="0" w:space="0" w:color="auto"/>
          </w:divBdr>
        </w:div>
        <w:div w:id="392460788">
          <w:marLeft w:val="0"/>
          <w:marRight w:val="0"/>
          <w:marTop w:val="0"/>
          <w:marBottom w:val="0"/>
          <w:divBdr>
            <w:top w:val="none" w:sz="0" w:space="0" w:color="auto"/>
            <w:left w:val="none" w:sz="0" w:space="0" w:color="auto"/>
            <w:bottom w:val="none" w:sz="0" w:space="0" w:color="auto"/>
            <w:right w:val="none" w:sz="0" w:space="0" w:color="auto"/>
          </w:divBdr>
        </w:div>
        <w:div w:id="997074393">
          <w:marLeft w:val="0"/>
          <w:marRight w:val="0"/>
          <w:marTop w:val="0"/>
          <w:marBottom w:val="0"/>
          <w:divBdr>
            <w:top w:val="none" w:sz="0" w:space="0" w:color="auto"/>
            <w:left w:val="none" w:sz="0" w:space="0" w:color="auto"/>
            <w:bottom w:val="none" w:sz="0" w:space="0" w:color="auto"/>
            <w:right w:val="none" w:sz="0" w:space="0" w:color="auto"/>
          </w:divBdr>
        </w:div>
        <w:div w:id="278683498">
          <w:marLeft w:val="0"/>
          <w:marRight w:val="0"/>
          <w:marTop w:val="0"/>
          <w:marBottom w:val="0"/>
          <w:divBdr>
            <w:top w:val="none" w:sz="0" w:space="0" w:color="auto"/>
            <w:left w:val="none" w:sz="0" w:space="0" w:color="auto"/>
            <w:bottom w:val="none" w:sz="0" w:space="0" w:color="auto"/>
            <w:right w:val="none" w:sz="0" w:space="0" w:color="auto"/>
          </w:divBdr>
        </w:div>
        <w:div w:id="2106341549">
          <w:marLeft w:val="0"/>
          <w:marRight w:val="0"/>
          <w:marTop w:val="0"/>
          <w:marBottom w:val="0"/>
          <w:divBdr>
            <w:top w:val="none" w:sz="0" w:space="0" w:color="auto"/>
            <w:left w:val="none" w:sz="0" w:space="0" w:color="auto"/>
            <w:bottom w:val="none" w:sz="0" w:space="0" w:color="auto"/>
            <w:right w:val="none" w:sz="0" w:space="0" w:color="auto"/>
          </w:divBdr>
        </w:div>
        <w:div w:id="1532494406">
          <w:marLeft w:val="0"/>
          <w:marRight w:val="0"/>
          <w:marTop w:val="0"/>
          <w:marBottom w:val="0"/>
          <w:divBdr>
            <w:top w:val="none" w:sz="0" w:space="0" w:color="auto"/>
            <w:left w:val="none" w:sz="0" w:space="0" w:color="auto"/>
            <w:bottom w:val="none" w:sz="0" w:space="0" w:color="auto"/>
            <w:right w:val="none" w:sz="0" w:space="0" w:color="auto"/>
          </w:divBdr>
        </w:div>
      </w:divsChild>
    </w:div>
    <w:div w:id="874274998">
      <w:bodyDiv w:val="1"/>
      <w:marLeft w:val="0"/>
      <w:marRight w:val="0"/>
      <w:marTop w:val="0"/>
      <w:marBottom w:val="0"/>
      <w:divBdr>
        <w:top w:val="none" w:sz="0" w:space="0" w:color="auto"/>
        <w:left w:val="none" w:sz="0" w:space="0" w:color="auto"/>
        <w:bottom w:val="none" w:sz="0" w:space="0" w:color="auto"/>
        <w:right w:val="none" w:sz="0" w:space="0" w:color="auto"/>
      </w:divBdr>
    </w:div>
    <w:div w:id="890192420">
      <w:bodyDiv w:val="1"/>
      <w:marLeft w:val="0"/>
      <w:marRight w:val="0"/>
      <w:marTop w:val="0"/>
      <w:marBottom w:val="0"/>
      <w:divBdr>
        <w:top w:val="none" w:sz="0" w:space="0" w:color="auto"/>
        <w:left w:val="none" w:sz="0" w:space="0" w:color="auto"/>
        <w:bottom w:val="none" w:sz="0" w:space="0" w:color="auto"/>
        <w:right w:val="none" w:sz="0" w:space="0" w:color="auto"/>
      </w:divBdr>
      <w:divsChild>
        <w:div w:id="952588851">
          <w:marLeft w:val="0"/>
          <w:marRight w:val="0"/>
          <w:marTop w:val="0"/>
          <w:marBottom w:val="0"/>
          <w:divBdr>
            <w:top w:val="none" w:sz="0" w:space="0" w:color="auto"/>
            <w:left w:val="none" w:sz="0" w:space="0" w:color="auto"/>
            <w:bottom w:val="none" w:sz="0" w:space="0" w:color="auto"/>
            <w:right w:val="none" w:sz="0" w:space="0" w:color="auto"/>
          </w:divBdr>
        </w:div>
        <w:div w:id="1835099907">
          <w:marLeft w:val="0"/>
          <w:marRight w:val="0"/>
          <w:marTop w:val="0"/>
          <w:marBottom w:val="0"/>
          <w:divBdr>
            <w:top w:val="none" w:sz="0" w:space="0" w:color="auto"/>
            <w:left w:val="none" w:sz="0" w:space="0" w:color="auto"/>
            <w:bottom w:val="none" w:sz="0" w:space="0" w:color="auto"/>
            <w:right w:val="none" w:sz="0" w:space="0" w:color="auto"/>
          </w:divBdr>
        </w:div>
        <w:div w:id="322969926">
          <w:marLeft w:val="0"/>
          <w:marRight w:val="0"/>
          <w:marTop w:val="0"/>
          <w:marBottom w:val="0"/>
          <w:divBdr>
            <w:top w:val="none" w:sz="0" w:space="0" w:color="auto"/>
            <w:left w:val="none" w:sz="0" w:space="0" w:color="auto"/>
            <w:bottom w:val="none" w:sz="0" w:space="0" w:color="auto"/>
            <w:right w:val="none" w:sz="0" w:space="0" w:color="auto"/>
          </w:divBdr>
        </w:div>
        <w:div w:id="168259539">
          <w:marLeft w:val="0"/>
          <w:marRight w:val="0"/>
          <w:marTop w:val="0"/>
          <w:marBottom w:val="0"/>
          <w:divBdr>
            <w:top w:val="none" w:sz="0" w:space="0" w:color="auto"/>
            <w:left w:val="none" w:sz="0" w:space="0" w:color="auto"/>
            <w:bottom w:val="none" w:sz="0" w:space="0" w:color="auto"/>
            <w:right w:val="none" w:sz="0" w:space="0" w:color="auto"/>
          </w:divBdr>
        </w:div>
        <w:div w:id="381170784">
          <w:marLeft w:val="0"/>
          <w:marRight w:val="0"/>
          <w:marTop w:val="0"/>
          <w:marBottom w:val="0"/>
          <w:divBdr>
            <w:top w:val="none" w:sz="0" w:space="0" w:color="auto"/>
            <w:left w:val="none" w:sz="0" w:space="0" w:color="auto"/>
            <w:bottom w:val="none" w:sz="0" w:space="0" w:color="auto"/>
            <w:right w:val="none" w:sz="0" w:space="0" w:color="auto"/>
          </w:divBdr>
        </w:div>
        <w:div w:id="1822842241">
          <w:marLeft w:val="0"/>
          <w:marRight w:val="0"/>
          <w:marTop w:val="0"/>
          <w:marBottom w:val="0"/>
          <w:divBdr>
            <w:top w:val="none" w:sz="0" w:space="0" w:color="auto"/>
            <w:left w:val="none" w:sz="0" w:space="0" w:color="auto"/>
            <w:bottom w:val="none" w:sz="0" w:space="0" w:color="auto"/>
            <w:right w:val="none" w:sz="0" w:space="0" w:color="auto"/>
          </w:divBdr>
        </w:div>
        <w:div w:id="1382364088">
          <w:marLeft w:val="0"/>
          <w:marRight w:val="0"/>
          <w:marTop w:val="0"/>
          <w:marBottom w:val="0"/>
          <w:divBdr>
            <w:top w:val="none" w:sz="0" w:space="0" w:color="auto"/>
            <w:left w:val="none" w:sz="0" w:space="0" w:color="auto"/>
            <w:bottom w:val="none" w:sz="0" w:space="0" w:color="auto"/>
            <w:right w:val="none" w:sz="0" w:space="0" w:color="auto"/>
          </w:divBdr>
        </w:div>
        <w:div w:id="1026981016">
          <w:marLeft w:val="0"/>
          <w:marRight w:val="0"/>
          <w:marTop w:val="0"/>
          <w:marBottom w:val="0"/>
          <w:divBdr>
            <w:top w:val="none" w:sz="0" w:space="0" w:color="auto"/>
            <w:left w:val="none" w:sz="0" w:space="0" w:color="auto"/>
            <w:bottom w:val="none" w:sz="0" w:space="0" w:color="auto"/>
            <w:right w:val="none" w:sz="0" w:space="0" w:color="auto"/>
          </w:divBdr>
        </w:div>
        <w:div w:id="16204917">
          <w:marLeft w:val="0"/>
          <w:marRight w:val="0"/>
          <w:marTop w:val="0"/>
          <w:marBottom w:val="0"/>
          <w:divBdr>
            <w:top w:val="none" w:sz="0" w:space="0" w:color="auto"/>
            <w:left w:val="none" w:sz="0" w:space="0" w:color="auto"/>
            <w:bottom w:val="none" w:sz="0" w:space="0" w:color="auto"/>
            <w:right w:val="none" w:sz="0" w:space="0" w:color="auto"/>
          </w:divBdr>
        </w:div>
        <w:div w:id="1503936220">
          <w:marLeft w:val="0"/>
          <w:marRight w:val="0"/>
          <w:marTop w:val="0"/>
          <w:marBottom w:val="0"/>
          <w:divBdr>
            <w:top w:val="none" w:sz="0" w:space="0" w:color="auto"/>
            <w:left w:val="none" w:sz="0" w:space="0" w:color="auto"/>
            <w:bottom w:val="none" w:sz="0" w:space="0" w:color="auto"/>
            <w:right w:val="none" w:sz="0" w:space="0" w:color="auto"/>
          </w:divBdr>
        </w:div>
        <w:div w:id="538860659">
          <w:marLeft w:val="0"/>
          <w:marRight w:val="0"/>
          <w:marTop w:val="0"/>
          <w:marBottom w:val="0"/>
          <w:divBdr>
            <w:top w:val="none" w:sz="0" w:space="0" w:color="auto"/>
            <w:left w:val="none" w:sz="0" w:space="0" w:color="auto"/>
            <w:bottom w:val="none" w:sz="0" w:space="0" w:color="auto"/>
            <w:right w:val="none" w:sz="0" w:space="0" w:color="auto"/>
          </w:divBdr>
        </w:div>
        <w:div w:id="1259675975">
          <w:marLeft w:val="0"/>
          <w:marRight w:val="0"/>
          <w:marTop w:val="0"/>
          <w:marBottom w:val="0"/>
          <w:divBdr>
            <w:top w:val="none" w:sz="0" w:space="0" w:color="auto"/>
            <w:left w:val="none" w:sz="0" w:space="0" w:color="auto"/>
            <w:bottom w:val="none" w:sz="0" w:space="0" w:color="auto"/>
            <w:right w:val="none" w:sz="0" w:space="0" w:color="auto"/>
          </w:divBdr>
        </w:div>
      </w:divsChild>
    </w:div>
    <w:div w:id="926764324">
      <w:bodyDiv w:val="1"/>
      <w:marLeft w:val="0"/>
      <w:marRight w:val="0"/>
      <w:marTop w:val="0"/>
      <w:marBottom w:val="0"/>
      <w:divBdr>
        <w:top w:val="none" w:sz="0" w:space="0" w:color="auto"/>
        <w:left w:val="none" w:sz="0" w:space="0" w:color="auto"/>
        <w:bottom w:val="none" w:sz="0" w:space="0" w:color="auto"/>
        <w:right w:val="none" w:sz="0" w:space="0" w:color="auto"/>
      </w:divBdr>
      <w:divsChild>
        <w:div w:id="476070854">
          <w:marLeft w:val="0"/>
          <w:marRight w:val="0"/>
          <w:marTop w:val="0"/>
          <w:marBottom w:val="0"/>
          <w:divBdr>
            <w:top w:val="none" w:sz="0" w:space="0" w:color="auto"/>
            <w:left w:val="none" w:sz="0" w:space="0" w:color="auto"/>
            <w:bottom w:val="none" w:sz="0" w:space="0" w:color="auto"/>
            <w:right w:val="none" w:sz="0" w:space="0" w:color="auto"/>
          </w:divBdr>
          <w:divsChild>
            <w:div w:id="131366825">
              <w:marLeft w:val="0"/>
              <w:marRight w:val="0"/>
              <w:marTop w:val="0"/>
              <w:marBottom w:val="0"/>
              <w:divBdr>
                <w:top w:val="none" w:sz="0" w:space="0" w:color="auto"/>
                <w:left w:val="none" w:sz="0" w:space="0" w:color="auto"/>
                <w:bottom w:val="none" w:sz="0" w:space="0" w:color="auto"/>
                <w:right w:val="none" w:sz="0" w:space="0" w:color="auto"/>
              </w:divBdr>
              <w:divsChild>
                <w:div w:id="454057007">
                  <w:marLeft w:val="0"/>
                  <w:marRight w:val="0"/>
                  <w:marTop w:val="0"/>
                  <w:marBottom w:val="0"/>
                  <w:divBdr>
                    <w:top w:val="none" w:sz="0" w:space="0" w:color="auto"/>
                    <w:left w:val="none" w:sz="0" w:space="0" w:color="auto"/>
                    <w:bottom w:val="none" w:sz="0" w:space="0" w:color="auto"/>
                    <w:right w:val="none" w:sz="0" w:space="0" w:color="auto"/>
                  </w:divBdr>
                  <w:divsChild>
                    <w:div w:id="1264995651">
                      <w:marLeft w:val="0"/>
                      <w:marRight w:val="0"/>
                      <w:marTop w:val="0"/>
                      <w:marBottom w:val="0"/>
                      <w:divBdr>
                        <w:top w:val="none" w:sz="0" w:space="0" w:color="auto"/>
                        <w:left w:val="none" w:sz="0" w:space="0" w:color="auto"/>
                        <w:bottom w:val="none" w:sz="0" w:space="0" w:color="auto"/>
                        <w:right w:val="none" w:sz="0" w:space="0" w:color="auto"/>
                      </w:divBdr>
                      <w:divsChild>
                        <w:div w:id="4109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01278">
          <w:marLeft w:val="0"/>
          <w:marRight w:val="0"/>
          <w:marTop w:val="0"/>
          <w:marBottom w:val="0"/>
          <w:divBdr>
            <w:top w:val="none" w:sz="0" w:space="0" w:color="auto"/>
            <w:left w:val="none" w:sz="0" w:space="0" w:color="auto"/>
            <w:bottom w:val="none" w:sz="0" w:space="0" w:color="auto"/>
            <w:right w:val="none" w:sz="0" w:space="0" w:color="auto"/>
          </w:divBdr>
          <w:divsChild>
            <w:div w:id="1512914302">
              <w:marLeft w:val="0"/>
              <w:marRight w:val="0"/>
              <w:marTop w:val="0"/>
              <w:marBottom w:val="0"/>
              <w:divBdr>
                <w:top w:val="none" w:sz="0" w:space="0" w:color="auto"/>
                <w:left w:val="none" w:sz="0" w:space="0" w:color="auto"/>
                <w:bottom w:val="none" w:sz="0" w:space="0" w:color="auto"/>
                <w:right w:val="none" w:sz="0" w:space="0" w:color="auto"/>
              </w:divBdr>
              <w:divsChild>
                <w:div w:id="1586183144">
                  <w:marLeft w:val="0"/>
                  <w:marRight w:val="0"/>
                  <w:marTop w:val="0"/>
                  <w:marBottom w:val="0"/>
                  <w:divBdr>
                    <w:top w:val="none" w:sz="0" w:space="0" w:color="auto"/>
                    <w:left w:val="none" w:sz="0" w:space="0" w:color="auto"/>
                    <w:bottom w:val="none" w:sz="0" w:space="0" w:color="auto"/>
                    <w:right w:val="none" w:sz="0" w:space="0" w:color="auto"/>
                  </w:divBdr>
                  <w:divsChild>
                    <w:div w:id="573130522">
                      <w:marLeft w:val="0"/>
                      <w:marRight w:val="0"/>
                      <w:marTop w:val="0"/>
                      <w:marBottom w:val="0"/>
                      <w:divBdr>
                        <w:top w:val="none" w:sz="0" w:space="0" w:color="auto"/>
                        <w:left w:val="none" w:sz="0" w:space="0" w:color="auto"/>
                        <w:bottom w:val="none" w:sz="0" w:space="0" w:color="auto"/>
                        <w:right w:val="none" w:sz="0" w:space="0" w:color="auto"/>
                      </w:divBdr>
                      <w:divsChild>
                        <w:div w:id="1608268882">
                          <w:marLeft w:val="0"/>
                          <w:marRight w:val="0"/>
                          <w:marTop w:val="0"/>
                          <w:marBottom w:val="0"/>
                          <w:divBdr>
                            <w:top w:val="none" w:sz="0" w:space="0" w:color="auto"/>
                            <w:left w:val="none" w:sz="0" w:space="0" w:color="auto"/>
                            <w:bottom w:val="none" w:sz="0" w:space="0" w:color="auto"/>
                            <w:right w:val="none" w:sz="0" w:space="0" w:color="auto"/>
                          </w:divBdr>
                          <w:divsChild>
                            <w:div w:id="336079583">
                              <w:marLeft w:val="0"/>
                              <w:marRight w:val="0"/>
                              <w:marTop w:val="0"/>
                              <w:marBottom w:val="0"/>
                              <w:divBdr>
                                <w:top w:val="none" w:sz="0" w:space="0" w:color="auto"/>
                                <w:left w:val="none" w:sz="0" w:space="0" w:color="auto"/>
                                <w:bottom w:val="none" w:sz="0" w:space="0" w:color="auto"/>
                                <w:right w:val="none" w:sz="0" w:space="0" w:color="auto"/>
                              </w:divBdr>
                            </w:div>
                            <w:div w:id="1033308367">
                              <w:marLeft w:val="0"/>
                              <w:marRight w:val="0"/>
                              <w:marTop w:val="0"/>
                              <w:marBottom w:val="0"/>
                              <w:divBdr>
                                <w:top w:val="none" w:sz="0" w:space="0" w:color="auto"/>
                                <w:left w:val="none" w:sz="0" w:space="0" w:color="auto"/>
                                <w:bottom w:val="none" w:sz="0" w:space="0" w:color="auto"/>
                                <w:right w:val="none" w:sz="0" w:space="0" w:color="auto"/>
                              </w:divBdr>
                            </w:div>
                            <w:div w:id="1813520377">
                              <w:marLeft w:val="0"/>
                              <w:marRight w:val="0"/>
                              <w:marTop w:val="0"/>
                              <w:marBottom w:val="0"/>
                              <w:divBdr>
                                <w:top w:val="none" w:sz="0" w:space="0" w:color="auto"/>
                                <w:left w:val="none" w:sz="0" w:space="0" w:color="auto"/>
                                <w:bottom w:val="none" w:sz="0" w:space="0" w:color="auto"/>
                                <w:right w:val="none" w:sz="0" w:space="0" w:color="auto"/>
                              </w:divBdr>
                            </w:div>
                            <w:div w:id="808203891">
                              <w:marLeft w:val="0"/>
                              <w:marRight w:val="0"/>
                              <w:marTop w:val="0"/>
                              <w:marBottom w:val="0"/>
                              <w:divBdr>
                                <w:top w:val="none" w:sz="0" w:space="0" w:color="auto"/>
                                <w:left w:val="none" w:sz="0" w:space="0" w:color="auto"/>
                                <w:bottom w:val="none" w:sz="0" w:space="0" w:color="auto"/>
                                <w:right w:val="none" w:sz="0" w:space="0" w:color="auto"/>
                              </w:divBdr>
                            </w:div>
                            <w:div w:id="1776830644">
                              <w:marLeft w:val="0"/>
                              <w:marRight w:val="0"/>
                              <w:marTop w:val="240"/>
                              <w:marBottom w:val="240"/>
                              <w:divBdr>
                                <w:top w:val="none" w:sz="0" w:space="0" w:color="auto"/>
                                <w:left w:val="none" w:sz="0" w:space="0" w:color="auto"/>
                                <w:bottom w:val="none" w:sz="0" w:space="0" w:color="auto"/>
                                <w:right w:val="none" w:sz="0" w:space="0" w:color="auto"/>
                              </w:divBdr>
                            </w:div>
                            <w:div w:id="12840768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46322">
      <w:bodyDiv w:val="1"/>
      <w:marLeft w:val="0"/>
      <w:marRight w:val="0"/>
      <w:marTop w:val="0"/>
      <w:marBottom w:val="0"/>
      <w:divBdr>
        <w:top w:val="none" w:sz="0" w:space="0" w:color="auto"/>
        <w:left w:val="none" w:sz="0" w:space="0" w:color="auto"/>
        <w:bottom w:val="none" w:sz="0" w:space="0" w:color="auto"/>
        <w:right w:val="none" w:sz="0" w:space="0" w:color="auto"/>
      </w:divBdr>
    </w:div>
    <w:div w:id="1040784796">
      <w:bodyDiv w:val="1"/>
      <w:marLeft w:val="0"/>
      <w:marRight w:val="0"/>
      <w:marTop w:val="0"/>
      <w:marBottom w:val="0"/>
      <w:divBdr>
        <w:top w:val="none" w:sz="0" w:space="0" w:color="auto"/>
        <w:left w:val="none" w:sz="0" w:space="0" w:color="auto"/>
        <w:bottom w:val="none" w:sz="0" w:space="0" w:color="auto"/>
        <w:right w:val="none" w:sz="0" w:space="0" w:color="auto"/>
      </w:divBdr>
    </w:div>
    <w:div w:id="1068961773">
      <w:bodyDiv w:val="1"/>
      <w:marLeft w:val="0"/>
      <w:marRight w:val="0"/>
      <w:marTop w:val="0"/>
      <w:marBottom w:val="0"/>
      <w:divBdr>
        <w:top w:val="none" w:sz="0" w:space="0" w:color="auto"/>
        <w:left w:val="none" w:sz="0" w:space="0" w:color="auto"/>
        <w:bottom w:val="none" w:sz="0" w:space="0" w:color="auto"/>
        <w:right w:val="none" w:sz="0" w:space="0" w:color="auto"/>
      </w:divBdr>
    </w:div>
    <w:div w:id="1358971504">
      <w:bodyDiv w:val="1"/>
      <w:marLeft w:val="0"/>
      <w:marRight w:val="0"/>
      <w:marTop w:val="0"/>
      <w:marBottom w:val="0"/>
      <w:divBdr>
        <w:top w:val="none" w:sz="0" w:space="0" w:color="auto"/>
        <w:left w:val="none" w:sz="0" w:space="0" w:color="auto"/>
        <w:bottom w:val="none" w:sz="0" w:space="0" w:color="auto"/>
        <w:right w:val="none" w:sz="0" w:space="0" w:color="auto"/>
      </w:divBdr>
      <w:divsChild>
        <w:div w:id="1339961871">
          <w:marLeft w:val="0"/>
          <w:marRight w:val="0"/>
          <w:marTop w:val="0"/>
          <w:marBottom w:val="0"/>
          <w:divBdr>
            <w:top w:val="none" w:sz="0" w:space="0" w:color="auto"/>
            <w:left w:val="none" w:sz="0" w:space="0" w:color="auto"/>
            <w:bottom w:val="none" w:sz="0" w:space="0" w:color="auto"/>
            <w:right w:val="none" w:sz="0" w:space="0" w:color="auto"/>
          </w:divBdr>
        </w:div>
        <w:div w:id="1405687808">
          <w:marLeft w:val="0"/>
          <w:marRight w:val="0"/>
          <w:marTop w:val="0"/>
          <w:marBottom w:val="0"/>
          <w:divBdr>
            <w:top w:val="none" w:sz="0" w:space="0" w:color="auto"/>
            <w:left w:val="none" w:sz="0" w:space="0" w:color="auto"/>
            <w:bottom w:val="none" w:sz="0" w:space="0" w:color="auto"/>
            <w:right w:val="none" w:sz="0" w:space="0" w:color="auto"/>
          </w:divBdr>
        </w:div>
        <w:div w:id="1336691690">
          <w:marLeft w:val="0"/>
          <w:marRight w:val="0"/>
          <w:marTop w:val="0"/>
          <w:marBottom w:val="0"/>
          <w:divBdr>
            <w:top w:val="none" w:sz="0" w:space="0" w:color="auto"/>
            <w:left w:val="none" w:sz="0" w:space="0" w:color="auto"/>
            <w:bottom w:val="none" w:sz="0" w:space="0" w:color="auto"/>
            <w:right w:val="none" w:sz="0" w:space="0" w:color="auto"/>
          </w:divBdr>
        </w:div>
        <w:div w:id="1704279761">
          <w:marLeft w:val="0"/>
          <w:marRight w:val="0"/>
          <w:marTop w:val="0"/>
          <w:marBottom w:val="0"/>
          <w:divBdr>
            <w:top w:val="none" w:sz="0" w:space="0" w:color="auto"/>
            <w:left w:val="none" w:sz="0" w:space="0" w:color="auto"/>
            <w:bottom w:val="none" w:sz="0" w:space="0" w:color="auto"/>
            <w:right w:val="none" w:sz="0" w:space="0" w:color="auto"/>
          </w:divBdr>
        </w:div>
        <w:div w:id="1658611150">
          <w:marLeft w:val="0"/>
          <w:marRight w:val="0"/>
          <w:marTop w:val="0"/>
          <w:marBottom w:val="0"/>
          <w:divBdr>
            <w:top w:val="none" w:sz="0" w:space="0" w:color="auto"/>
            <w:left w:val="none" w:sz="0" w:space="0" w:color="auto"/>
            <w:bottom w:val="none" w:sz="0" w:space="0" w:color="auto"/>
            <w:right w:val="none" w:sz="0" w:space="0" w:color="auto"/>
          </w:divBdr>
        </w:div>
        <w:div w:id="1210260304">
          <w:marLeft w:val="0"/>
          <w:marRight w:val="0"/>
          <w:marTop w:val="0"/>
          <w:marBottom w:val="0"/>
          <w:divBdr>
            <w:top w:val="none" w:sz="0" w:space="0" w:color="auto"/>
            <w:left w:val="none" w:sz="0" w:space="0" w:color="auto"/>
            <w:bottom w:val="none" w:sz="0" w:space="0" w:color="auto"/>
            <w:right w:val="none" w:sz="0" w:space="0" w:color="auto"/>
          </w:divBdr>
        </w:div>
        <w:div w:id="1865367725">
          <w:marLeft w:val="0"/>
          <w:marRight w:val="0"/>
          <w:marTop w:val="0"/>
          <w:marBottom w:val="0"/>
          <w:divBdr>
            <w:top w:val="none" w:sz="0" w:space="0" w:color="auto"/>
            <w:left w:val="none" w:sz="0" w:space="0" w:color="auto"/>
            <w:bottom w:val="none" w:sz="0" w:space="0" w:color="auto"/>
            <w:right w:val="none" w:sz="0" w:space="0" w:color="auto"/>
          </w:divBdr>
        </w:div>
      </w:divsChild>
    </w:div>
    <w:div w:id="1389768074">
      <w:bodyDiv w:val="1"/>
      <w:marLeft w:val="0"/>
      <w:marRight w:val="0"/>
      <w:marTop w:val="0"/>
      <w:marBottom w:val="0"/>
      <w:divBdr>
        <w:top w:val="none" w:sz="0" w:space="0" w:color="auto"/>
        <w:left w:val="none" w:sz="0" w:space="0" w:color="auto"/>
        <w:bottom w:val="none" w:sz="0" w:space="0" w:color="auto"/>
        <w:right w:val="none" w:sz="0" w:space="0" w:color="auto"/>
      </w:divBdr>
    </w:div>
    <w:div w:id="1427309266">
      <w:bodyDiv w:val="1"/>
      <w:marLeft w:val="0"/>
      <w:marRight w:val="0"/>
      <w:marTop w:val="0"/>
      <w:marBottom w:val="0"/>
      <w:divBdr>
        <w:top w:val="none" w:sz="0" w:space="0" w:color="auto"/>
        <w:left w:val="none" w:sz="0" w:space="0" w:color="auto"/>
        <w:bottom w:val="none" w:sz="0" w:space="0" w:color="auto"/>
        <w:right w:val="none" w:sz="0" w:space="0" w:color="auto"/>
      </w:divBdr>
    </w:div>
    <w:div w:id="1454052811">
      <w:bodyDiv w:val="1"/>
      <w:marLeft w:val="0"/>
      <w:marRight w:val="0"/>
      <w:marTop w:val="0"/>
      <w:marBottom w:val="0"/>
      <w:divBdr>
        <w:top w:val="none" w:sz="0" w:space="0" w:color="auto"/>
        <w:left w:val="none" w:sz="0" w:space="0" w:color="auto"/>
        <w:bottom w:val="none" w:sz="0" w:space="0" w:color="auto"/>
        <w:right w:val="none" w:sz="0" w:space="0" w:color="auto"/>
      </w:divBdr>
    </w:div>
    <w:div w:id="1455561028">
      <w:bodyDiv w:val="1"/>
      <w:marLeft w:val="0"/>
      <w:marRight w:val="0"/>
      <w:marTop w:val="0"/>
      <w:marBottom w:val="0"/>
      <w:divBdr>
        <w:top w:val="none" w:sz="0" w:space="0" w:color="auto"/>
        <w:left w:val="none" w:sz="0" w:space="0" w:color="auto"/>
        <w:bottom w:val="none" w:sz="0" w:space="0" w:color="auto"/>
        <w:right w:val="none" w:sz="0" w:space="0" w:color="auto"/>
      </w:divBdr>
    </w:div>
    <w:div w:id="1475297352">
      <w:bodyDiv w:val="1"/>
      <w:marLeft w:val="0"/>
      <w:marRight w:val="0"/>
      <w:marTop w:val="0"/>
      <w:marBottom w:val="0"/>
      <w:divBdr>
        <w:top w:val="none" w:sz="0" w:space="0" w:color="auto"/>
        <w:left w:val="none" w:sz="0" w:space="0" w:color="auto"/>
        <w:bottom w:val="none" w:sz="0" w:space="0" w:color="auto"/>
        <w:right w:val="none" w:sz="0" w:space="0" w:color="auto"/>
      </w:divBdr>
    </w:div>
    <w:div w:id="1495879138">
      <w:bodyDiv w:val="1"/>
      <w:marLeft w:val="0"/>
      <w:marRight w:val="0"/>
      <w:marTop w:val="0"/>
      <w:marBottom w:val="0"/>
      <w:divBdr>
        <w:top w:val="none" w:sz="0" w:space="0" w:color="auto"/>
        <w:left w:val="none" w:sz="0" w:space="0" w:color="auto"/>
        <w:bottom w:val="none" w:sz="0" w:space="0" w:color="auto"/>
        <w:right w:val="none" w:sz="0" w:space="0" w:color="auto"/>
      </w:divBdr>
    </w:div>
    <w:div w:id="1514029801">
      <w:bodyDiv w:val="1"/>
      <w:marLeft w:val="0"/>
      <w:marRight w:val="0"/>
      <w:marTop w:val="0"/>
      <w:marBottom w:val="0"/>
      <w:divBdr>
        <w:top w:val="none" w:sz="0" w:space="0" w:color="auto"/>
        <w:left w:val="none" w:sz="0" w:space="0" w:color="auto"/>
        <w:bottom w:val="none" w:sz="0" w:space="0" w:color="auto"/>
        <w:right w:val="none" w:sz="0" w:space="0" w:color="auto"/>
      </w:divBdr>
    </w:div>
    <w:div w:id="1525944109">
      <w:bodyDiv w:val="1"/>
      <w:marLeft w:val="0"/>
      <w:marRight w:val="0"/>
      <w:marTop w:val="0"/>
      <w:marBottom w:val="0"/>
      <w:divBdr>
        <w:top w:val="none" w:sz="0" w:space="0" w:color="auto"/>
        <w:left w:val="none" w:sz="0" w:space="0" w:color="auto"/>
        <w:bottom w:val="none" w:sz="0" w:space="0" w:color="auto"/>
        <w:right w:val="none" w:sz="0" w:space="0" w:color="auto"/>
      </w:divBdr>
    </w:div>
    <w:div w:id="1542859455">
      <w:bodyDiv w:val="1"/>
      <w:marLeft w:val="0"/>
      <w:marRight w:val="0"/>
      <w:marTop w:val="0"/>
      <w:marBottom w:val="0"/>
      <w:divBdr>
        <w:top w:val="none" w:sz="0" w:space="0" w:color="auto"/>
        <w:left w:val="none" w:sz="0" w:space="0" w:color="auto"/>
        <w:bottom w:val="none" w:sz="0" w:space="0" w:color="auto"/>
        <w:right w:val="none" w:sz="0" w:space="0" w:color="auto"/>
      </w:divBdr>
    </w:div>
    <w:div w:id="1645355994">
      <w:bodyDiv w:val="1"/>
      <w:marLeft w:val="0"/>
      <w:marRight w:val="0"/>
      <w:marTop w:val="0"/>
      <w:marBottom w:val="0"/>
      <w:divBdr>
        <w:top w:val="none" w:sz="0" w:space="0" w:color="auto"/>
        <w:left w:val="none" w:sz="0" w:space="0" w:color="auto"/>
        <w:bottom w:val="none" w:sz="0" w:space="0" w:color="auto"/>
        <w:right w:val="none" w:sz="0" w:space="0" w:color="auto"/>
      </w:divBdr>
    </w:div>
    <w:div w:id="1647052889">
      <w:bodyDiv w:val="1"/>
      <w:marLeft w:val="0"/>
      <w:marRight w:val="0"/>
      <w:marTop w:val="0"/>
      <w:marBottom w:val="0"/>
      <w:divBdr>
        <w:top w:val="none" w:sz="0" w:space="0" w:color="auto"/>
        <w:left w:val="none" w:sz="0" w:space="0" w:color="auto"/>
        <w:bottom w:val="none" w:sz="0" w:space="0" w:color="auto"/>
        <w:right w:val="none" w:sz="0" w:space="0" w:color="auto"/>
      </w:divBdr>
    </w:div>
    <w:div w:id="1708488035">
      <w:bodyDiv w:val="1"/>
      <w:marLeft w:val="0"/>
      <w:marRight w:val="0"/>
      <w:marTop w:val="0"/>
      <w:marBottom w:val="0"/>
      <w:divBdr>
        <w:top w:val="none" w:sz="0" w:space="0" w:color="auto"/>
        <w:left w:val="none" w:sz="0" w:space="0" w:color="auto"/>
        <w:bottom w:val="none" w:sz="0" w:space="0" w:color="auto"/>
        <w:right w:val="none" w:sz="0" w:space="0" w:color="auto"/>
      </w:divBdr>
    </w:div>
    <w:div w:id="1738475830">
      <w:bodyDiv w:val="1"/>
      <w:marLeft w:val="0"/>
      <w:marRight w:val="0"/>
      <w:marTop w:val="0"/>
      <w:marBottom w:val="0"/>
      <w:divBdr>
        <w:top w:val="none" w:sz="0" w:space="0" w:color="auto"/>
        <w:left w:val="none" w:sz="0" w:space="0" w:color="auto"/>
        <w:bottom w:val="none" w:sz="0" w:space="0" w:color="auto"/>
        <w:right w:val="none" w:sz="0" w:space="0" w:color="auto"/>
      </w:divBdr>
    </w:div>
    <w:div w:id="1797486119">
      <w:bodyDiv w:val="1"/>
      <w:marLeft w:val="0"/>
      <w:marRight w:val="0"/>
      <w:marTop w:val="0"/>
      <w:marBottom w:val="0"/>
      <w:divBdr>
        <w:top w:val="none" w:sz="0" w:space="0" w:color="auto"/>
        <w:left w:val="none" w:sz="0" w:space="0" w:color="auto"/>
        <w:bottom w:val="none" w:sz="0" w:space="0" w:color="auto"/>
        <w:right w:val="none" w:sz="0" w:space="0" w:color="auto"/>
      </w:divBdr>
    </w:div>
    <w:div w:id="1971786311">
      <w:bodyDiv w:val="1"/>
      <w:marLeft w:val="0"/>
      <w:marRight w:val="0"/>
      <w:marTop w:val="0"/>
      <w:marBottom w:val="0"/>
      <w:divBdr>
        <w:top w:val="none" w:sz="0" w:space="0" w:color="auto"/>
        <w:left w:val="none" w:sz="0" w:space="0" w:color="auto"/>
        <w:bottom w:val="none" w:sz="0" w:space="0" w:color="auto"/>
        <w:right w:val="none" w:sz="0" w:space="0" w:color="auto"/>
      </w:divBdr>
      <w:divsChild>
        <w:div w:id="90930830">
          <w:marLeft w:val="0"/>
          <w:marRight w:val="0"/>
          <w:marTop w:val="0"/>
          <w:marBottom w:val="0"/>
          <w:divBdr>
            <w:top w:val="none" w:sz="0" w:space="0" w:color="auto"/>
            <w:left w:val="none" w:sz="0" w:space="0" w:color="auto"/>
            <w:bottom w:val="none" w:sz="0" w:space="0" w:color="auto"/>
            <w:right w:val="none" w:sz="0" w:space="0" w:color="auto"/>
          </w:divBdr>
        </w:div>
        <w:div w:id="1238980427">
          <w:marLeft w:val="0"/>
          <w:marRight w:val="0"/>
          <w:marTop w:val="0"/>
          <w:marBottom w:val="0"/>
          <w:divBdr>
            <w:top w:val="none" w:sz="0" w:space="0" w:color="auto"/>
            <w:left w:val="none" w:sz="0" w:space="0" w:color="auto"/>
            <w:bottom w:val="none" w:sz="0" w:space="0" w:color="auto"/>
            <w:right w:val="none" w:sz="0" w:space="0" w:color="auto"/>
          </w:divBdr>
        </w:div>
      </w:divsChild>
    </w:div>
    <w:div w:id="1973944323">
      <w:bodyDiv w:val="1"/>
      <w:marLeft w:val="0"/>
      <w:marRight w:val="0"/>
      <w:marTop w:val="0"/>
      <w:marBottom w:val="0"/>
      <w:divBdr>
        <w:top w:val="none" w:sz="0" w:space="0" w:color="auto"/>
        <w:left w:val="none" w:sz="0" w:space="0" w:color="auto"/>
        <w:bottom w:val="none" w:sz="0" w:space="0" w:color="auto"/>
        <w:right w:val="none" w:sz="0" w:space="0" w:color="auto"/>
      </w:divBdr>
    </w:div>
    <w:div w:id="1988239998">
      <w:bodyDiv w:val="1"/>
      <w:marLeft w:val="0"/>
      <w:marRight w:val="0"/>
      <w:marTop w:val="0"/>
      <w:marBottom w:val="0"/>
      <w:divBdr>
        <w:top w:val="none" w:sz="0" w:space="0" w:color="auto"/>
        <w:left w:val="none" w:sz="0" w:space="0" w:color="auto"/>
        <w:bottom w:val="none" w:sz="0" w:space="0" w:color="auto"/>
        <w:right w:val="none" w:sz="0" w:space="0" w:color="auto"/>
      </w:divBdr>
    </w:div>
    <w:div w:id="2062826543">
      <w:bodyDiv w:val="1"/>
      <w:marLeft w:val="0"/>
      <w:marRight w:val="0"/>
      <w:marTop w:val="0"/>
      <w:marBottom w:val="0"/>
      <w:divBdr>
        <w:top w:val="none" w:sz="0" w:space="0" w:color="auto"/>
        <w:left w:val="none" w:sz="0" w:space="0" w:color="auto"/>
        <w:bottom w:val="none" w:sz="0" w:space="0" w:color="auto"/>
        <w:right w:val="none" w:sz="0" w:space="0" w:color="auto"/>
      </w:divBdr>
    </w:div>
    <w:div w:id="2099669829">
      <w:bodyDiv w:val="1"/>
      <w:marLeft w:val="0"/>
      <w:marRight w:val="0"/>
      <w:marTop w:val="0"/>
      <w:marBottom w:val="0"/>
      <w:divBdr>
        <w:top w:val="none" w:sz="0" w:space="0" w:color="auto"/>
        <w:left w:val="none" w:sz="0" w:space="0" w:color="auto"/>
        <w:bottom w:val="none" w:sz="0" w:space="0" w:color="auto"/>
        <w:right w:val="none" w:sz="0" w:space="0" w:color="auto"/>
      </w:divBdr>
    </w:div>
    <w:div w:id="21023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tian.vicente@unice.fr" TargetMode="External"/><Relationship Id="rId18" Type="http://schemas.openxmlformats.org/officeDocument/2006/relationships/hyperlink" Target="mailto:Karine.HILDENBRAND@univ-cotedazur.fr" TargetMode="External"/><Relationship Id="rId26" Type="http://schemas.openxmlformats.org/officeDocument/2006/relationships/hyperlink" Target="mailto:emilie.souyri@univ-cotedazur.fr" TargetMode="External"/><Relationship Id="rId21" Type="http://schemas.openxmlformats.org/officeDocument/2006/relationships/hyperlink" Target="https://monoskop.org/images/0/0a/Barthes_Roland_Image-Music-Text.pdf" TargetMode="External"/><Relationship Id="rId34" Type="http://schemas.openxmlformats.org/officeDocument/2006/relationships/hyperlink" Target="https://idp.univ-cotedazur.fr/idp/profile/Shibboleth/SSO?target=https://syllabus.univ-cotedazur.fr/fr/course/router/HMELLS3/2025&amp;shire=https://syllabus.univ-cotedazur.fr/Shibboleth.sso/SAML/POST&amp;providerId=https://syllabus.univ-cotedazur.fr/shibboleth" TargetMode="External"/><Relationship Id="rId7" Type="http://schemas.openxmlformats.org/officeDocument/2006/relationships/endnotes" Target="endnotes.xml"/><Relationship Id="rId12" Type="http://schemas.openxmlformats.org/officeDocument/2006/relationships/hyperlink" Target="https://univ-cotedazur.fr/formation/offre-de-formation/parcours-langues-et-metiers-de-la-culture" TargetMode="External"/><Relationship Id="rId17" Type="http://schemas.openxmlformats.org/officeDocument/2006/relationships/hyperlink" Target="https://www.academie-francaise.fr/" TargetMode="External"/><Relationship Id="rId25" Type="http://schemas.openxmlformats.org/officeDocument/2006/relationships/hyperlink" Target="mailto:Raphael.DOMANGE@univ-cotedazur.fr" TargetMode="External"/><Relationship Id="rId33" Type="http://schemas.openxmlformats.org/officeDocument/2006/relationships/hyperlink" Target="https://idp.univ-cotedazur.fr/idp/profile/Shibboleth/SSO?target=https://syllabus.univ-cotedazur.fr/fr/course/router/HMELTE3/2025&amp;shire=https://syllabus.univ-cotedazur.fr/Shibboleth.sso/SAML/POST&amp;providerId=https://syllabus.univ-cotedazur.fr/shibboleth" TargetMode="External"/><Relationship Id="rId2" Type="http://schemas.openxmlformats.org/officeDocument/2006/relationships/numbering" Target="numbering.xml"/><Relationship Id="rId16" Type="http://schemas.openxmlformats.org/officeDocument/2006/relationships/hyperlink" Target="https://www.littre.org" TargetMode="External"/><Relationship Id="rId20" Type="http://schemas.openxmlformats.org/officeDocument/2006/relationships/hyperlink" Target="https://monoskop.org/images/f/f3/Barthes_Roland_La_chambre_claire_Note_sur_la_photographie.pdf" TargetMode="External"/><Relationship Id="rId29" Type="http://schemas.openxmlformats.org/officeDocument/2006/relationships/hyperlink" Target="https://ec.europa.eu/regional_policy/en/2021_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claudine.morel@univ-cotedazur.fr" TargetMode="External"/><Relationship Id="rId24" Type="http://schemas.openxmlformats.org/officeDocument/2006/relationships/hyperlink" Target="mailto:Didier.REVEST@univ-cotedazur.fr" TargetMode="External"/><Relationship Id="rId32" Type="http://schemas.openxmlformats.org/officeDocument/2006/relationships/hyperlink" Target="https://idp.univ-cotedazur.fr/idp/profile/Shibboleth/SSO?target=https://syllabus.univ-cotedazur.fr/fr/course/router/HMELLS3/2025&amp;shire=https://syllabus.univ-cotedazur.fr/Shibboleth.sso/SAML/POST&amp;providerId=https://syllabus.univ-cotedazur.fr/shibbolet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tilf.atilf.fr" TargetMode="External"/><Relationship Id="rId23" Type="http://schemas.openxmlformats.org/officeDocument/2006/relationships/hyperlink" Target="mailto:Marie.LIENARD-YETERIAN@univ-cotedazur.fr" TargetMode="External"/><Relationship Id="rId28" Type="http://schemas.openxmlformats.org/officeDocument/2006/relationships/hyperlink" Target="https://ec.europa.eu/info/funding-tenders/opportunities/portal/screen/home" TargetMode="External"/><Relationship Id="rId36" Type="http://schemas.openxmlformats.org/officeDocument/2006/relationships/fontTable" Target="fontTable.xml"/><Relationship Id="rId10" Type="http://schemas.openxmlformats.org/officeDocument/2006/relationships/hyperlink" Target="mailto:Didier.revest@univ-cotedazur.f" TargetMode="External"/><Relationship Id="rId19" Type="http://schemas.openxmlformats.org/officeDocument/2006/relationships/hyperlink" Target="mailto:Beatrix.PERNELLE@univ-cotedazur.fr" TargetMode="External"/><Relationship Id="rId31" Type="http://schemas.openxmlformats.org/officeDocument/2006/relationships/hyperlink" Target="https://idp.univ-cotedazur.fr/idp/profile/Shibboleth/SSO?target=https://syllabus.univ-cotedazur.fr/fr/course/router/HMELTE3/2025&amp;shire=https://syllabus.univ-cotedazur.fr/Shibboleth.sso/SAML/POST&amp;providerId=https://syllabus.univ-cotedazur.fr/shibboleth" TargetMode="External"/><Relationship Id="rId4" Type="http://schemas.openxmlformats.org/officeDocument/2006/relationships/settings" Target="settings.xml"/><Relationship Id="rId9" Type="http://schemas.openxmlformats.org/officeDocument/2006/relationships/hyperlink" Target="mailto:Antonello.perli@univ-cotedazur.fr" TargetMode="External"/><Relationship Id="rId14" Type="http://schemas.openxmlformats.org/officeDocument/2006/relationships/hyperlink" Target="http://dle.rae.es/" TargetMode="External"/><Relationship Id="rId22" Type="http://schemas.openxmlformats.org/officeDocument/2006/relationships/hyperlink" Target="https://monoskop.org/images/9/90/Mitchell_WJT_Iconology_Image_Text_Ideology.pdf" TargetMode="External"/><Relationship Id="rId27" Type="http://schemas.openxmlformats.org/officeDocument/2006/relationships/hyperlink" Target="https://eur-lex.europa.eu" TargetMode="External"/><Relationship Id="rId30" Type="http://schemas.openxmlformats.org/officeDocument/2006/relationships/hyperlink" Target="mailto:Beatrix.PERNELLE@univ-cotedazur.fr"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36CD-25DA-41F4-B63E-9F3D947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38</Pages>
  <Words>10058</Words>
  <Characters>55323</Characters>
  <Application>Microsoft Office Word</Application>
  <DocSecurity>0</DocSecurity>
  <Lines>461</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anne-claudine morel</dc:creator>
  <cp:keywords/>
  <dc:description/>
  <cp:lastModifiedBy>correcteur</cp:lastModifiedBy>
  <cp:revision>73</cp:revision>
  <cp:lastPrinted>2025-07-17T07:27:00Z</cp:lastPrinted>
  <dcterms:created xsi:type="dcterms:W3CDTF">2024-10-06T15:24:00Z</dcterms:created>
  <dcterms:modified xsi:type="dcterms:W3CDTF">2026-01-05T17:03:00Z</dcterms:modified>
</cp:coreProperties>
</file>